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152" w:rsidP="00556152">
      <w:pPr>
        <w:pStyle w:val="Title"/>
      </w:pPr>
      <w:r>
        <w:fldChar w:fldCharType="begin"/>
      </w:r>
      <w:r>
        <w:instrText xml:space="preserve"> TITLE   \* MERGEFORMAT </w:instrText>
      </w:r>
      <w:r>
        <w:fldChar w:fldCharType="separate"/>
      </w:r>
      <w:r>
        <w:t>ICPPRN242 Produce basic pad printed product</w:t>
      </w:r>
      <w:r>
        <w:fldChar w:fldCharType="end"/>
      </w:r>
    </w:p>
    <w:p w:rsidR="00556152" w:rsidP="00556152">
      <w:pPr>
        <w:pStyle w:val="Version"/>
        <w:sectPr w:rsidSect="00D102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2F2" w:rsidP="00D102F2">
      <w:pPr>
        <w:pStyle w:val="SuperHeading"/>
      </w:pPr>
      <w:r w:rsidRPr="00D102F2">
        <w:t>ICPPRN242 Produce basic pad printed product</w:t>
      </w:r>
    </w:p>
    <w:p w:rsidR="00000000" w:rsidRPr="00D102F2" w:rsidP="00D102F2">
      <w:pPr>
        <w:pStyle w:val="Heading1"/>
      </w:pPr>
      <w:bookmarkStart w:id="1" w:name="O_683865"/>
      <w:bookmarkEnd w:id="1"/>
      <w:r w:rsidRPr="00D102F2">
        <w:t>Modification History</w:t>
      </w:r>
    </w:p>
    <w:tbl>
      <w:tblPr>
        <w:tblW w:w="0" w:type="auto"/>
        <w:tblLayout w:type="fixed"/>
        <w:tblCellMar>
          <w:left w:w="62" w:type="dxa"/>
          <w:right w:w="62" w:type="dxa"/>
        </w:tblCellMar>
        <w:tblLook w:val="0000"/>
      </w:tblPr>
      <w:tblGrid>
        <w:gridCol w:w="3091"/>
        <w:gridCol w:w="5873"/>
      </w:tblGrid>
      <w:tr w:rsidTr="00D102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rPr>
                <w:rStyle w:val="SpecialBold"/>
              </w:rPr>
              <w:t>Comments</w:t>
            </w:r>
          </w:p>
        </w:tc>
      </w:tr>
      <w:tr w:rsidTr="00D102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t>This version first released with ICP Printing and Graphic Arts Training Package Version 1.0.</w:t>
            </w:r>
          </w:p>
        </w:tc>
      </w:tr>
    </w:tbl>
    <w:p w:rsidR="00000000" w:rsidRPr="00D102F2" w:rsidP="00D102F2">
      <w:pPr>
        <w:pStyle w:val="BodyText"/>
      </w:pPr>
    </w:p>
    <w:p w:rsidR="00000000" w:rsidRPr="00D102F2" w:rsidP="00D102F2">
      <w:pPr>
        <w:pStyle w:val="AllowPageBreak"/>
      </w:pPr>
    </w:p>
    <w:p w:rsidR="00000000" w:rsidRPr="00D102F2" w:rsidP="00D102F2">
      <w:pPr>
        <w:pStyle w:val="Heading1"/>
      </w:pPr>
      <w:bookmarkStart w:id="2" w:name="O_683866"/>
      <w:bookmarkEnd w:id="2"/>
      <w:r w:rsidRPr="00D102F2">
        <w:t>Application</w:t>
      </w:r>
    </w:p>
    <w:p w:rsidR="00000000" w:rsidRPr="00D102F2" w:rsidP="00556152">
      <w:pPr>
        <w:pStyle w:val="BodyText"/>
      </w:pPr>
      <w:r w:rsidRPr="00D102F2">
        <w:t>This unit describes the skills and knowledge required to safely operate a pad print</w:t>
      </w:r>
      <w:r w:rsidRPr="00D102F2">
        <w:t>ing machine ensuring efficient routing production flow that maintains product quality standards.</w:t>
      </w:r>
    </w:p>
    <w:p w:rsidR="00000000" w:rsidRPr="00D102F2" w:rsidP="00556152">
      <w:pPr>
        <w:pStyle w:val="BodyText"/>
      </w:pPr>
      <w:r w:rsidRPr="00D102F2">
        <w:t>It applies to individuals working in the printing and graphic arts industry who perform a range of mainly routine tasks, work under direct supervision and use</w:t>
      </w:r>
      <w:r w:rsidRPr="00D102F2">
        <w:t xml:space="preserve"> limited practical skills and knowledge in a defined context. </w:t>
      </w:r>
    </w:p>
    <w:p w:rsidR="00000000" w:rsidRPr="00D102F2" w:rsidP="00556152">
      <w:pPr>
        <w:pStyle w:val="BodyText"/>
      </w:pPr>
      <w:r w:rsidRPr="00D102F2">
        <w:t>No licensing, legislative or certification requirements apply to this unit at the time of publication.</w:t>
      </w:r>
    </w:p>
    <w:p w:rsidR="00000000" w:rsidRPr="00D102F2" w:rsidP="00D102F2">
      <w:pPr>
        <w:pStyle w:val="Heading1"/>
      </w:pPr>
      <w:bookmarkStart w:id="3" w:name="O_683869"/>
      <w:bookmarkEnd w:id="3"/>
      <w:r w:rsidRPr="00D102F2">
        <w:t>Unit Sector</w:t>
      </w:r>
    </w:p>
    <w:p w:rsidR="00000000" w:rsidRPr="00D102F2" w:rsidP="00556152">
      <w:pPr>
        <w:pStyle w:val="BodyText"/>
      </w:pPr>
      <w:r w:rsidRPr="00D102F2">
        <w:t>Printing</w:t>
      </w:r>
    </w:p>
    <w:p w:rsidR="00000000" w:rsidRPr="00D102F2" w:rsidP="00D102F2">
      <w:pPr>
        <w:pStyle w:val="Heading1"/>
      </w:pPr>
      <w:bookmarkStart w:id="4" w:name="O_683870"/>
      <w:bookmarkEnd w:id="4"/>
      <w:r w:rsidRPr="00D102F2">
        <w:t>Elements and Performance Criteria</w:t>
      </w:r>
    </w:p>
    <w:tbl>
      <w:tblPr>
        <w:tblW w:w="9236" w:type="dxa"/>
        <w:tblLayout w:type="fixed"/>
        <w:tblCellMar>
          <w:left w:w="62" w:type="dxa"/>
          <w:right w:w="62" w:type="dxa"/>
        </w:tblCellMar>
        <w:tblLook w:val="0000"/>
      </w:tblPr>
      <w:tblGrid>
        <w:gridCol w:w="2645"/>
        <w:gridCol w:w="6591"/>
      </w:tblGrid>
      <w:tr w:rsidTr="00D102F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102F2" w:rsidP="00D102F2">
            <w:pPr>
              <w:pStyle w:val="BodyText"/>
            </w:pPr>
            <w:r w:rsidRPr="00D102F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02F2">
            <w:pPr>
              <w:pStyle w:val="BodyText"/>
              <w:rPr>
                <w:lang w:val="en-NZ"/>
              </w:rPr>
            </w:pPr>
            <w:r w:rsidRPr="00D102F2">
              <w:rPr>
                <w:rStyle w:val="SpecialBold"/>
              </w:rPr>
              <w:t>PERFORMANCE CRITERIA</w:t>
            </w:r>
          </w:p>
        </w:tc>
      </w:tr>
      <w:tr w:rsidTr="00D102F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rPr>
                <w:rStyle w:val="Emphasis"/>
              </w:rPr>
              <w:t>Performance criteria describe the performance needed to demonstrate achievement of the element.</w:t>
            </w:r>
          </w:p>
        </w:tc>
      </w:tr>
      <w:tr w:rsidTr="00D102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1. Maintain routine pad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t>1.1 Location of objects into fixtures is monit</w:t>
            </w:r>
            <w:r w:rsidRPr="00D102F2">
              <w:t>ored and adjusted if necessary</w:t>
            </w:r>
          </w:p>
          <w:p w:rsidR="00000000" w:rsidRPr="00D102F2" w:rsidP="00D102F2">
            <w:pPr>
              <w:pStyle w:val="BodyText"/>
            </w:pPr>
            <w:r w:rsidRPr="00D102F2">
              <w:t>1.2 Printing plate condition is monitored to ensure quality of printed product meets the approved proof standard</w:t>
            </w:r>
          </w:p>
          <w:p w:rsidR="00000000" w:rsidRPr="00D102F2" w:rsidP="00D102F2">
            <w:pPr>
              <w:pStyle w:val="BodyText"/>
            </w:pPr>
            <w:r w:rsidRPr="00D102F2">
              <w:t>1.3 Printing pad condition is monitored and maintained to ensure quality of printed product meets the approved p</w:t>
            </w:r>
            <w:r w:rsidRPr="00D102F2">
              <w:t>roof standard</w:t>
            </w:r>
          </w:p>
          <w:p w:rsidR="00000000" w:rsidRPr="00D102F2" w:rsidP="00D102F2">
            <w:pPr>
              <w:pStyle w:val="BodyText"/>
            </w:pPr>
            <w:r w:rsidRPr="00D102F2">
              <w:t xml:space="preserve">1.4 Spatula and doctor blade are monitored and adjusted to ensure </w:t>
            </w:r>
            <w:r w:rsidRPr="00D102F2">
              <w:t xml:space="preserve">quality of printed product meets the approved proof standard </w:t>
            </w:r>
          </w:p>
          <w:p w:rsidR="00000000" w:rsidRPr="00D102F2" w:rsidP="00D102F2">
            <w:pPr>
              <w:pStyle w:val="BodyText"/>
            </w:pPr>
            <w:r w:rsidRPr="00D102F2">
              <w:t>OR</w:t>
            </w:r>
          </w:p>
          <w:p w:rsidR="00000000" w:rsidRPr="00D102F2" w:rsidP="00D102F2">
            <w:pPr>
              <w:pStyle w:val="BodyText"/>
            </w:pPr>
            <w:r w:rsidRPr="00D102F2">
              <w:t>1.5 Ink cup is monitored and adjusted to ensure quality of printed product meets the approved proof standard</w:t>
            </w:r>
          </w:p>
          <w:p w:rsidR="00000000" w:rsidP="00D102F2">
            <w:pPr>
              <w:pStyle w:val="BodyText"/>
              <w:rPr>
                <w:lang w:val="en-NZ"/>
              </w:rPr>
            </w:pPr>
            <w:r w:rsidRPr="00D102F2">
              <w:t>1.</w:t>
            </w:r>
            <w:r w:rsidRPr="00D102F2">
              <w:t>6 Printing ink viscosity is monitored and adjusted to ensure quality of printed product meets the approved proof standard</w:t>
            </w:r>
          </w:p>
        </w:tc>
      </w:tr>
      <w:tr w:rsidTr="00D102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2. Maintain manual pre- and post-treatments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t>2.1 Manual loading is monitored and adjusted to ensure quality of printed product meets the approved proof standard</w:t>
            </w:r>
          </w:p>
          <w:p w:rsidR="00000000" w:rsidRPr="00D102F2" w:rsidP="00D102F2">
            <w:pPr>
              <w:pStyle w:val="BodyText"/>
            </w:pPr>
            <w:r w:rsidRPr="00D102F2">
              <w:t>2.2 Manual pre-treatment is monitored and adjusted to ensure quality of printed product meets the approved proof standard</w:t>
            </w:r>
          </w:p>
          <w:p w:rsidR="00000000" w:rsidP="00D102F2">
            <w:pPr>
              <w:pStyle w:val="BodyText"/>
              <w:rPr>
                <w:lang w:val="en-NZ"/>
              </w:rPr>
            </w:pPr>
            <w:r w:rsidRPr="00D102F2">
              <w:t>2.3 Drying racks a</w:t>
            </w:r>
            <w:r w:rsidRPr="00D102F2">
              <w:t>re monitored and adjusted to ensure quality of printed product meets the approved proof standard</w:t>
            </w:r>
          </w:p>
        </w:tc>
      </w:tr>
      <w:tr w:rsidTr="00D102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3. Maintain routine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t>3.1 Production process is operated in association with fellow workers and according to company specifications and plann</w:t>
            </w:r>
            <w:r w:rsidRPr="00D102F2">
              <w:t>ed daily schedule</w:t>
            </w:r>
          </w:p>
          <w:p w:rsidR="00000000" w:rsidRPr="00D102F2" w:rsidP="00D102F2">
            <w:pPr>
              <w:pStyle w:val="BodyText"/>
            </w:pPr>
            <w:r w:rsidRPr="00D102F2">
              <w:t>3.2 Production is maintained within work health and safety (WHS) requirements, and company and manufacturer’s specifications</w:t>
            </w:r>
          </w:p>
          <w:p w:rsidR="00000000" w:rsidRPr="00D102F2" w:rsidP="00D102F2">
            <w:pPr>
              <w:pStyle w:val="BodyText"/>
            </w:pPr>
            <w:r w:rsidRPr="00D102F2">
              <w:t>3.3 Manual and/or automatic control is used as per specification</w:t>
            </w:r>
          </w:p>
          <w:p w:rsidR="00000000" w:rsidRPr="00D102F2" w:rsidP="00D102F2">
            <w:pPr>
              <w:pStyle w:val="BodyText"/>
            </w:pPr>
            <w:r w:rsidRPr="00D102F2">
              <w:t xml:space="preserve">3.4 Performance is monitored and verified using </w:t>
            </w:r>
            <w:r w:rsidRPr="00D102F2">
              <w:t>the process control system according to enterprise procedures</w:t>
            </w:r>
          </w:p>
          <w:p w:rsidR="00000000" w:rsidRPr="00D102F2" w:rsidP="00D102F2">
            <w:pPr>
              <w:pStyle w:val="BodyText"/>
            </w:pPr>
            <w:r w:rsidRPr="00D102F2">
              <w:t>3.5 Ink performance, colour, register and position of print are monitored and adjusted throughout production run</w:t>
            </w:r>
          </w:p>
          <w:p w:rsidR="00000000" w:rsidRPr="00D102F2" w:rsidP="00D102F2">
            <w:pPr>
              <w:pStyle w:val="BodyText"/>
            </w:pPr>
            <w:r w:rsidRPr="00D102F2">
              <w:t>3.6 Production difficulties are anticipated and preventive action is taken to avo</w:t>
            </w:r>
            <w:r w:rsidRPr="00D102F2">
              <w:t>id disruption</w:t>
            </w:r>
          </w:p>
          <w:p w:rsidR="00000000" w:rsidRPr="00D102F2" w:rsidP="00D102F2">
            <w:pPr>
              <w:pStyle w:val="BodyText"/>
            </w:pPr>
            <w:r w:rsidRPr="00D102F2">
              <w:t>3.7 Process adjustments to eliminate problems are reported according to enterprise procedures</w:t>
            </w:r>
          </w:p>
          <w:p w:rsidR="00000000" w:rsidP="00D102F2">
            <w:pPr>
              <w:pStyle w:val="BodyText"/>
              <w:rPr>
                <w:lang w:val="en-NZ"/>
              </w:rPr>
            </w:pPr>
            <w:r w:rsidRPr="00D102F2">
              <w:t>3.8 Waste is sorted according to enterprise procedures</w:t>
            </w:r>
          </w:p>
        </w:tc>
      </w:tr>
      <w:tr w:rsidTr="00D102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4. Identify and rectify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t>4.1 Problems in pad printing machine operation are identified</w:t>
            </w:r>
            <w:r w:rsidRPr="00D102F2">
              <w:t xml:space="preserve"> and reported according to enterprise procedures</w:t>
            </w:r>
          </w:p>
          <w:p w:rsidR="00000000" w:rsidRPr="00D102F2" w:rsidP="00D102F2">
            <w:pPr>
              <w:pStyle w:val="BodyText"/>
            </w:pPr>
            <w:r w:rsidRPr="00D102F2">
              <w:t>4.2 Adjustments or corrections are carried out according to specified procedures and consistent with operator’s skill level</w:t>
            </w:r>
          </w:p>
          <w:p w:rsidR="00000000" w:rsidRPr="00D102F2" w:rsidP="00D102F2">
            <w:pPr>
              <w:pStyle w:val="BodyText"/>
            </w:pPr>
            <w:r w:rsidRPr="00D102F2">
              <w:t>4.3 Pad printing machine operation is checked to ensure correct operation</w:t>
            </w:r>
          </w:p>
          <w:p w:rsidR="00000000" w:rsidP="00D102F2">
            <w:pPr>
              <w:pStyle w:val="BodyText"/>
              <w:rPr>
                <w:lang w:val="en-NZ"/>
              </w:rPr>
            </w:pPr>
            <w:r w:rsidRPr="00D102F2">
              <w:t>4.4 Fault</w:t>
            </w:r>
            <w:r w:rsidRPr="00D102F2">
              <w:t>y performance of equipment is identified and reported according to enterprise procedures</w:t>
            </w:r>
          </w:p>
        </w:tc>
      </w:tr>
      <w:tr w:rsidTr="00D102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 xml:space="preserve">5. Conduct shutdown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t xml:space="preserve">5.1 Correct shutdown sequence is followed according to </w:t>
            </w:r>
            <w:r w:rsidRPr="00D102F2">
              <w:t>manufacturer’s specifications and enterprise procedures</w:t>
            </w:r>
          </w:p>
          <w:p w:rsidR="00000000" w:rsidRPr="00D102F2" w:rsidP="00D102F2">
            <w:pPr>
              <w:pStyle w:val="BodyText"/>
            </w:pPr>
            <w:r w:rsidRPr="00D102F2">
              <w:t>5.2 Shutdown is conducted in association with fellow workers and in compliance with WHS requirements</w:t>
            </w:r>
          </w:p>
          <w:p w:rsidR="00000000" w:rsidRPr="00D102F2" w:rsidP="00D102F2">
            <w:pPr>
              <w:pStyle w:val="BodyText"/>
            </w:pPr>
            <w:r w:rsidRPr="00D102F2">
              <w:t>5.3 Unused ink is correctly labelled and stored according to manufacturer/supplier specifications and enterprise procedures</w:t>
            </w:r>
          </w:p>
          <w:p w:rsidR="00000000" w:rsidRPr="00D102F2" w:rsidP="00D102F2">
            <w:pPr>
              <w:pStyle w:val="BodyText"/>
            </w:pPr>
            <w:r w:rsidRPr="00D102F2">
              <w:t>5.4 Solid and liquid waste is r</w:t>
            </w:r>
            <w:r w:rsidRPr="00D102F2">
              <w:t>emoved from operating area and recycled or disposed of, where required, according to regulatory requirements and enterprise procedures</w:t>
            </w:r>
          </w:p>
          <w:p w:rsidR="00000000" w:rsidRPr="00D102F2" w:rsidP="00D102F2">
            <w:pPr>
              <w:pStyle w:val="BodyText"/>
            </w:pPr>
            <w:r w:rsidRPr="00D102F2">
              <w:t>5.5 Product is removed from operating area</w:t>
            </w:r>
          </w:p>
          <w:p w:rsidR="00000000" w:rsidRPr="00D102F2" w:rsidP="00D102F2">
            <w:pPr>
              <w:pStyle w:val="BodyText"/>
            </w:pPr>
            <w:r w:rsidRPr="00D102F2">
              <w:t xml:space="preserve">5.6 Machine faults requiring repair are identified and reported to designated </w:t>
            </w:r>
            <w:r w:rsidRPr="00D102F2">
              <w:t>person according to enterprise procedures</w:t>
            </w:r>
          </w:p>
          <w:p w:rsidR="00000000" w:rsidP="00D102F2">
            <w:pPr>
              <w:pStyle w:val="BodyText"/>
              <w:rPr>
                <w:lang w:val="en-NZ"/>
              </w:rPr>
            </w:pPr>
            <w:r w:rsidRPr="00D102F2">
              <w:t>5.7 Repair/adjustment is verified prior to resumption of operations</w:t>
            </w:r>
          </w:p>
        </w:tc>
      </w:tr>
      <w:tr w:rsidTr="00D102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6. Clean and wash printing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t>6.1 Plates and pads are cleaned ready for next run</w:t>
            </w:r>
          </w:p>
          <w:p w:rsidR="00000000" w:rsidRPr="00D102F2" w:rsidP="00D102F2">
            <w:pPr>
              <w:pStyle w:val="BodyText"/>
            </w:pPr>
            <w:r w:rsidRPr="00D102F2">
              <w:t>6.2 Inking system is washed up ready fo</w:t>
            </w:r>
            <w:r w:rsidRPr="00D102F2">
              <w:t>r next run, and liquid waste is disposed of according to company and regulatory requirements</w:t>
            </w:r>
          </w:p>
          <w:p w:rsidR="00000000" w:rsidRPr="00D102F2" w:rsidP="00D102F2">
            <w:pPr>
              <w:pStyle w:val="BodyText"/>
            </w:pPr>
            <w:r w:rsidRPr="00D102F2">
              <w:t>6.3 Pre- and post-treatment units are cleaned ready for next run</w:t>
            </w:r>
          </w:p>
          <w:p w:rsidR="00000000" w:rsidRPr="00D102F2" w:rsidP="00D102F2">
            <w:pPr>
              <w:pStyle w:val="BodyText"/>
            </w:pPr>
            <w:r w:rsidRPr="00D102F2">
              <w:t>6.4 Production records or other documentation are accurately completed, where required by enterpri</w:t>
            </w:r>
            <w:r w:rsidRPr="00D102F2">
              <w:t>se procedures</w:t>
            </w:r>
          </w:p>
        </w:tc>
      </w:tr>
    </w:tbl>
    <w:p w:rsidR="00000000" w:rsidRPr="00D102F2" w:rsidP="00D102F2">
      <w:pPr>
        <w:pStyle w:val="BodyText"/>
      </w:pPr>
    </w:p>
    <w:p w:rsidR="00000000" w:rsidRPr="00D102F2" w:rsidP="00D102F2">
      <w:pPr>
        <w:pStyle w:val="AllowPageBreak"/>
      </w:pPr>
    </w:p>
    <w:p w:rsidR="00000000" w:rsidRPr="00D102F2" w:rsidP="00D102F2">
      <w:pPr>
        <w:pStyle w:val="Heading1"/>
      </w:pPr>
      <w:bookmarkStart w:id="5" w:name="O_683871"/>
      <w:bookmarkEnd w:id="5"/>
      <w:r w:rsidRPr="00D102F2">
        <w:t>Foundation Skills</w:t>
      </w:r>
    </w:p>
    <w:p w:rsidR="00000000" w:rsidRPr="00556152" w:rsidP="00556152">
      <w:pPr>
        <w:pStyle w:val="BodyText"/>
        <w:rPr>
          <w:i/>
        </w:rPr>
      </w:pPr>
      <w:r w:rsidRPr="0055615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D102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rPr>
                <w:rStyle w:val="SpecialBold"/>
              </w:rPr>
              <w:t>Description</w:t>
            </w:r>
          </w:p>
        </w:tc>
      </w:tr>
      <w:tr w:rsidTr="00D102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3.1-3.3, 5.1, 5.3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ListBullet"/>
              <w:rPr>
                <w:lang w:val="en-NZ"/>
              </w:rPr>
            </w:pPr>
            <w:r w:rsidRPr="00D102F2">
              <w:t>Recognises and interprets text to establish job requirements from information contained within relevant procedures and specifications</w:t>
            </w:r>
          </w:p>
        </w:tc>
      </w:tr>
      <w:tr w:rsidTr="00D102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3.7, 4.1, 4.4, 5.3, 5.6, 6.4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ListBullet"/>
              <w:rPr>
                <w:lang w:val="en-NZ"/>
              </w:rPr>
            </w:pPr>
            <w:r w:rsidRPr="00D102F2">
              <w:t>Enters routine data associated with production processes</w:t>
            </w:r>
            <w:r w:rsidRPr="00D102F2">
              <w:t xml:space="preserve"> and enterprise procedures </w:t>
            </w:r>
          </w:p>
        </w:tc>
      </w:tr>
      <w:tr w:rsidTr="00D102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3.1-3.3, 3.7, 4.1, 4.4, 5.1-5.3, 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ListBullet"/>
              <w:rPr>
                <w:lang w:val="en-NZ"/>
              </w:rPr>
            </w:pPr>
            <w:r w:rsidRPr="00D102F2">
              <w:t xml:space="preserve">Speaks clearly using appropriate vocabulary, tone and pace to report faults and discrepancies </w:t>
            </w:r>
          </w:p>
        </w:tc>
      </w:tr>
      <w:tr w:rsidTr="00D102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6.4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ListBullet"/>
              <w:rPr>
                <w:lang w:val="en-NZ"/>
              </w:rPr>
            </w:pPr>
            <w:r w:rsidRPr="00D102F2">
              <w:t>Interprets and analyses a range of mathematical information used in familiar and routine tasks</w:t>
            </w:r>
          </w:p>
        </w:tc>
      </w:tr>
      <w:tr w:rsidTr="00D102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1.2-1.6, 2.1-2.3, 3.1-3.4, 3.7, 3.8, 4.1, 4.2, 4.4, 5.1-5.4, 5.6, 6.1-6.2, 6.4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ListBullet"/>
            </w:pPr>
            <w:r w:rsidRPr="00D102F2">
              <w:t>Recognises and follows explicit and implicit protoco</w:t>
            </w:r>
            <w:r w:rsidRPr="00D102F2">
              <w:t>ls and meets expectations associated with own role</w:t>
            </w:r>
          </w:p>
          <w:p w:rsidR="00000000" w:rsidP="00D102F2">
            <w:pPr>
              <w:pStyle w:val="ListBullet"/>
              <w:rPr>
                <w:lang w:val="en-NZ"/>
              </w:rPr>
            </w:pPr>
            <w:r w:rsidRPr="00D102F2">
              <w:t>Recognises and follows all procedures for cleaning and maintenance of equipment incorporating regulatory requirements and enterprise procedures</w:t>
            </w:r>
          </w:p>
        </w:tc>
      </w:tr>
      <w:tr w:rsidTr="00D102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3.1-3.3, 3.7, 4.1, 4.4, 5.1-5.3, 5.6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ListBullet"/>
            </w:pPr>
            <w:r w:rsidRPr="00D102F2">
              <w:t>C</w:t>
            </w:r>
            <w:r w:rsidRPr="00D102F2">
              <w:t>ooperates with others as part of familiar routine activities, and contributes to specific activities requiring joint responsibility and accountability</w:t>
            </w:r>
          </w:p>
          <w:p w:rsidR="00000000" w:rsidP="00D102F2">
            <w:pPr>
              <w:pStyle w:val="ListBullet"/>
              <w:rPr>
                <w:lang w:val="en-NZ"/>
              </w:rPr>
            </w:pPr>
            <w:r w:rsidRPr="00D102F2">
              <w:t>Understands what to communicate, with whom and how, in routine work situations</w:t>
            </w:r>
          </w:p>
        </w:tc>
      </w:tr>
      <w:tr w:rsidTr="00D102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1.1-1.6</w:t>
            </w:r>
            <w:r w:rsidRPr="00D102F2">
              <w:t>, 2.1-2.3, 3.1-3.6, 3.8, 4.1-4.4, 5.1-5.7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ListBullet"/>
            </w:pPr>
            <w:r w:rsidRPr="00D102F2">
              <w:t>Determines priorities and sequences steps involved in clearly defined, familiar tasks</w:t>
            </w:r>
          </w:p>
          <w:p w:rsidR="00000000" w:rsidRPr="00D102F2" w:rsidP="00D102F2">
            <w:pPr>
              <w:pStyle w:val="ListBullet"/>
            </w:pPr>
            <w:r w:rsidRPr="00D102F2">
              <w:t>Recognises and anticipates an increasing range of familiar problems, their symptoms and causes, actively looking for early warning signs and implementing contingency plans</w:t>
            </w:r>
          </w:p>
          <w:p w:rsidR="00000000" w:rsidRPr="00D102F2" w:rsidP="00D102F2">
            <w:pPr>
              <w:pStyle w:val="ListBullet"/>
            </w:pPr>
            <w:r w:rsidRPr="00D102F2">
              <w:t>Follows routine procedures for using digital technology by reading data from electro</w:t>
            </w:r>
            <w:r w:rsidRPr="00D102F2">
              <w:t>nic monitoring and control systems</w:t>
            </w:r>
          </w:p>
        </w:tc>
      </w:tr>
    </w:tbl>
    <w:p w:rsidR="00000000" w:rsidRPr="00D102F2" w:rsidP="00D102F2">
      <w:pPr>
        <w:pStyle w:val="BodyText"/>
      </w:pPr>
    </w:p>
    <w:p w:rsidR="00000000" w:rsidRPr="00D102F2" w:rsidP="00D102F2">
      <w:pPr>
        <w:pStyle w:val="AllowPageBreak"/>
      </w:pPr>
    </w:p>
    <w:p w:rsidR="00000000" w:rsidRPr="00D102F2" w:rsidP="00D102F2">
      <w:pPr>
        <w:pStyle w:val="Heading1"/>
      </w:pPr>
      <w:bookmarkStart w:id="6" w:name="O_683873"/>
      <w:bookmarkEnd w:id="6"/>
      <w:r w:rsidRPr="00D102F2">
        <w:t>Unit Mapping Information</w:t>
      </w:r>
    </w:p>
    <w:tbl>
      <w:tblPr>
        <w:tblW w:w="9240" w:type="dxa"/>
        <w:tblLayout w:type="fixed"/>
        <w:tblCellMar>
          <w:left w:w="62" w:type="dxa"/>
          <w:right w:w="62" w:type="dxa"/>
        </w:tblCellMar>
        <w:tblLook w:val="0000"/>
      </w:tblPr>
      <w:tblGrid>
        <w:gridCol w:w="2220"/>
        <w:gridCol w:w="2430"/>
        <w:gridCol w:w="2160"/>
        <w:gridCol w:w="2430"/>
      </w:tblGrid>
      <w:tr w:rsidTr="00D102F2">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rPr>
                <w:rStyle w:val="SpecialBold"/>
              </w:rPr>
              <w:t xml:space="preserve">Code and title </w:t>
            </w:r>
          </w:p>
          <w:p w:rsidR="00000000" w:rsidRPr="00D102F2" w:rsidP="00D102F2">
            <w:pPr>
              <w:pStyle w:val="BodyText"/>
            </w:pPr>
            <w:r w:rsidRPr="00D102F2">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rPr>
                <w:rStyle w:val="SpecialBold"/>
              </w:rPr>
              <w:t>Code and title</w:t>
            </w:r>
          </w:p>
          <w:p w:rsidR="00000000" w:rsidRPr="00D102F2" w:rsidP="00D102F2">
            <w:pPr>
              <w:pStyle w:val="BodyText"/>
            </w:pPr>
            <w:r w:rsidRPr="00D102F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rPr>
                <w:rStyle w:val="SpecialBold"/>
              </w:rPr>
              <w:t>Equivalence status</w:t>
            </w:r>
          </w:p>
        </w:tc>
      </w:tr>
      <w:tr w:rsidTr="00D102F2">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ICPPRN242 Produce basic pad printed product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ICPPR242C Produce basic pad printed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t>Equivalent unit</w:t>
            </w:r>
          </w:p>
        </w:tc>
      </w:tr>
    </w:tbl>
    <w:p w:rsidR="00556152" w:rsidP="00D102F2">
      <w:pPr>
        <w:pStyle w:val="BodyText"/>
      </w:pPr>
    </w:p>
    <w:p w:rsidR="00556152" w:rsidP="00D102F2">
      <w:pPr>
        <w:pStyle w:val="BodyText"/>
      </w:pPr>
    </w:p>
    <w:p w:rsidR="00000000" w:rsidRPr="00D102F2" w:rsidP="00D102F2">
      <w:pPr>
        <w:pStyle w:val="Heading1"/>
      </w:pPr>
      <w:bookmarkStart w:id="7" w:name="O_683880"/>
      <w:bookmarkEnd w:id="7"/>
      <w:r w:rsidRPr="00D102F2">
        <w:t>Links</w:t>
      </w:r>
    </w:p>
    <w:p w:rsidR="00000000" w:rsidRPr="00D102F2" w:rsidP="00556152">
      <w:pPr>
        <w:pStyle w:val="BodyText"/>
      </w:pPr>
      <w:r w:rsidRPr="00D102F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93D91">
        <w:rPr>
          <w:rStyle w:val="Hyperlink"/>
        </w:rPr>
        <w:t>https://vetnet.gov.au/Pages/TrainingDocs.aspx?q=a74b7a0f-a253-47e3-8be0-5d426e24131d</w:t>
      </w:r>
      <w:r>
        <w:fldChar w:fldCharType="end"/>
      </w:r>
    </w:p>
    <w:p w:rsidR="00000000" w:rsidRPr="00D102F2" w:rsidP="00556152">
      <w:pPr>
        <w:pStyle w:val="BodyText"/>
        <w:sectPr w:rsidSect="00D102F2">
          <w:headerReference w:type="default" r:id="rId10"/>
          <w:footerReference w:type="default" r:id="rId11"/>
          <w:pgSz w:w="11908" w:h="16833"/>
          <w:pgMar w:top="1702" w:right="1418" w:bottom="1702" w:left="1418" w:header="992" w:footer="992" w:gutter="0"/>
          <w:cols w:space="720"/>
          <w:noEndnote/>
          <w:docGrid w:linePitch="299"/>
        </w:sectPr>
      </w:pPr>
    </w:p>
    <w:p w:rsidR="00000000" w:rsidRPr="00D102F2" w:rsidP="00D102F2">
      <w:pPr>
        <w:pStyle w:val="SuperHeading"/>
      </w:pPr>
      <w:r w:rsidRPr="00D102F2">
        <w:t>Assessment Requirements for ICPPRN242 Produce basic pad printed product</w:t>
      </w:r>
    </w:p>
    <w:p w:rsidR="00000000" w:rsidRPr="00D102F2" w:rsidP="00D102F2">
      <w:pPr>
        <w:pStyle w:val="Heading1"/>
      </w:pPr>
      <w:bookmarkStart w:id="8" w:name="O_683875"/>
      <w:bookmarkEnd w:id="8"/>
      <w:r w:rsidRPr="00D102F2">
        <w:t>Modification History</w:t>
      </w:r>
    </w:p>
    <w:tbl>
      <w:tblPr>
        <w:tblW w:w="0" w:type="auto"/>
        <w:tblLayout w:type="fixed"/>
        <w:tblCellMar>
          <w:left w:w="62" w:type="dxa"/>
          <w:right w:w="62" w:type="dxa"/>
        </w:tblCellMar>
        <w:tblLook w:val="0000"/>
      </w:tblPr>
      <w:tblGrid>
        <w:gridCol w:w="2627"/>
        <w:gridCol w:w="6337"/>
      </w:tblGrid>
      <w:tr w:rsidTr="00D102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rPr>
                <w:rStyle w:val="SpecialBold"/>
              </w:rPr>
              <w:t>Comments</w:t>
            </w:r>
          </w:p>
        </w:tc>
      </w:tr>
      <w:tr w:rsidTr="00D102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2F2">
            <w:pPr>
              <w:pStyle w:val="BodyText"/>
              <w:rPr>
                <w:lang w:val="en-NZ"/>
              </w:rPr>
            </w:pPr>
            <w:r w:rsidRPr="00D102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2F2" w:rsidP="00D102F2">
            <w:pPr>
              <w:pStyle w:val="BodyText"/>
            </w:pPr>
            <w:r w:rsidRPr="00D102F2">
              <w:t>This version first released with ICP Printing and Graphic Arts Training Package Version 1.0.</w:t>
            </w:r>
          </w:p>
        </w:tc>
      </w:tr>
    </w:tbl>
    <w:p w:rsidR="00000000" w:rsidRPr="00D102F2" w:rsidP="00D102F2">
      <w:pPr>
        <w:pStyle w:val="BodyText"/>
      </w:pPr>
    </w:p>
    <w:p w:rsidR="00000000" w:rsidRPr="00D102F2" w:rsidP="00D102F2">
      <w:pPr>
        <w:pStyle w:val="AllowPageBreak"/>
      </w:pPr>
    </w:p>
    <w:p w:rsidR="00000000" w:rsidRPr="00D102F2" w:rsidP="00D102F2">
      <w:pPr>
        <w:pStyle w:val="Heading1"/>
      </w:pPr>
      <w:bookmarkStart w:id="9" w:name="O_683876"/>
      <w:bookmarkEnd w:id="9"/>
      <w:r w:rsidRPr="00D102F2">
        <w:t>Performance Evidence</w:t>
      </w:r>
    </w:p>
    <w:p w:rsidR="00000000" w:rsidRPr="00D102F2" w:rsidP="00556152">
      <w:pPr>
        <w:pStyle w:val="BodyText"/>
      </w:pPr>
      <w:r w:rsidRPr="00D102F2">
        <w:t>Evidence of the ability to:</w:t>
      </w:r>
    </w:p>
    <w:p w:rsidR="00000000" w:rsidRPr="00D102F2" w:rsidP="00D102F2">
      <w:pPr>
        <w:pStyle w:val="ListBullet"/>
      </w:pPr>
      <w:r w:rsidRPr="00D102F2">
        <w:t>safely produce TWO basic pad printing jobs (if possible on different substrates) to meet job s</w:t>
      </w:r>
      <w:r w:rsidRPr="00D102F2">
        <w:t>pecifications, enterprise procedures and work health and safety (WHS) requirements</w:t>
      </w:r>
    </w:p>
    <w:p w:rsidR="00000000" w:rsidRPr="00D102F2" w:rsidP="00D102F2">
      <w:pPr>
        <w:pStyle w:val="ListBullet"/>
      </w:pPr>
      <w:r w:rsidRPr="00D102F2">
        <w:t>correctly shut down and clean pad printing machine and, if possible, rectify any production problems with minimum downtime.</w:t>
      </w:r>
    </w:p>
    <w:p w:rsidR="00000000" w:rsidRPr="00D102F2" w:rsidP="00D102F2">
      <w:pPr>
        <w:pStyle w:val="BodyText"/>
      </w:pPr>
    </w:p>
    <w:p w:rsidR="00000000" w:rsidRPr="00D102F2" w:rsidP="00556152">
      <w:pPr>
        <w:pStyle w:val="BodyText"/>
      </w:pPr>
      <w:r w:rsidRPr="00D102F2">
        <w:t>Note: If a specific volume or frequency is not stated, then evidence must be provided at least once.</w:t>
      </w:r>
    </w:p>
    <w:p w:rsidR="00000000" w:rsidRPr="00D102F2" w:rsidP="00D102F2">
      <w:pPr>
        <w:pStyle w:val="Heading1"/>
      </w:pPr>
      <w:bookmarkStart w:id="10" w:name="O_683877"/>
      <w:bookmarkEnd w:id="10"/>
      <w:r w:rsidRPr="00D102F2">
        <w:t>Knowledge Evidence</w:t>
      </w:r>
    </w:p>
    <w:p w:rsidR="00000000" w:rsidRPr="00D102F2" w:rsidP="00556152">
      <w:pPr>
        <w:pStyle w:val="BodyText"/>
      </w:pPr>
      <w:r w:rsidRPr="00D102F2">
        <w:t>To complete the unit requirements safely and effectively, the individual must:</w:t>
      </w:r>
    </w:p>
    <w:p w:rsidR="00000000" w:rsidRPr="00D102F2" w:rsidP="00D102F2">
      <w:pPr>
        <w:pStyle w:val="ListBullet"/>
      </w:pPr>
      <w:r w:rsidRPr="00D102F2">
        <w:t>outline major WHS concerns of operating</w:t>
      </w:r>
      <w:r w:rsidRPr="00D102F2">
        <w:t xml:space="preserve"> this machine</w:t>
      </w:r>
    </w:p>
    <w:p w:rsidR="00000000" w:rsidRPr="00D102F2" w:rsidP="00D102F2">
      <w:pPr>
        <w:pStyle w:val="ListBullet"/>
      </w:pPr>
      <w:r w:rsidRPr="00D102F2">
        <w:t>identify where the Material Safety Data Sheets (MSDS) are stored and what information they contain</w:t>
      </w:r>
    </w:p>
    <w:p w:rsidR="00000000" w:rsidRPr="00D102F2" w:rsidP="00D102F2">
      <w:pPr>
        <w:pStyle w:val="ListBullet"/>
      </w:pPr>
      <w:r w:rsidRPr="00D102F2">
        <w:t>explain different machine cycle modes and how colour density of a light image on a dark substrate can be improved</w:t>
      </w:r>
    </w:p>
    <w:p w:rsidR="00000000" w:rsidRPr="00D102F2" w:rsidP="00D102F2">
      <w:pPr>
        <w:pStyle w:val="ListBullet"/>
      </w:pPr>
      <w:r w:rsidRPr="00D102F2">
        <w:t>outline process for selecting</w:t>
      </w:r>
      <w:r w:rsidRPr="00D102F2">
        <w:t xml:space="preserve"> the appropriate machine cycle mode to provide the highest production output for a particular product</w:t>
      </w:r>
    </w:p>
    <w:p w:rsidR="00000000" w:rsidRPr="00D102F2" w:rsidP="00D102F2">
      <w:pPr>
        <w:pStyle w:val="ListBullet"/>
      </w:pPr>
      <w:r w:rsidRPr="00D102F2">
        <w:t>explain correct ink viscosity during production</w:t>
      </w:r>
    </w:p>
    <w:p w:rsidR="00000000" w:rsidRPr="00D102F2" w:rsidP="00D102F2">
      <w:pPr>
        <w:pStyle w:val="ListBullet"/>
      </w:pPr>
      <w:r w:rsidRPr="00D102F2">
        <w:t>explain causes of unreleased ink remaining on the printing pad and how this issue is identified</w:t>
      </w:r>
    </w:p>
    <w:p w:rsidR="00000000" w:rsidRPr="00D102F2" w:rsidP="00D102F2">
      <w:pPr>
        <w:pStyle w:val="ListBullet"/>
      </w:pPr>
      <w:r w:rsidRPr="00D102F2">
        <w:t>explain th</w:t>
      </w:r>
      <w:r w:rsidRPr="00D102F2">
        <w:t>e correct process for recognising a damaged pad and the correct method of cleaning a pad during production</w:t>
      </w:r>
    </w:p>
    <w:p w:rsidR="00000000" w:rsidRPr="00D102F2" w:rsidP="00D102F2">
      <w:pPr>
        <w:pStyle w:val="ListBullet"/>
      </w:pPr>
      <w:r w:rsidRPr="00D102F2">
        <w:t>outline pre- and post-treatment requirements and the simple pre-treatment commonly required for injection-moulded objects</w:t>
      </w:r>
    </w:p>
    <w:p w:rsidR="00000000" w:rsidRPr="00D102F2" w:rsidP="00D102F2">
      <w:pPr>
        <w:pStyle w:val="ListBullet"/>
      </w:pPr>
      <w:r w:rsidRPr="00D102F2">
        <w:t>identify how long ink on th</w:t>
      </w:r>
      <w:r w:rsidRPr="00D102F2">
        <w:t>e job takes to cure before scratch and adhesion tests can be performed</w:t>
      </w:r>
    </w:p>
    <w:p w:rsidR="00000000" w:rsidRPr="00D102F2" w:rsidP="00D102F2">
      <w:pPr>
        <w:pStyle w:val="ListBullet"/>
      </w:pPr>
      <w:r w:rsidRPr="00D102F2">
        <w:t xml:space="preserve">describe common print problems, how they are identified, and how they can be rectified </w:t>
      </w:r>
    </w:p>
    <w:p w:rsidR="00000000" w:rsidRPr="00D102F2" w:rsidP="00D102F2">
      <w:pPr>
        <w:pStyle w:val="ListBullet"/>
      </w:pPr>
      <w:r w:rsidRPr="00D102F2">
        <w:t>describe visible effects in the image if ink viscosity is incorrect</w:t>
      </w:r>
    </w:p>
    <w:p w:rsidR="00000000" w:rsidRPr="00D102F2" w:rsidP="00D102F2">
      <w:pPr>
        <w:pStyle w:val="ListBullet"/>
      </w:pPr>
      <w:r w:rsidRPr="00D102F2">
        <w:t>outline the process for adjus</w:t>
      </w:r>
      <w:r w:rsidRPr="00D102F2">
        <w:t>ting the machine to correct a shift in image position on the product</w:t>
      </w:r>
    </w:p>
    <w:p w:rsidR="00000000" w:rsidRPr="00D102F2" w:rsidP="00D102F2">
      <w:pPr>
        <w:pStyle w:val="ListBullet"/>
      </w:pPr>
      <w:r w:rsidRPr="00D102F2">
        <w:t>identify machine manuals, safety and other documentation relevant to this task, where they are kept and information they contain.</w:t>
      </w:r>
    </w:p>
    <w:p w:rsidR="00000000" w:rsidRPr="00D102F2" w:rsidP="00D102F2">
      <w:pPr>
        <w:pStyle w:val="AllowPageBreak"/>
      </w:pPr>
    </w:p>
    <w:p w:rsidR="00000000" w:rsidRPr="00D102F2" w:rsidP="00D102F2">
      <w:pPr>
        <w:pStyle w:val="Heading1"/>
      </w:pPr>
      <w:bookmarkStart w:id="11" w:name="O_683878"/>
      <w:bookmarkEnd w:id="11"/>
      <w:r w:rsidRPr="00D102F2">
        <w:t>Assessment Conditions</w:t>
      </w:r>
    </w:p>
    <w:p w:rsidR="00000000" w:rsidRPr="00D102F2" w:rsidP="00556152">
      <w:pPr>
        <w:pStyle w:val="BodyText"/>
      </w:pPr>
      <w:r w:rsidRPr="00D102F2">
        <w:t>Gather evidence to demonstrate consistent performance in conditions that are safe and replicate the workplace. Noise levels, production flow, interruptions and time variances must be typical of those experienced in the printing field of work and include ac</w:t>
      </w:r>
      <w:r w:rsidRPr="00D102F2">
        <w:t>cess to:</w:t>
      </w:r>
    </w:p>
    <w:p w:rsidR="00000000" w:rsidRPr="00D102F2" w:rsidP="00D102F2">
      <w:pPr>
        <w:pStyle w:val="ListBullet"/>
      </w:pPr>
      <w:r w:rsidRPr="00D102F2">
        <w:t xml:space="preserve">pad printing machine </w:t>
      </w:r>
    </w:p>
    <w:p w:rsidR="00000000" w:rsidRPr="00D102F2" w:rsidP="00D102F2">
      <w:pPr>
        <w:pStyle w:val="ListBullet"/>
      </w:pPr>
      <w:r w:rsidRPr="00D102F2">
        <w:t>special purpose tools, equipment and materials.</w:t>
      </w:r>
    </w:p>
    <w:p w:rsidR="00000000" w:rsidRPr="00D102F2" w:rsidP="00D102F2">
      <w:pPr>
        <w:pStyle w:val="BodyText"/>
      </w:pPr>
    </w:p>
    <w:p w:rsidR="00000000" w:rsidRPr="00D102F2" w:rsidP="00556152">
      <w:pPr>
        <w:pStyle w:val="BodyText"/>
      </w:pPr>
      <w:r w:rsidRPr="00D102F2">
        <w:t>Assessors must satisfy NVR/AQTF assessor requirements.</w:t>
      </w:r>
    </w:p>
    <w:p w:rsidR="00000000" w:rsidRPr="00D102F2" w:rsidP="00D102F2">
      <w:pPr>
        <w:pStyle w:val="Heading1"/>
      </w:pPr>
      <w:bookmarkStart w:id="12" w:name="O_683881"/>
      <w:bookmarkEnd w:id="12"/>
      <w:r w:rsidRPr="00D102F2">
        <w:t>Links</w:t>
      </w:r>
    </w:p>
    <w:p w:rsidR="00000000" w:rsidRPr="00D102F2" w:rsidP="00556152">
      <w:pPr>
        <w:pStyle w:val="BodyText"/>
      </w:pPr>
      <w:r w:rsidRPr="00D102F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93D91">
        <w:rPr>
          <w:rStyle w:val="Hyperlink"/>
        </w:rPr>
        <w:t>https://vetnet.gov.au/Pages/TrainingDocs.aspx?q=a74b7a0f-a253-47e3-8be0-5d426e24131d</w:t>
      </w:r>
      <w:r>
        <w:fldChar w:fldCharType="end"/>
      </w:r>
    </w:p>
    <w:p w:rsidR="00000000" w:rsidRPr="00D102F2" w:rsidP="00D102F2"/>
    <w:sectPr w:rsidSect="00D102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F2" w:rsidRPr="00556152" w:rsidP="005561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52" w:rsidP="00D10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6152" w:rsidP="00D102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6152" w:rsidP="00D102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F2" w:rsidP="00D102F2">
    <w:pPr>
      <w:pStyle w:val="Footer"/>
      <w:framePr w:wrap="around"/>
    </w:pPr>
    <w:r>
      <w:fldChar w:fldCharType="begin"/>
    </w:r>
    <w:r>
      <w:instrText xml:space="preserve"> DOCPROPERTY  Subject  \* MERGEFORMAT </w:instrText>
    </w:r>
    <w:r>
      <w:fldChar w:fldCharType="separate"/>
    </w:r>
    <w:r w:rsidR="00556152">
      <w:t>Approved</w:t>
    </w:r>
    <w:r w:rsidR="00556152">
      <w:fldChar w:fldCharType="end"/>
    </w:r>
    <w:r>
      <w:tab/>
      <w:t xml:space="preserve">Page </w:t>
    </w:r>
    <w:r>
      <w:fldChar w:fldCharType="begin"/>
    </w:r>
    <w:r>
      <w:instrText xml:space="preserve"> PAGE  \* Arabic  \* MERGEFORMAT </w:instrText>
    </w:r>
    <w:r>
      <w:fldChar w:fldCharType="separate"/>
    </w:r>
    <w:r w:rsidR="005561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6152">
      <w:rPr>
        <w:noProof/>
      </w:rPr>
      <w:t>5</w:t>
    </w:r>
    <w:r>
      <w:rPr>
        <w:noProof/>
      </w:rPr>
      <w:fldChar w:fldCharType="end"/>
    </w:r>
  </w:p>
  <w:p w:rsidR="00D102F2" w:rsidP="00D102F2">
    <w:pPr>
      <w:pStyle w:val="Footer"/>
      <w:framePr w:wrap="around"/>
    </w:pPr>
    <w:r>
      <w:t xml:space="preserve">© Commonwealth of Australia, </w:t>
    </w:r>
    <w:r>
      <w:fldChar w:fldCharType="begin"/>
    </w:r>
    <w:r>
      <w:instrText xml:space="preserve"> DATE  \@ "yyyy"  \* MERGEFORMAT </w:instrText>
    </w:r>
    <w:r>
      <w:fldChar w:fldCharType="separate"/>
    </w:r>
    <w:r w:rsidR="00556152">
      <w:rPr>
        <w:noProof/>
      </w:rPr>
      <w:t>2025</w:t>
    </w:r>
    <w:r>
      <w:fldChar w:fldCharType="end"/>
    </w:r>
    <w:r>
      <w:tab/>
    </w:r>
    <w:r>
      <w:fldChar w:fldCharType="begin"/>
    </w:r>
    <w:r>
      <w:instrText xml:space="preserve"> DOCPROPERTY  Author  \* MERGEFORMAT </w:instrText>
    </w:r>
    <w:r>
      <w:fldChar w:fldCharType="separate"/>
    </w:r>
    <w:r w:rsidR="00556152">
      <w:t>Manufacturing Industry Skills Alliance</w:t>
    </w:r>
    <w:r w:rsidR="00556152">
      <w:fldChar w:fldCharType="end"/>
    </w:r>
  </w:p>
  <w:p w:rsidR="00D102F2" w:rsidP="00D102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2F2" w:rsidRPr="00556152" w:rsidP="005561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52" w:rsidRPr="002D2AF8" w:rsidP="00D102F2">
    <w:pPr>
      <w:pStyle w:val="Header"/>
      <w:framePr w:wrap="around"/>
    </w:pPr>
    <w:r>
      <w:fldChar w:fldCharType="begin"/>
    </w:r>
    <w:r>
      <w:instrText xml:space="preserve"> TITLE   \* MERGEFORMAT </w:instrText>
    </w:r>
    <w:r>
      <w:fldChar w:fldCharType="separate"/>
    </w:r>
    <w:r>
      <w:t>ICPPRN242 Produce basic pad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6152" w:rsidP="00D102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F2" w:rsidRPr="002D2AF8" w:rsidP="00D102F2">
    <w:pPr>
      <w:pStyle w:val="Header"/>
      <w:framePr w:wrap="around"/>
    </w:pPr>
    <w:r>
      <w:fldChar w:fldCharType="begin"/>
    </w:r>
    <w:r>
      <w:instrText xml:space="preserve"> TITLE   \* MERGEFORMAT </w:instrText>
    </w:r>
    <w:r>
      <w:fldChar w:fldCharType="separate"/>
    </w:r>
    <w:r w:rsidR="00556152">
      <w:t>ICPPRN242 Produce basic pad printed product</w:t>
    </w:r>
    <w:r w:rsidR="00556152">
      <w:fldChar w:fldCharType="end"/>
    </w:r>
    <w:r>
      <w:tab/>
      <w:t xml:space="preserve">Date this document was generated: </w:t>
    </w:r>
    <w:r>
      <w:fldChar w:fldCharType="begin"/>
    </w:r>
    <w:r>
      <w:instrText xml:space="preserve"> CREATEDATE  \@ "d MMMM yyyy"  \* MERGEFORMAT </w:instrText>
    </w:r>
    <w:r>
      <w:fldChar w:fldCharType="separate"/>
    </w:r>
    <w:r w:rsidR="00556152">
      <w:rPr>
        <w:noProof/>
      </w:rPr>
      <w:t>2 March 2025</w:t>
    </w:r>
    <w:r>
      <w:fldChar w:fldCharType="end"/>
    </w:r>
  </w:p>
  <w:p w:rsidR="00D102F2" w:rsidP="00D102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12CC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FC3A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2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2F2"/>
    <w:pPr>
      <w:spacing w:before="360" w:after="60"/>
      <w:outlineLvl w:val="0"/>
    </w:pPr>
    <w:rPr>
      <w:sz w:val="32"/>
    </w:rPr>
  </w:style>
  <w:style w:type="paragraph" w:styleId="Heading2">
    <w:name w:val="heading 2"/>
    <w:basedOn w:val="HeadingBase"/>
    <w:next w:val="BodyText"/>
    <w:link w:val="Heading2Char"/>
    <w:qFormat/>
    <w:rsid w:val="00D102F2"/>
    <w:pPr>
      <w:keepLines/>
      <w:spacing w:before="240" w:after="120"/>
      <w:outlineLvl w:val="1"/>
    </w:pPr>
    <w:rPr>
      <w:sz w:val="28"/>
      <w:szCs w:val="40"/>
    </w:rPr>
  </w:style>
  <w:style w:type="paragraph" w:styleId="Heading3">
    <w:name w:val="heading 3"/>
    <w:basedOn w:val="HeadingBase"/>
    <w:next w:val="BodyText"/>
    <w:link w:val="Heading3Char"/>
    <w:qFormat/>
    <w:rsid w:val="00D102F2"/>
    <w:pPr>
      <w:spacing w:before="180" w:after="120"/>
      <w:outlineLvl w:val="2"/>
    </w:pPr>
    <w:rPr>
      <w:spacing w:val="-10"/>
      <w:kern w:val="32"/>
    </w:rPr>
  </w:style>
  <w:style w:type="paragraph" w:styleId="Heading4">
    <w:name w:val="heading 4"/>
    <w:basedOn w:val="HeadingBase"/>
    <w:next w:val="BodyText"/>
    <w:link w:val="Heading4Char"/>
    <w:qFormat/>
    <w:rsid w:val="00D102F2"/>
    <w:pPr>
      <w:spacing w:before="160" w:after="120"/>
      <w:outlineLvl w:val="3"/>
    </w:pPr>
    <w:rPr>
      <w:sz w:val="22"/>
    </w:rPr>
  </w:style>
  <w:style w:type="paragraph" w:styleId="Heading5">
    <w:name w:val="heading 5"/>
    <w:basedOn w:val="HeadingBase"/>
    <w:next w:val="Normal"/>
    <w:link w:val="Heading5Char"/>
    <w:qFormat/>
    <w:rsid w:val="00D102F2"/>
    <w:pPr>
      <w:spacing w:before="80"/>
      <w:outlineLvl w:val="4"/>
    </w:pPr>
    <w:rPr>
      <w:color w:val="918585"/>
      <w:sz w:val="20"/>
    </w:rPr>
  </w:style>
  <w:style w:type="paragraph" w:styleId="Heading6">
    <w:name w:val="heading 6"/>
    <w:basedOn w:val="HeadingBase"/>
    <w:next w:val="Normal"/>
    <w:link w:val="Heading6Char"/>
    <w:qFormat/>
    <w:rsid w:val="00D102F2"/>
    <w:pPr>
      <w:spacing w:before="60"/>
      <w:outlineLvl w:val="5"/>
    </w:pPr>
    <w:rPr>
      <w:color w:val="918585"/>
      <w:sz w:val="20"/>
    </w:rPr>
  </w:style>
  <w:style w:type="paragraph" w:styleId="Heading7">
    <w:name w:val="heading 7"/>
    <w:basedOn w:val="Normal"/>
    <w:next w:val="Normal"/>
    <w:link w:val="Heading7Char"/>
    <w:qFormat/>
    <w:rsid w:val="00D102F2"/>
    <w:pPr>
      <w:ind w:left="720"/>
      <w:outlineLvl w:val="6"/>
    </w:pPr>
    <w:rPr>
      <w:i/>
    </w:rPr>
  </w:style>
  <w:style w:type="paragraph" w:styleId="Heading8">
    <w:name w:val="heading 8"/>
    <w:basedOn w:val="Normal"/>
    <w:next w:val="Normal"/>
    <w:link w:val="Heading8Char"/>
    <w:qFormat/>
    <w:rsid w:val="00D102F2"/>
    <w:pPr>
      <w:ind w:left="720"/>
      <w:outlineLvl w:val="7"/>
    </w:pPr>
    <w:rPr>
      <w:i/>
    </w:rPr>
  </w:style>
  <w:style w:type="paragraph" w:styleId="Heading9">
    <w:name w:val="heading 9"/>
    <w:basedOn w:val="Normal"/>
    <w:next w:val="Normal"/>
    <w:link w:val="Heading9Char"/>
    <w:qFormat/>
    <w:rsid w:val="00D102F2"/>
    <w:pPr>
      <w:ind w:left="720"/>
      <w:outlineLvl w:val="8"/>
    </w:pPr>
    <w:rPr>
      <w:i/>
    </w:rPr>
  </w:style>
  <w:style w:type="character" w:default="1" w:styleId="DefaultParagraphFont">
    <w:name w:val="Default Paragraph Font"/>
    <w:uiPriority w:val="1"/>
    <w:unhideWhenUsed/>
    <w:rsid w:val="00D10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2F2"/>
  </w:style>
  <w:style w:type="character" w:customStyle="1" w:styleId="Heading1Char">
    <w:name w:val="Heading 1 Char"/>
    <w:basedOn w:val="DefaultParagraphFont"/>
    <w:link w:val="Heading1"/>
    <w:rsid w:val="00D102F2"/>
    <w:rPr>
      <w:rFonts w:ascii="Times New Roman" w:eastAsia="Times New Roman" w:hAnsi="Times New Roman" w:cs="Times New Roman"/>
      <w:b/>
      <w:sz w:val="32"/>
      <w:szCs w:val="20"/>
      <w:lang w:eastAsia="en-US"/>
    </w:rPr>
  </w:style>
  <w:style w:type="paragraph" w:styleId="BodyText">
    <w:name w:val="Body Text"/>
    <w:basedOn w:val="Normal"/>
    <w:link w:val="BodyTextChar"/>
    <w:rsid w:val="00D102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02F2"/>
    <w:rPr>
      <w:rFonts w:ascii="Times New Roman" w:eastAsia="Times New Roman" w:hAnsi="Times New Roman" w:cs="Times New Roman"/>
      <w:sz w:val="24"/>
      <w:lang w:eastAsia="en-US"/>
    </w:rPr>
  </w:style>
  <w:style w:type="paragraph" w:styleId="ListBullet">
    <w:name w:val="List Bullet"/>
    <w:basedOn w:val="List"/>
    <w:rsid w:val="00D102F2"/>
    <w:pPr>
      <w:numPr>
        <w:numId w:val="11"/>
      </w:numPr>
      <w:tabs>
        <w:tab w:val="clear" w:pos="340"/>
      </w:tabs>
      <w:spacing w:before="40" w:after="40"/>
    </w:pPr>
  </w:style>
  <w:style w:type="character" w:customStyle="1" w:styleId="SpecialBold">
    <w:name w:val="Special Bold"/>
    <w:basedOn w:val="DefaultParagraphFont"/>
    <w:rsid w:val="00D102F2"/>
    <w:rPr>
      <w:b/>
      <w:spacing w:val="0"/>
    </w:rPr>
  </w:style>
  <w:style w:type="character" w:styleId="Emphasis">
    <w:name w:val="Emphasis"/>
    <w:basedOn w:val="DefaultParagraphFont"/>
    <w:qFormat/>
    <w:rsid w:val="00D102F2"/>
    <w:rPr>
      <w:i/>
    </w:rPr>
  </w:style>
  <w:style w:type="paragraph" w:customStyle="1" w:styleId="SuperHeading">
    <w:name w:val="SuperHeading"/>
    <w:basedOn w:val="Normal"/>
    <w:rsid w:val="00D102F2"/>
    <w:pPr>
      <w:spacing w:before="240" w:after="120"/>
      <w:outlineLvl w:val="0"/>
    </w:pPr>
    <w:rPr>
      <w:rFonts w:ascii="Times New Roman" w:hAnsi="Times New Roman"/>
      <w:b/>
      <w:sz w:val="32"/>
    </w:rPr>
  </w:style>
  <w:style w:type="paragraph" w:customStyle="1" w:styleId="AllowPageBreak">
    <w:name w:val="AllowPageBreak"/>
    <w:rsid w:val="00D102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2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2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2F2"/>
    <w:rPr>
      <w:rFonts w:ascii="Courier New" w:eastAsia="Times New Roman" w:hAnsi="Courier New" w:cs="Times New Roman"/>
      <w:i/>
      <w:szCs w:val="20"/>
      <w:lang w:eastAsia="en-US"/>
    </w:rPr>
  </w:style>
  <w:style w:type="paragraph" w:customStyle="1" w:styleId="HeadingBase">
    <w:name w:val="Heading Base"/>
    <w:rsid w:val="00D10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2F2"/>
    <w:pPr>
      <w:tabs>
        <w:tab w:val="right" w:leader="dot" w:pos="9072"/>
      </w:tabs>
      <w:ind w:left="567"/>
    </w:pPr>
    <w:rPr>
      <w:szCs w:val="22"/>
    </w:rPr>
  </w:style>
  <w:style w:type="paragraph" w:customStyle="1" w:styleId="TOCBase">
    <w:name w:val="TOC Base"/>
    <w:rsid w:val="00D10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2F2"/>
    <w:pPr>
      <w:tabs>
        <w:tab w:val="right" w:leader="dot" w:pos="9072"/>
      </w:tabs>
      <w:spacing w:before="40" w:after="40"/>
      <w:ind w:left="284"/>
    </w:pPr>
    <w:rPr>
      <w:rFonts w:ascii="Times New Roman" w:hAnsi="Times New Roman"/>
    </w:rPr>
  </w:style>
  <w:style w:type="paragraph" w:styleId="TOC1">
    <w:name w:val="toc 1"/>
    <w:basedOn w:val="TOCBase"/>
    <w:next w:val="Normal"/>
    <w:rsid w:val="00D102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2F2"/>
    <w:rPr>
      <w:rFonts w:ascii="Times New Roman" w:eastAsia="Times New Roman" w:hAnsi="Times New Roman" w:cs="Times New Roman"/>
      <w:sz w:val="16"/>
      <w:lang w:eastAsia="en-US"/>
    </w:rPr>
  </w:style>
  <w:style w:type="paragraph" w:styleId="Title">
    <w:name w:val="Title"/>
    <w:basedOn w:val="HeadingBase"/>
    <w:link w:val="TitleChar"/>
    <w:qFormat/>
    <w:rsid w:val="00D102F2"/>
    <w:pPr>
      <w:spacing w:before="5040"/>
      <w:jc w:val="center"/>
    </w:pPr>
    <w:rPr>
      <w:sz w:val="48"/>
      <w:szCs w:val="72"/>
      <w:lang w:val="en-US"/>
    </w:rPr>
  </w:style>
  <w:style w:type="character" w:customStyle="1" w:styleId="TitleChar">
    <w:name w:val="Title Char"/>
    <w:basedOn w:val="DefaultParagraphFont"/>
    <w:link w:val="Title"/>
    <w:rsid w:val="00D10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2F2"/>
    <w:pPr>
      <w:tabs>
        <w:tab w:val="left" w:pos="3600"/>
        <w:tab w:val="left" w:pos="3958"/>
      </w:tabs>
    </w:pPr>
  </w:style>
  <w:style w:type="paragraph" w:styleId="List">
    <w:name w:val="List"/>
    <w:basedOn w:val="BodyText"/>
    <w:next w:val="BodyText"/>
    <w:rsid w:val="00D102F2"/>
    <w:pPr>
      <w:tabs>
        <w:tab w:val="left" w:pos="340"/>
      </w:tabs>
      <w:spacing w:before="60" w:after="60"/>
      <w:ind w:left="340" w:hanging="340"/>
    </w:pPr>
  </w:style>
  <w:style w:type="paragraph" w:customStyle="1" w:styleId="Note">
    <w:name w:val="Note"/>
    <w:basedOn w:val="BodyText"/>
    <w:rsid w:val="00D10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2F2"/>
    <w:pPr>
      <w:framePr w:wrap="auto" w:hAnchor="text" w:y="6049"/>
    </w:pPr>
    <w:rPr>
      <w:color w:val="000000"/>
      <w:sz w:val="40"/>
    </w:rPr>
  </w:style>
  <w:style w:type="paragraph" w:customStyle="1" w:styleId="TOCTitle">
    <w:name w:val="TOCTitle"/>
    <w:basedOn w:val="Heading1"/>
    <w:rsid w:val="00D102F2"/>
    <w:pPr>
      <w:spacing w:after="240"/>
      <w:jc w:val="center"/>
      <w:outlineLvl w:val="9"/>
    </w:pPr>
    <w:rPr>
      <w:caps/>
    </w:rPr>
  </w:style>
  <w:style w:type="paragraph" w:customStyle="1" w:styleId="Version">
    <w:name w:val="Version"/>
    <w:rsid w:val="00D102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02F2"/>
    <w:pPr>
      <w:numPr>
        <w:numId w:val="12"/>
      </w:numPr>
      <w:tabs>
        <w:tab w:val="clear" w:pos="680"/>
      </w:tabs>
    </w:pPr>
  </w:style>
  <w:style w:type="paragraph" w:styleId="Index1">
    <w:name w:val="index 1"/>
    <w:basedOn w:val="Normal"/>
    <w:next w:val="Normal"/>
    <w:semiHidden/>
    <w:rsid w:val="00D102F2"/>
    <w:pPr>
      <w:keepNext w:val="0"/>
      <w:tabs>
        <w:tab w:val="right" w:pos="4176"/>
      </w:tabs>
      <w:ind w:left="198" w:hanging="198"/>
    </w:pPr>
    <w:rPr>
      <w:rFonts w:ascii="Garamond" w:hAnsi="Garamond"/>
    </w:rPr>
  </w:style>
  <w:style w:type="paragraph" w:styleId="IndexHeading">
    <w:name w:val="index heading"/>
    <w:basedOn w:val="Normal"/>
    <w:next w:val="Index1"/>
    <w:semiHidden/>
    <w:rsid w:val="00D102F2"/>
    <w:pPr>
      <w:spacing w:before="120" w:after="120"/>
    </w:pPr>
    <w:rPr>
      <w:rFonts w:ascii="Arial" w:hAnsi="Arial"/>
      <w:b/>
      <w:color w:val="918585"/>
      <w:sz w:val="24"/>
    </w:rPr>
  </w:style>
  <w:style w:type="paragraph" w:styleId="Header">
    <w:name w:val="header"/>
    <w:basedOn w:val="Normal"/>
    <w:link w:val="HeaderChar"/>
    <w:rsid w:val="00D10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2F2"/>
    <w:rPr>
      <w:rFonts w:ascii="Times New Roman" w:eastAsia="Times New Roman" w:hAnsi="Times New Roman" w:cs="Times New Roman"/>
      <w:sz w:val="16"/>
      <w:szCs w:val="20"/>
      <w:lang w:val="en-GB" w:eastAsia="en-US"/>
    </w:rPr>
  </w:style>
  <w:style w:type="paragraph" w:customStyle="1" w:styleId="Chapter">
    <w:name w:val="Chapter"/>
    <w:basedOn w:val="Normal"/>
    <w:rsid w:val="00D102F2"/>
    <w:pPr>
      <w:spacing w:before="240"/>
    </w:pPr>
    <w:rPr>
      <w:rFonts w:ascii="Times New Roman" w:hAnsi="Times New Roman"/>
      <w:smallCaps/>
      <w:spacing w:val="80"/>
      <w:sz w:val="28"/>
    </w:rPr>
  </w:style>
  <w:style w:type="paragraph" w:customStyle="1" w:styleId="InChapter">
    <w:name w:val="InChapter"/>
    <w:basedOn w:val="Heading3"/>
    <w:rsid w:val="00D102F2"/>
    <w:pPr>
      <w:spacing w:after="240"/>
      <w:outlineLvl w:val="9"/>
    </w:pPr>
    <w:rPr>
      <w:noProof/>
    </w:rPr>
  </w:style>
  <w:style w:type="paragraph" w:styleId="Index2">
    <w:name w:val="index 2"/>
    <w:basedOn w:val="Normal"/>
    <w:next w:val="Normal"/>
    <w:semiHidden/>
    <w:rsid w:val="00D102F2"/>
    <w:pPr>
      <w:tabs>
        <w:tab w:val="right" w:pos="4176"/>
      </w:tabs>
      <w:ind w:left="568" w:hanging="284"/>
    </w:pPr>
    <w:rPr>
      <w:rFonts w:ascii="Garamond" w:hAnsi="Garamond"/>
    </w:rPr>
  </w:style>
  <w:style w:type="paragraph" w:customStyle="1" w:styleId="Byline">
    <w:name w:val="Byline"/>
    <w:rsid w:val="00D10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2F2"/>
    <w:pPr>
      <w:tabs>
        <w:tab w:val="clear" w:pos="3600"/>
        <w:tab w:val="clear" w:pos="3958"/>
      </w:tabs>
      <w:jc w:val="right"/>
    </w:pPr>
  </w:style>
  <w:style w:type="paragraph" w:styleId="Caption">
    <w:name w:val="caption"/>
    <w:basedOn w:val="BodyText"/>
    <w:next w:val="Normal"/>
    <w:qFormat/>
    <w:rsid w:val="00D102F2"/>
    <w:pPr>
      <w:framePr w:w="2268" w:hSpace="181" w:vSpace="181" w:wrap="around" w:vAnchor="text" w:hAnchor="page" w:x="1135" w:y="285" w:anchorLock="1"/>
    </w:pPr>
    <w:rPr>
      <w:i/>
    </w:rPr>
  </w:style>
  <w:style w:type="paragraph" w:customStyle="1" w:styleId="MiniTOCTitle">
    <w:name w:val="MiniTOCTitle"/>
    <w:basedOn w:val="Heading4"/>
    <w:rsid w:val="00D102F2"/>
    <w:pPr>
      <w:spacing w:before="240"/>
      <w:outlineLvl w:val="9"/>
    </w:pPr>
    <w:rPr>
      <w:noProof/>
      <w:sz w:val="24"/>
    </w:rPr>
  </w:style>
  <w:style w:type="paragraph" w:customStyle="1" w:styleId="MiniTOCItem">
    <w:name w:val="MiniTOCItem"/>
    <w:basedOn w:val="ListBullet"/>
    <w:rsid w:val="00D102F2"/>
    <w:pPr>
      <w:numPr>
        <w:numId w:val="0"/>
      </w:numPr>
      <w:tabs>
        <w:tab w:val="right" w:leader="dot" w:pos="6521"/>
      </w:tabs>
      <w:spacing w:before="0" w:after="0"/>
    </w:pPr>
  </w:style>
  <w:style w:type="paragraph" w:customStyle="1" w:styleId="TOFTitle">
    <w:name w:val="TOFTitle"/>
    <w:basedOn w:val="TOCTitle"/>
    <w:rsid w:val="00D102F2"/>
  </w:style>
  <w:style w:type="paragraph" w:styleId="TableofFigures">
    <w:name w:val="table of figures"/>
    <w:basedOn w:val="Normal"/>
    <w:next w:val="Normal"/>
    <w:semiHidden/>
    <w:rsid w:val="00D102F2"/>
    <w:pPr>
      <w:tabs>
        <w:tab w:val="right" w:leader="dot" w:pos="9072"/>
      </w:tabs>
      <w:ind w:left="970" w:hanging="403"/>
    </w:pPr>
    <w:rPr>
      <w:rFonts w:ascii="Times New Roman" w:hAnsi="Times New Roman"/>
      <w:b/>
    </w:rPr>
  </w:style>
  <w:style w:type="paragraph" w:styleId="ListNumber">
    <w:name w:val="List Number"/>
    <w:basedOn w:val="List"/>
    <w:rsid w:val="00D102F2"/>
    <w:pPr>
      <w:numPr>
        <w:numId w:val="14"/>
      </w:numPr>
      <w:tabs>
        <w:tab w:val="clear" w:pos="340"/>
      </w:tabs>
    </w:pPr>
  </w:style>
  <w:style w:type="character" w:customStyle="1" w:styleId="WingdingSymbols">
    <w:name w:val="Wingding Symbols"/>
    <w:rsid w:val="00D102F2"/>
    <w:rPr>
      <w:rFonts w:ascii="Wingdings" w:hAnsi="Wingdings"/>
    </w:rPr>
  </w:style>
  <w:style w:type="paragraph" w:customStyle="1" w:styleId="TableHeading">
    <w:name w:val="Table Heading"/>
    <w:basedOn w:val="HeadingBase"/>
    <w:rsid w:val="00D102F2"/>
    <w:pPr>
      <w:keepLines/>
      <w:pBdr>
        <w:bottom w:val="single" w:sz="6" w:space="1" w:color="918585"/>
      </w:pBdr>
      <w:spacing w:before="240"/>
    </w:pPr>
  </w:style>
  <w:style w:type="character" w:customStyle="1" w:styleId="HotSpot">
    <w:name w:val="HotSpot"/>
    <w:rsid w:val="00D102F2"/>
    <w:rPr>
      <w:color w:val="0033CC"/>
      <w:u w:val="none"/>
    </w:rPr>
  </w:style>
  <w:style w:type="paragraph" w:customStyle="1" w:styleId="BodyTextRight">
    <w:name w:val="Body Text Right"/>
    <w:basedOn w:val="BodyText"/>
    <w:rsid w:val="00D102F2"/>
    <w:pPr>
      <w:spacing w:before="0" w:after="0"/>
      <w:jc w:val="right"/>
    </w:pPr>
  </w:style>
  <w:style w:type="paragraph" w:styleId="Index3">
    <w:name w:val="index 3"/>
    <w:basedOn w:val="ListNumber2"/>
    <w:next w:val="Normal"/>
    <w:semiHidden/>
    <w:rsid w:val="00D102F2"/>
    <w:pPr>
      <w:numPr>
        <w:numId w:val="0"/>
      </w:numPr>
      <w:tabs>
        <w:tab w:val="right" w:leader="dot" w:pos="4176"/>
      </w:tabs>
    </w:pPr>
  </w:style>
  <w:style w:type="paragraph" w:styleId="ListNumber2">
    <w:name w:val="List Number 2"/>
    <w:basedOn w:val="List2"/>
    <w:rsid w:val="00D102F2"/>
    <w:pPr>
      <w:numPr>
        <w:numId w:val="9"/>
      </w:numPr>
      <w:tabs>
        <w:tab w:val="clear" w:pos="1060"/>
      </w:tabs>
    </w:pPr>
  </w:style>
  <w:style w:type="paragraph" w:customStyle="1" w:styleId="MarginNote">
    <w:name w:val="Margin Note"/>
    <w:basedOn w:val="BodyText"/>
    <w:rsid w:val="00D10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2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2F2"/>
    <w:rPr>
      <w:sz w:val="32"/>
    </w:rPr>
  </w:style>
  <w:style w:type="paragraph" w:customStyle="1" w:styleId="HeadingProcedure">
    <w:name w:val="Heading Procedure"/>
    <w:basedOn w:val="HeadingBase"/>
    <w:next w:val="Normal"/>
    <w:rsid w:val="00D102F2"/>
    <w:pPr>
      <w:tabs>
        <w:tab w:val="left" w:pos="0"/>
      </w:tabs>
      <w:spacing w:before="120" w:after="60"/>
    </w:pPr>
    <w:rPr>
      <w:i/>
      <w:color w:val="918585"/>
      <w:sz w:val="22"/>
    </w:rPr>
  </w:style>
  <w:style w:type="paragraph" w:customStyle="1" w:styleId="TableBodyText">
    <w:name w:val="Table Body Text"/>
    <w:basedOn w:val="BodyText"/>
    <w:rsid w:val="00D102F2"/>
    <w:pPr>
      <w:spacing w:before="60" w:after="60"/>
    </w:pPr>
  </w:style>
  <w:style w:type="paragraph" w:styleId="ListContinue">
    <w:name w:val="List Continue"/>
    <w:basedOn w:val="List"/>
    <w:rsid w:val="00D102F2"/>
    <w:pPr>
      <w:ind w:firstLine="0"/>
    </w:pPr>
  </w:style>
  <w:style w:type="paragraph" w:customStyle="1" w:styleId="ListNote">
    <w:name w:val="List Note"/>
    <w:basedOn w:val="List"/>
    <w:rsid w:val="00D102F2"/>
    <w:pPr>
      <w:pBdr>
        <w:top w:val="single" w:sz="6" w:space="2" w:color="918585"/>
        <w:bottom w:val="single" w:sz="6" w:space="2" w:color="918585"/>
      </w:pBdr>
      <w:tabs>
        <w:tab w:val="left" w:pos="1021"/>
      </w:tabs>
      <w:ind w:firstLine="0"/>
    </w:pPr>
  </w:style>
  <w:style w:type="paragraph" w:customStyle="1" w:styleId="Warning">
    <w:name w:val="Warning"/>
    <w:basedOn w:val="BodyText"/>
    <w:rsid w:val="00D102F2"/>
    <w:pPr>
      <w:shd w:val="clear" w:color="auto" w:fill="D9D9D9"/>
      <w:tabs>
        <w:tab w:val="left" w:pos="992"/>
      </w:tabs>
      <w:ind w:left="119" w:right="119"/>
    </w:pPr>
    <w:rPr>
      <w:sz w:val="20"/>
    </w:rPr>
  </w:style>
  <w:style w:type="paragraph" w:customStyle="1" w:styleId="MarginIcons">
    <w:name w:val="Margin Icons"/>
    <w:basedOn w:val="BodyText"/>
    <w:rsid w:val="00D10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2F2"/>
    <w:rPr>
      <w:rFonts w:ascii="Courier New" w:hAnsi="Courier New"/>
    </w:rPr>
  </w:style>
  <w:style w:type="paragraph" w:customStyle="1" w:styleId="NoteBullet">
    <w:name w:val="Note Bullet"/>
    <w:basedOn w:val="Note"/>
    <w:rsid w:val="00D102F2"/>
    <w:pPr>
      <w:tabs>
        <w:tab w:val="clear" w:pos="680"/>
      </w:tabs>
      <w:spacing w:before="60" w:after="60"/>
    </w:pPr>
  </w:style>
  <w:style w:type="paragraph" w:customStyle="1" w:styleId="SubHeading2">
    <w:name w:val="SubHeading2"/>
    <w:basedOn w:val="HeadingBase"/>
    <w:rsid w:val="00D102F2"/>
    <w:pPr>
      <w:spacing w:before="240" w:after="60"/>
    </w:pPr>
    <w:rPr>
      <w:sz w:val="20"/>
    </w:rPr>
  </w:style>
  <w:style w:type="paragraph" w:customStyle="1" w:styleId="SubHeading1">
    <w:name w:val="SubHeading1"/>
    <w:basedOn w:val="HeadingBase"/>
    <w:rsid w:val="00D102F2"/>
    <w:pPr>
      <w:spacing w:before="240" w:after="60"/>
    </w:pPr>
    <w:rPr>
      <w:color w:val="918585"/>
      <w:sz w:val="22"/>
    </w:rPr>
  </w:style>
  <w:style w:type="paragraph" w:customStyle="1" w:styleId="SideHeading">
    <w:name w:val="Side Heading"/>
    <w:basedOn w:val="HeadingBase"/>
    <w:rsid w:val="00D10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2F2"/>
    <w:pPr>
      <w:numPr>
        <w:numId w:val="10"/>
      </w:numPr>
    </w:pPr>
  </w:style>
  <w:style w:type="paragraph" w:styleId="PlainText">
    <w:name w:val="Plain Text"/>
    <w:basedOn w:val="Normal"/>
    <w:link w:val="PlainTextChar"/>
    <w:rsid w:val="00D102F2"/>
    <w:rPr>
      <w:sz w:val="20"/>
    </w:rPr>
  </w:style>
  <w:style w:type="character" w:customStyle="1" w:styleId="PlainTextChar">
    <w:name w:val="Plain Text Char"/>
    <w:basedOn w:val="DefaultParagraphFont"/>
    <w:link w:val="PlainText"/>
    <w:rsid w:val="00D102F2"/>
    <w:rPr>
      <w:rFonts w:ascii="Courier New" w:eastAsia="Times New Roman" w:hAnsi="Courier New" w:cs="Times New Roman"/>
      <w:sz w:val="20"/>
      <w:szCs w:val="20"/>
      <w:lang w:eastAsia="en-US"/>
    </w:rPr>
  </w:style>
  <w:style w:type="character" w:customStyle="1" w:styleId="MenuOption">
    <w:name w:val="Menu Option"/>
    <w:basedOn w:val="DefaultParagraphFont"/>
    <w:rsid w:val="00D102F2"/>
    <w:rPr>
      <w:b/>
      <w:smallCaps/>
    </w:rPr>
  </w:style>
  <w:style w:type="paragraph" w:customStyle="1" w:styleId="TableListNumber">
    <w:name w:val="Table List Number"/>
    <w:basedOn w:val="ListNumber"/>
    <w:rsid w:val="00D102F2"/>
    <w:pPr>
      <w:numPr>
        <w:numId w:val="0"/>
      </w:numPr>
    </w:pPr>
  </w:style>
  <w:style w:type="paragraph" w:styleId="TOC4">
    <w:name w:val="toc 4"/>
    <w:basedOn w:val="TOCBase"/>
    <w:next w:val="Normal"/>
    <w:semiHidden/>
    <w:rsid w:val="00D102F2"/>
    <w:pPr>
      <w:tabs>
        <w:tab w:val="right" w:leader="dot" w:pos="9071"/>
      </w:tabs>
      <w:ind w:left="1701"/>
    </w:pPr>
  </w:style>
  <w:style w:type="paragraph" w:customStyle="1" w:styleId="ListAlpha">
    <w:name w:val="List Alpha"/>
    <w:basedOn w:val="List"/>
    <w:rsid w:val="00D102F2"/>
    <w:pPr>
      <w:numPr>
        <w:numId w:val="8"/>
      </w:numPr>
    </w:pPr>
  </w:style>
  <w:style w:type="paragraph" w:customStyle="1" w:styleId="ListAlpha2">
    <w:name w:val="List Alpha 2"/>
    <w:basedOn w:val="List2"/>
    <w:rsid w:val="00D102F2"/>
    <w:pPr>
      <w:numPr>
        <w:numId w:val="7"/>
      </w:numPr>
    </w:pPr>
  </w:style>
  <w:style w:type="paragraph" w:styleId="List2">
    <w:name w:val="List 2"/>
    <w:basedOn w:val="BodyText"/>
    <w:rsid w:val="00D102F2"/>
    <w:pPr>
      <w:tabs>
        <w:tab w:val="left" w:pos="680"/>
      </w:tabs>
      <w:spacing w:before="60" w:after="60"/>
      <w:ind w:left="680" w:hanging="340"/>
    </w:pPr>
  </w:style>
  <w:style w:type="paragraph" w:styleId="List3">
    <w:name w:val="List 3"/>
    <w:basedOn w:val="BodyText"/>
    <w:rsid w:val="00D102F2"/>
    <w:pPr>
      <w:tabs>
        <w:tab w:val="left" w:pos="1021"/>
      </w:tabs>
      <w:spacing w:before="60" w:after="60"/>
      <w:ind w:left="1020" w:hanging="340"/>
    </w:pPr>
  </w:style>
  <w:style w:type="paragraph" w:styleId="List4">
    <w:name w:val="List 4"/>
    <w:basedOn w:val="BodyText"/>
    <w:rsid w:val="00D102F2"/>
    <w:pPr>
      <w:tabs>
        <w:tab w:val="left" w:pos="1361"/>
      </w:tabs>
      <w:spacing w:before="60" w:after="60"/>
      <w:ind w:left="1361" w:hanging="340"/>
    </w:pPr>
  </w:style>
  <w:style w:type="paragraph" w:styleId="List5">
    <w:name w:val="List 5"/>
    <w:basedOn w:val="BodyText"/>
    <w:rsid w:val="00D102F2"/>
    <w:pPr>
      <w:tabs>
        <w:tab w:val="left" w:pos="1701"/>
      </w:tabs>
      <w:spacing w:before="60" w:after="60"/>
      <w:ind w:left="1701" w:hanging="340"/>
    </w:pPr>
  </w:style>
  <w:style w:type="paragraph" w:styleId="ListBullet3">
    <w:name w:val="List Bullet 3"/>
    <w:basedOn w:val="List3"/>
    <w:rsid w:val="00D102F2"/>
    <w:pPr>
      <w:numPr>
        <w:numId w:val="13"/>
      </w:numPr>
      <w:tabs>
        <w:tab w:val="clear" w:pos="1021"/>
      </w:tabs>
      <w:ind w:left="1037" w:hanging="357"/>
    </w:pPr>
  </w:style>
  <w:style w:type="paragraph" w:styleId="ListBullet4">
    <w:name w:val="List Bullet 4"/>
    <w:basedOn w:val="List4"/>
    <w:rsid w:val="00D102F2"/>
    <w:pPr>
      <w:numPr>
        <w:numId w:val="2"/>
      </w:numPr>
      <w:tabs>
        <w:tab w:val="clear" w:pos="1361"/>
      </w:tabs>
    </w:pPr>
  </w:style>
  <w:style w:type="paragraph" w:styleId="ListBullet5">
    <w:name w:val="List Bullet 5"/>
    <w:basedOn w:val="List5"/>
    <w:rsid w:val="00D102F2"/>
    <w:pPr>
      <w:numPr>
        <w:numId w:val="3"/>
      </w:numPr>
    </w:pPr>
  </w:style>
  <w:style w:type="paragraph" w:styleId="ListContinue2">
    <w:name w:val="List Continue 2"/>
    <w:basedOn w:val="List2"/>
    <w:rsid w:val="00D102F2"/>
    <w:pPr>
      <w:ind w:firstLine="0"/>
    </w:pPr>
  </w:style>
  <w:style w:type="paragraph" w:styleId="ListContinue3">
    <w:name w:val="List Continue 3"/>
    <w:basedOn w:val="List3"/>
    <w:rsid w:val="00D102F2"/>
    <w:pPr>
      <w:ind w:left="1021" w:firstLine="0"/>
    </w:pPr>
  </w:style>
  <w:style w:type="paragraph" w:styleId="ListContinue4">
    <w:name w:val="List Continue 4"/>
    <w:basedOn w:val="List4"/>
    <w:rsid w:val="00D102F2"/>
    <w:pPr>
      <w:ind w:firstLine="0"/>
    </w:pPr>
  </w:style>
  <w:style w:type="paragraph" w:styleId="ListContinue5">
    <w:name w:val="List Continue 5"/>
    <w:basedOn w:val="List5"/>
    <w:rsid w:val="00D102F2"/>
    <w:pPr>
      <w:ind w:firstLine="0"/>
    </w:pPr>
  </w:style>
  <w:style w:type="paragraph" w:styleId="ListNumber3">
    <w:name w:val="List Number 3"/>
    <w:basedOn w:val="List3"/>
    <w:rsid w:val="00D102F2"/>
    <w:pPr>
      <w:numPr>
        <w:numId w:val="4"/>
      </w:numPr>
    </w:pPr>
  </w:style>
  <w:style w:type="paragraph" w:styleId="ListNumber4">
    <w:name w:val="List Number 4"/>
    <w:basedOn w:val="List4"/>
    <w:rsid w:val="00D102F2"/>
    <w:pPr>
      <w:numPr>
        <w:numId w:val="5"/>
      </w:numPr>
    </w:pPr>
  </w:style>
  <w:style w:type="paragraph" w:styleId="ListNumber5">
    <w:name w:val="List Number 5"/>
    <w:basedOn w:val="List5"/>
    <w:rsid w:val="00D102F2"/>
    <w:pPr>
      <w:numPr>
        <w:numId w:val="6"/>
      </w:numPr>
    </w:pPr>
  </w:style>
  <w:style w:type="paragraph" w:styleId="BlockText">
    <w:name w:val="Block Text"/>
    <w:basedOn w:val="Normal"/>
    <w:rsid w:val="00D102F2"/>
    <w:pPr>
      <w:spacing w:after="120"/>
      <w:ind w:left="1440" w:right="1440"/>
    </w:pPr>
  </w:style>
  <w:style w:type="character" w:customStyle="1" w:styleId="Subscript">
    <w:name w:val="Subscript"/>
    <w:basedOn w:val="DefaultParagraphFont"/>
    <w:rsid w:val="00D102F2"/>
    <w:rPr>
      <w:sz w:val="16"/>
      <w:vertAlign w:val="subscript"/>
    </w:rPr>
  </w:style>
  <w:style w:type="character" w:customStyle="1" w:styleId="Superscript">
    <w:name w:val="Superscript"/>
    <w:basedOn w:val="DefaultParagraphFont"/>
    <w:rsid w:val="00D102F2"/>
    <w:rPr>
      <w:sz w:val="16"/>
      <w:vertAlign w:val="superscript"/>
    </w:rPr>
  </w:style>
  <w:style w:type="character" w:customStyle="1" w:styleId="Symbols">
    <w:name w:val="Symbols"/>
    <w:basedOn w:val="DefaultParagraphFont"/>
    <w:rsid w:val="00D102F2"/>
    <w:rPr>
      <w:rFonts w:ascii="Symbol" w:hAnsi="Symbol"/>
    </w:rPr>
  </w:style>
  <w:style w:type="character" w:customStyle="1" w:styleId="MenuOptions">
    <w:name w:val="Menu Options"/>
    <w:basedOn w:val="DefaultParagraphFont"/>
    <w:rsid w:val="00D102F2"/>
    <w:rPr>
      <w:rFonts w:ascii="Arial Narrow" w:hAnsi="Arial Narrow"/>
      <w:smallCaps/>
    </w:rPr>
  </w:style>
  <w:style w:type="character" w:customStyle="1" w:styleId="Buttons">
    <w:name w:val="Buttons"/>
    <w:basedOn w:val="DefaultParagraphFont"/>
    <w:rsid w:val="00D102F2"/>
    <w:rPr>
      <w:b/>
    </w:rPr>
  </w:style>
  <w:style w:type="character" w:customStyle="1" w:styleId="Underlined">
    <w:name w:val="Underlined"/>
    <w:basedOn w:val="DefaultParagraphFont"/>
    <w:rsid w:val="00D102F2"/>
    <w:rPr>
      <w:u w:val="single"/>
    </w:rPr>
  </w:style>
  <w:style w:type="paragraph" w:customStyle="1" w:styleId="TableBodyTextRight">
    <w:name w:val="Table Body Text Right"/>
    <w:basedOn w:val="TableBodyText"/>
    <w:rsid w:val="00D102F2"/>
    <w:pPr>
      <w:widowControl w:val="0"/>
      <w:autoSpaceDE w:val="0"/>
      <w:autoSpaceDN w:val="0"/>
      <w:adjustRightInd w:val="0"/>
      <w:jc w:val="right"/>
    </w:pPr>
    <w:rPr>
      <w:rFonts w:cs="Arial"/>
      <w:szCs w:val="18"/>
    </w:rPr>
  </w:style>
  <w:style w:type="paragraph" w:customStyle="1" w:styleId="CopyrightText">
    <w:name w:val="Copyright Text"/>
    <w:basedOn w:val="BodyText"/>
    <w:rsid w:val="00D102F2"/>
    <w:rPr>
      <w:sz w:val="18"/>
    </w:rPr>
  </w:style>
  <w:style w:type="paragraph" w:customStyle="1" w:styleId="BodySmallRight">
    <w:name w:val="Body Small Right"/>
    <w:basedOn w:val="BodyTextRight"/>
    <w:rsid w:val="00D102F2"/>
    <w:rPr>
      <w:sz w:val="18"/>
      <w:szCs w:val="18"/>
    </w:rPr>
  </w:style>
  <w:style w:type="paragraph" w:customStyle="1" w:styleId="MarginEdition">
    <w:name w:val="Margin Edition"/>
    <w:basedOn w:val="MarginNote"/>
    <w:rsid w:val="00D102F2"/>
    <w:pPr>
      <w:spacing w:before="0" w:after="0"/>
    </w:pPr>
    <w:rPr>
      <w:rFonts w:ascii="Times New Roman" w:hAnsi="Times New Roman"/>
      <w:color w:val="999999"/>
    </w:rPr>
  </w:style>
  <w:style w:type="paragraph" w:customStyle="1" w:styleId="Spacer">
    <w:name w:val="Spacer"/>
    <w:basedOn w:val="Normal"/>
    <w:rsid w:val="00D102F2"/>
    <w:rPr>
      <w:sz w:val="2"/>
      <w:szCs w:val="2"/>
    </w:rPr>
  </w:style>
  <w:style w:type="character" w:customStyle="1" w:styleId="Small">
    <w:name w:val="Small"/>
    <w:basedOn w:val="DefaultParagraphFont"/>
    <w:rsid w:val="00D102F2"/>
    <w:rPr>
      <w:sz w:val="16"/>
    </w:rPr>
  </w:style>
  <w:style w:type="paragraph" w:customStyle="1" w:styleId="WideTable">
    <w:name w:val="Wide Table"/>
    <w:basedOn w:val="Normal"/>
    <w:rsid w:val="00D102F2"/>
    <w:pPr>
      <w:ind w:left="-1418"/>
    </w:pPr>
    <w:rPr>
      <w:sz w:val="2"/>
      <w:szCs w:val="2"/>
    </w:rPr>
  </w:style>
  <w:style w:type="character" w:styleId="PageNumber">
    <w:name w:val="page number"/>
    <w:basedOn w:val="DefaultParagraphFont"/>
    <w:rsid w:val="00D102F2"/>
  </w:style>
  <w:style w:type="paragraph" w:styleId="Quote">
    <w:name w:val="Quote"/>
    <w:basedOn w:val="Heading1"/>
    <w:link w:val="QuoteChar"/>
    <w:qFormat/>
    <w:rsid w:val="00D102F2"/>
    <w:rPr>
      <w:b w:val="0"/>
      <w:sz w:val="72"/>
      <w:szCs w:val="72"/>
      <w:lang w:val="en-NZ"/>
    </w:rPr>
  </w:style>
  <w:style w:type="character" w:customStyle="1" w:styleId="QuoteChar">
    <w:name w:val="Quote Char"/>
    <w:basedOn w:val="DefaultParagraphFont"/>
    <w:link w:val="Quote"/>
    <w:rsid w:val="00D10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2F2"/>
    <w:pPr>
      <w:pageBreakBefore/>
    </w:pPr>
  </w:style>
  <w:style w:type="paragraph" w:customStyle="1" w:styleId="Border">
    <w:name w:val="Border"/>
    <w:basedOn w:val="Normal"/>
    <w:qFormat/>
    <w:rsid w:val="00D10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2F2"/>
    <w:rPr>
      <w:b/>
      <w:bCs/>
      <w:i/>
      <w:iCs/>
      <w:color w:val="auto"/>
    </w:rPr>
  </w:style>
  <w:style w:type="paragraph" w:styleId="IntenseQuote">
    <w:name w:val="Intense Quote"/>
    <w:basedOn w:val="Normal"/>
    <w:next w:val="Normal"/>
    <w:link w:val="IntenseQuoteChar"/>
    <w:uiPriority w:val="30"/>
    <w:qFormat/>
    <w:rsid w:val="00D10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2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2F2"/>
    <w:rPr>
      <w:smallCaps/>
      <w:color w:val="auto"/>
      <w:u w:val="single"/>
    </w:rPr>
  </w:style>
  <w:style w:type="character" w:styleId="IntenseReference">
    <w:name w:val="Intense Reference"/>
    <w:basedOn w:val="DefaultParagraphFont"/>
    <w:uiPriority w:val="32"/>
    <w:qFormat/>
    <w:rsid w:val="00D102F2"/>
    <w:rPr>
      <w:b/>
      <w:bCs/>
      <w:smallCaps/>
      <w:color w:val="auto"/>
      <w:spacing w:val="5"/>
      <w:u w:val="single"/>
    </w:rPr>
  </w:style>
  <w:style w:type="paragraph" w:customStyle="1" w:styleId="2ColumnHeading">
    <w:name w:val="2Column Heading"/>
    <w:basedOn w:val="BodyText"/>
    <w:qFormat/>
    <w:rsid w:val="00D102F2"/>
    <w:pPr>
      <w:spacing w:after="60"/>
      <w:ind w:left="-2268"/>
    </w:pPr>
    <w:rPr>
      <w:b/>
    </w:rPr>
  </w:style>
  <w:style w:type="paragraph" w:customStyle="1" w:styleId="Heading1TOC">
    <w:name w:val="Heading1 TOC"/>
    <w:basedOn w:val="Normal"/>
    <w:qFormat/>
    <w:rsid w:val="00D102F2"/>
    <w:pPr>
      <w:spacing w:before="240" w:after="120"/>
    </w:pPr>
    <w:rPr>
      <w:rFonts w:ascii="Times New Roman" w:hAnsi="Times New Roman"/>
      <w:b/>
      <w:sz w:val="32"/>
    </w:rPr>
  </w:style>
  <w:style w:type="paragraph" w:customStyle="1" w:styleId="Heading2TOC">
    <w:name w:val="Heading2 TOC"/>
    <w:basedOn w:val="Normal"/>
    <w:qFormat/>
    <w:rsid w:val="00D102F2"/>
    <w:pPr>
      <w:spacing w:before="240" w:after="60"/>
    </w:pPr>
    <w:rPr>
      <w:rFonts w:ascii="Times New Roman" w:hAnsi="Times New Roman"/>
      <w:b/>
      <w:sz w:val="28"/>
    </w:rPr>
  </w:style>
  <w:style w:type="character" w:customStyle="1" w:styleId="Underline">
    <w:name w:val="Underline"/>
    <w:basedOn w:val="DefaultParagraphFont"/>
    <w:qFormat/>
    <w:rsid w:val="00D102F2"/>
    <w:rPr>
      <w:u w:val="single"/>
    </w:rPr>
  </w:style>
  <w:style w:type="character" w:customStyle="1" w:styleId="BoldandItalics">
    <w:name w:val="Bold and Italics"/>
    <w:qFormat/>
    <w:rsid w:val="00D102F2"/>
    <w:rPr>
      <w:b/>
      <w:i/>
      <w:u w:val="none"/>
    </w:rPr>
  </w:style>
  <w:style w:type="paragraph" w:styleId="BalloonText">
    <w:name w:val="Balloon Text"/>
    <w:basedOn w:val="Normal"/>
    <w:link w:val="BalloonTextChar"/>
    <w:rsid w:val="00D102F2"/>
    <w:rPr>
      <w:rFonts w:ascii="Tahoma" w:hAnsi="Tahoma" w:cs="Tahoma"/>
      <w:sz w:val="16"/>
      <w:szCs w:val="16"/>
    </w:rPr>
  </w:style>
  <w:style w:type="character" w:customStyle="1" w:styleId="BalloonTextChar">
    <w:name w:val="Balloon Text Char"/>
    <w:basedOn w:val="DefaultParagraphFont"/>
    <w:link w:val="BalloonText"/>
    <w:rsid w:val="00D102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2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02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2F2"/>
    <w:rPr>
      <w:b/>
      <w:color w:val="660033"/>
      <w:spacing w:val="0"/>
    </w:rPr>
  </w:style>
  <w:style w:type="paragraph" w:customStyle="1" w:styleId="Nameditemlist">
    <w:name w:val="Named item list"/>
    <w:basedOn w:val="BodyText"/>
    <w:qFormat/>
    <w:rsid w:val="00D102F2"/>
    <w:pPr>
      <w:tabs>
        <w:tab w:val="left" w:pos="2835"/>
      </w:tabs>
      <w:ind w:left="2835" w:hanging="2835"/>
    </w:pPr>
  </w:style>
  <w:style w:type="paragraph" w:customStyle="1" w:styleId="BodyTextnopadding">
    <w:name w:val="Body Text no padding"/>
    <w:basedOn w:val="BodyText"/>
    <w:qFormat/>
    <w:rsid w:val="00D102F2"/>
    <w:pPr>
      <w:spacing w:before="0" w:after="0"/>
    </w:pPr>
  </w:style>
  <w:style w:type="paragraph" w:customStyle="1" w:styleId="BodyTextBold">
    <w:name w:val="Body Text Bold"/>
    <w:basedOn w:val="BodyText"/>
    <w:qFormat/>
    <w:rsid w:val="00D102F2"/>
    <w:rPr>
      <w:b/>
    </w:rPr>
  </w:style>
  <w:style w:type="character" w:styleId="Hyperlink">
    <w:name w:val="Hyperlink"/>
    <w:basedOn w:val="DefaultParagraphFont"/>
    <w:uiPriority w:val="99"/>
    <w:unhideWhenUsed/>
    <w:rsid w:val="005561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1363</Words>
  <Characters>8333</Characters>
  <Application>Microsoft Office Word</Application>
  <DocSecurity>0</DocSecurity>
  <Lines>268</Lines>
  <Paragraphs>158</Paragraphs>
  <ScaleCrop>false</ScaleCrop>
  <Company>Author-it Software Corporation Ltd.</Company>
  <LinksUpToDate>false</LinksUpToDate>
  <CharactersWithSpaces>9538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ICPPRN242 Produce basic pad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