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F97" w:rsidP="00EA2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ICPDMT3460 Incorporate video into multimedia presentations</w:t>
      </w:r>
      <w:r>
        <w:fldChar w:fldCharType="end"/>
      </w:r>
    </w:p>
    <w:p w:rsidR="00EA2F97" w:rsidP="00EA2F97">
      <w:pPr>
        <w:pStyle w:val="Version"/>
        <w:sectPr w:rsidSect="00B36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95C" w:rsidP="00B3695C">
      <w:pPr>
        <w:pStyle w:val="SuperHeading"/>
      </w:pPr>
      <w:r w:rsidRPr="00B3695C">
        <w:t>ICPDMT3460 Incorporate video into multimedia presentations</w:t>
      </w:r>
    </w:p>
    <w:p w:rsidR="00000000" w:rsidRPr="00B3695C" w:rsidP="00B3695C">
      <w:pPr>
        <w:pStyle w:val="Heading1"/>
      </w:pPr>
      <w:bookmarkStart w:id="1" w:name="O_1069958"/>
      <w:bookmarkEnd w:id="1"/>
      <w:r w:rsidRPr="00B36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36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rPr>
                <w:rStyle w:val="SpecialBold"/>
              </w:rPr>
              <w:t>Comments</w:t>
            </w:r>
          </w:p>
        </w:tc>
      </w:tr>
      <w:tr w:rsidTr="00B36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t>This version first released with ICP Printing and Graphic Arts Training Package Version 4.0.</w:t>
            </w:r>
          </w:p>
        </w:tc>
      </w:tr>
    </w:tbl>
    <w:p w:rsidR="00000000" w:rsidRPr="00B3695C" w:rsidP="00B3695C">
      <w:pPr>
        <w:pStyle w:val="BodyText"/>
      </w:pPr>
    </w:p>
    <w:p w:rsidR="00000000" w:rsidRPr="00B3695C" w:rsidP="00B3695C">
      <w:pPr>
        <w:pStyle w:val="AllowPageBreak"/>
      </w:pPr>
    </w:p>
    <w:p w:rsidR="00000000" w:rsidRPr="00B3695C" w:rsidP="00B3695C">
      <w:pPr>
        <w:pStyle w:val="Heading1"/>
      </w:pPr>
      <w:bookmarkStart w:id="2" w:name="O_1069963"/>
      <w:bookmarkEnd w:id="2"/>
      <w:r w:rsidRPr="00B3695C">
        <w:t>Application</w:t>
      </w:r>
    </w:p>
    <w:p w:rsidR="00000000" w:rsidRPr="00B3695C" w:rsidP="00EA2F97">
      <w:pPr>
        <w:pStyle w:val="BodyText"/>
      </w:pPr>
      <w:r w:rsidRPr="00B3695C">
        <w:t>This unit describes the skills and knowledge required to edit a</w:t>
      </w:r>
      <w:r w:rsidRPr="00B3695C">
        <w:t>nd add video to multimedia presentations.</w:t>
      </w:r>
    </w:p>
    <w:p w:rsidR="00000000" w:rsidRPr="00B3695C" w:rsidP="00EA2F97">
      <w:pPr>
        <w:pStyle w:val="BodyText"/>
      </w:pPr>
      <w:r w:rsidRPr="00B3695C">
        <w:t xml:space="preserve">It applies to individuals who select and use industry standard software and hardware to produce digital video sequences to meet required outcomes. </w:t>
      </w:r>
    </w:p>
    <w:p w:rsidR="00000000" w:rsidRPr="00B3695C" w:rsidP="00EA2F97">
      <w:pPr>
        <w:pStyle w:val="BodyText"/>
      </w:pPr>
      <w:r w:rsidRPr="00B3695C">
        <w:t>No licensing, legislative or certification requirements apply to t</w:t>
      </w:r>
      <w:r w:rsidRPr="00B3695C">
        <w:t>his unit at the time of publication.</w:t>
      </w:r>
    </w:p>
    <w:p w:rsidR="00000000" w:rsidRPr="00B3695C" w:rsidP="00B3695C">
      <w:pPr>
        <w:pStyle w:val="Heading1"/>
      </w:pPr>
      <w:bookmarkStart w:id="3" w:name="O_1069962"/>
      <w:bookmarkEnd w:id="3"/>
      <w:r w:rsidRPr="00B3695C">
        <w:t>Unit Sector</w:t>
      </w:r>
    </w:p>
    <w:p w:rsidR="00EA2F97" w:rsidP="00EA2F97">
      <w:pPr>
        <w:pStyle w:val="BodyText"/>
      </w:pPr>
      <w:r w:rsidRPr="00B3695C">
        <w:t>Digital media technologies</w:t>
      </w:r>
    </w:p>
    <w:p w:rsidR="00000000" w:rsidRPr="00B3695C" w:rsidP="00B3695C">
      <w:pPr>
        <w:pStyle w:val="Heading1"/>
      </w:pPr>
      <w:bookmarkStart w:id="4" w:name="O_1069961"/>
      <w:bookmarkEnd w:id="4"/>
      <w:r w:rsidRPr="00B3695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369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rPr>
                <w:rStyle w:val="SpecialBold"/>
              </w:rPr>
              <w:t>PERFORMANCE CRITERIA</w:t>
            </w:r>
          </w:p>
        </w:tc>
      </w:tr>
      <w:tr w:rsidTr="00B369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9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"/>
              <w:rPr>
                <w:lang w:val="en-NZ"/>
              </w:rPr>
            </w:pPr>
            <w:r w:rsidRPr="00B3695C">
              <w:t>1. Prepare to incorporate digital 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List"/>
            </w:pPr>
            <w:r w:rsidRPr="00B3695C">
              <w:t>1.1 Identify job requirements and video specifications</w:t>
            </w:r>
          </w:p>
          <w:p w:rsidR="00000000" w:rsidRPr="00B3695C" w:rsidP="00B3695C">
            <w:pPr>
              <w:pStyle w:val="List"/>
            </w:pPr>
            <w:r w:rsidRPr="00B3695C">
              <w:t xml:space="preserve">1.2 Identify and select digital video software </w:t>
            </w:r>
          </w:p>
          <w:p w:rsidR="00000000" w:rsidP="00B3695C">
            <w:pPr>
              <w:pStyle w:val="List"/>
              <w:rPr>
                <w:lang w:val="en-NZ"/>
              </w:rPr>
            </w:pPr>
            <w:r w:rsidRPr="00B3695C">
              <w:t>1.3 Identify met</w:t>
            </w:r>
            <w:r w:rsidRPr="00B3695C">
              <w:t xml:space="preserve">hods for saving and producing multimedia presentation </w:t>
            </w:r>
          </w:p>
        </w:tc>
      </w:tr>
      <w:tr w:rsidTr="00B369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"/>
              <w:rPr>
                <w:lang w:val="en-NZ"/>
              </w:rPr>
            </w:pPr>
            <w:r w:rsidRPr="00B3695C">
              <w:t>2. Design digital 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List"/>
            </w:pPr>
            <w:r w:rsidRPr="00B3695C">
              <w:t xml:space="preserve">2.1 Select digital video software </w:t>
            </w:r>
          </w:p>
          <w:p w:rsidR="00000000" w:rsidRPr="00B3695C" w:rsidP="00B3695C">
            <w:pPr>
              <w:pStyle w:val="List"/>
            </w:pPr>
            <w:r w:rsidRPr="00B3695C">
              <w:t xml:space="preserve">2.2 Use digital video editing software to combine video assets </w:t>
            </w:r>
          </w:p>
          <w:p w:rsidR="00000000" w:rsidRPr="00B3695C" w:rsidP="00B3695C">
            <w:pPr>
              <w:pStyle w:val="List"/>
            </w:pPr>
            <w:r w:rsidRPr="00B3695C">
              <w:t>2.3 Control variations in video frame rates</w:t>
            </w:r>
          </w:p>
          <w:p w:rsidR="00000000" w:rsidRPr="00B3695C" w:rsidP="00B3695C">
            <w:pPr>
              <w:pStyle w:val="List"/>
            </w:pPr>
            <w:r w:rsidRPr="00B3695C">
              <w:t>2.4 A</w:t>
            </w:r>
            <w:r w:rsidRPr="00B3695C">
              <w:t>pply time stamping techniques to video frames</w:t>
            </w:r>
          </w:p>
          <w:p w:rsidR="00000000" w:rsidP="00B3695C">
            <w:pPr>
              <w:pStyle w:val="List"/>
              <w:rPr>
                <w:lang w:val="en-NZ"/>
              </w:rPr>
            </w:pPr>
            <w:r w:rsidRPr="00B3695C">
              <w:t xml:space="preserve">2.5 Save digital video according to enterprise procedures  </w:t>
            </w:r>
          </w:p>
        </w:tc>
      </w:tr>
      <w:tr w:rsidTr="00B369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"/>
              <w:rPr>
                <w:lang w:val="en-NZ"/>
              </w:rPr>
            </w:pPr>
            <w:r w:rsidRPr="00B3695C">
              <w:t xml:space="preserve">3. Edit and present digital </w:t>
            </w:r>
            <w:r w:rsidRPr="00B3695C">
              <w:t>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List"/>
            </w:pPr>
            <w:r w:rsidRPr="00B3695C">
              <w:t>3.1 Edit single and multiple video tracks</w:t>
            </w:r>
          </w:p>
          <w:p w:rsidR="00000000" w:rsidRPr="00B3695C" w:rsidP="00B3695C">
            <w:pPr>
              <w:pStyle w:val="List"/>
            </w:pPr>
            <w:r w:rsidRPr="00B3695C">
              <w:t xml:space="preserve">3.2 Join multiple tracks of digital video </w:t>
            </w:r>
          </w:p>
          <w:p w:rsidR="00000000" w:rsidRPr="00B3695C" w:rsidP="00B3695C">
            <w:pPr>
              <w:pStyle w:val="List"/>
            </w:pPr>
            <w:r w:rsidRPr="00B3695C">
              <w:t>3.3 Apply digital effects to m</w:t>
            </w:r>
            <w:r w:rsidRPr="00B3695C">
              <w:t xml:space="preserve">odify and integrate digital video tracks </w:t>
            </w:r>
          </w:p>
          <w:p w:rsidR="00000000" w:rsidRPr="00B3695C" w:rsidP="00B3695C">
            <w:pPr>
              <w:pStyle w:val="List"/>
            </w:pPr>
            <w:r w:rsidRPr="00B3695C">
              <w:t xml:space="preserve">3.4 Apply time encoding to single and multiple edited digital video tracks </w:t>
            </w:r>
          </w:p>
          <w:p w:rsidR="00000000" w:rsidRPr="00B3695C" w:rsidP="00B3695C">
            <w:pPr>
              <w:pStyle w:val="List"/>
            </w:pPr>
            <w:r w:rsidRPr="00B3695C">
              <w:t>3.5 Insert video track into multimedia production sequence</w:t>
            </w:r>
          </w:p>
          <w:p w:rsidR="00000000" w:rsidRPr="00B3695C" w:rsidP="00B3695C">
            <w:pPr>
              <w:pStyle w:val="List"/>
            </w:pPr>
            <w:r w:rsidRPr="00B3695C">
              <w:t>3.6 Test and combine digital video with other digital imaging, sound and animat</w:t>
            </w:r>
            <w:r w:rsidRPr="00B3695C">
              <w:t>ion to create multimedia sequence</w:t>
            </w:r>
          </w:p>
          <w:p w:rsidR="00000000" w:rsidRPr="00B3695C" w:rsidP="00B3695C">
            <w:pPr>
              <w:pStyle w:val="List"/>
            </w:pPr>
            <w:r w:rsidRPr="00B3695C">
              <w:t>3.7 Save and present multimedia sequence with video to client</w:t>
            </w:r>
          </w:p>
        </w:tc>
      </w:tr>
    </w:tbl>
    <w:p w:rsidR="00EA2F97" w:rsidP="00B3695C">
      <w:pPr>
        <w:pStyle w:val="List2"/>
      </w:pPr>
    </w:p>
    <w:p w:rsidR="00EA2F97" w:rsidP="00B3695C">
      <w:pPr>
        <w:pStyle w:val="List2"/>
      </w:pPr>
    </w:p>
    <w:p w:rsidR="00000000" w:rsidRPr="00B3695C" w:rsidP="00B3695C">
      <w:pPr>
        <w:pStyle w:val="Heading1"/>
      </w:pPr>
      <w:bookmarkStart w:id="5" w:name="O_1069960"/>
      <w:bookmarkEnd w:id="5"/>
      <w:r w:rsidRPr="00B3695C">
        <w:t>Foundation Skills</w:t>
      </w:r>
    </w:p>
    <w:p w:rsidR="00000000" w:rsidRPr="00EA2F97" w:rsidP="00EA2F97">
      <w:pPr>
        <w:pStyle w:val="BodyText"/>
        <w:rPr>
          <w:i/>
        </w:rPr>
      </w:pPr>
      <w:r w:rsidRPr="00EA2F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rPr>
                <w:rStyle w:val="SpecialBold"/>
              </w:rPr>
              <w:t>Description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Bullet"/>
              <w:rPr>
                <w:lang w:val="en-NZ"/>
              </w:rPr>
            </w:pPr>
            <w:r w:rsidRPr="00B3695C">
              <w:t>Evaluates textual information to establish and confirm job requireme</w:t>
            </w:r>
            <w:r w:rsidRPr="00B3695C">
              <w:t xml:space="preserve">nts 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Bullet"/>
              <w:rPr>
                <w:lang w:val="en-NZ"/>
              </w:rPr>
            </w:pPr>
            <w:r w:rsidRPr="00B3695C">
              <w:t>Uses clear technical terminology to provide information about video to others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Bullet"/>
              <w:rPr>
                <w:lang w:val="en-NZ"/>
              </w:rPr>
            </w:pPr>
            <w:r w:rsidRPr="00B3695C">
              <w:t>Uses simple mathematical calculations to verify image quality and image size and to measure frame frequencies and track lengths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Bullet"/>
              <w:rPr>
                <w:lang w:val="en-NZ"/>
              </w:rPr>
            </w:pPr>
            <w:r w:rsidRPr="00B3695C">
              <w:t>Determines requirements and makes routine decisions directly related to completion of tasks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ListBullet"/>
              <w:rPr>
                <w:lang w:val="en-NZ"/>
              </w:rPr>
            </w:pPr>
            <w:r w:rsidRPr="00B3695C">
              <w:t>Plans and implements tasks required to complete jobs according to specifications</w:t>
            </w:r>
          </w:p>
        </w:tc>
      </w:tr>
      <w:tr w:rsidTr="00B36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ListBullet"/>
            </w:pPr>
            <w:r w:rsidRPr="00B3695C">
              <w:t>Identifies the purposes, fu</w:t>
            </w:r>
            <w:r w:rsidRPr="00B3695C">
              <w:t>nctions and features of digital systems and tools used for video recording and editing, and uses them to complete tasks</w:t>
            </w:r>
          </w:p>
        </w:tc>
      </w:tr>
    </w:tbl>
    <w:p w:rsidR="00000000" w:rsidRPr="00B3695C" w:rsidP="00B3695C">
      <w:pPr>
        <w:pStyle w:val="BodyText"/>
      </w:pPr>
    </w:p>
    <w:p w:rsidR="00000000" w:rsidRPr="00B3695C" w:rsidP="00B3695C">
      <w:pPr>
        <w:pStyle w:val="AllowPageBreak"/>
      </w:pPr>
    </w:p>
    <w:p w:rsidR="00000000" w:rsidRPr="00B3695C" w:rsidP="00B3695C">
      <w:pPr>
        <w:pStyle w:val="Heading1"/>
      </w:pPr>
      <w:bookmarkStart w:id="6" w:name="O_1069959"/>
      <w:bookmarkEnd w:id="6"/>
      <w:r w:rsidRPr="00B3695C">
        <w:t>Unit Mapping Information</w:t>
      </w:r>
    </w:p>
    <w:p w:rsidR="00000000" w:rsidRPr="00B3695C" w:rsidP="00EA2F97">
      <w:pPr>
        <w:pStyle w:val="BodyText"/>
      </w:pPr>
      <w:r w:rsidRPr="00B3695C">
        <w:t>Supersedes and is equivalent to ICPDMT346 Incorporate video into multimedia presentations.</w:t>
      </w:r>
    </w:p>
    <w:p w:rsidR="00000000" w:rsidRPr="00B3695C" w:rsidP="00B3695C">
      <w:pPr>
        <w:pStyle w:val="Heading1"/>
      </w:pPr>
      <w:bookmarkStart w:id="7" w:name="O_1069952"/>
      <w:bookmarkEnd w:id="7"/>
      <w:r w:rsidRPr="00B3695C">
        <w:t>Links</w:t>
      </w:r>
    </w:p>
    <w:p w:rsidR="00000000" w:rsidRPr="00B3695C" w:rsidP="00EA2F97">
      <w:pPr>
        <w:pStyle w:val="BodyText"/>
      </w:pPr>
      <w:r w:rsidRPr="00B36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284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3695C" w:rsidP="00EA2F97">
      <w:pPr>
        <w:pStyle w:val="BodyText"/>
        <w:sectPr w:rsidSect="00B369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95C" w:rsidP="00B3695C">
      <w:pPr>
        <w:pStyle w:val="SuperHeading"/>
      </w:pPr>
      <w:r w:rsidRPr="00B3695C">
        <w:t xml:space="preserve">Assessment Requirements for ICPDMT3460 </w:t>
      </w:r>
      <w:r w:rsidRPr="00B3695C">
        <w:t>Incorporate video into multimedia presentations</w:t>
      </w:r>
    </w:p>
    <w:p w:rsidR="00000000" w:rsidRPr="00B3695C" w:rsidP="00B3695C">
      <w:pPr>
        <w:pStyle w:val="Heading1"/>
      </w:pPr>
      <w:bookmarkStart w:id="8" w:name="O_1069954"/>
      <w:bookmarkEnd w:id="8"/>
      <w:r w:rsidRPr="00B36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36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rPr>
                <w:rStyle w:val="SpecialBold"/>
              </w:rPr>
              <w:t>Comments</w:t>
            </w:r>
          </w:p>
        </w:tc>
      </w:tr>
      <w:tr w:rsidTr="00B36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95C">
            <w:pPr>
              <w:pStyle w:val="BodyText"/>
              <w:rPr>
                <w:lang w:val="en-NZ"/>
              </w:rPr>
            </w:pPr>
            <w:r w:rsidRPr="00B369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95C" w:rsidP="00B3695C">
            <w:pPr>
              <w:pStyle w:val="BodyText"/>
            </w:pPr>
            <w:r w:rsidRPr="00B3695C">
              <w:t>This version first released with ICP Printing and Graphic Arts Training Package Version 4.0.</w:t>
            </w:r>
          </w:p>
        </w:tc>
      </w:tr>
    </w:tbl>
    <w:p w:rsidR="00000000" w:rsidRPr="00B3695C" w:rsidP="00B3695C">
      <w:pPr>
        <w:pStyle w:val="BodyText"/>
      </w:pPr>
    </w:p>
    <w:p w:rsidR="00000000" w:rsidRPr="00B3695C" w:rsidP="00B3695C">
      <w:pPr>
        <w:pStyle w:val="AllowPageBreak"/>
      </w:pPr>
    </w:p>
    <w:p w:rsidR="00000000" w:rsidRPr="00B3695C" w:rsidP="00B3695C">
      <w:pPr>
        <w:pStyle w:val="Heading1"/>
      </w:pPr>
      <w:bookmarkStart w:id="9" w:name="O_1069957"/>
      <w:bookmarkEnd w:id="9"/>
      <w:r w:rsidRPr="00B3695C">
        <w:t>Performance Evidence</w:t>
      </w:r>
    </w:p>
    <w:p w:rsidR="00000000" w:rsidRPr="00B3695C" w:rsidP="00EA2F97">
      <w:pPr>
        <w:pStyle w:val="BodyText"/>
      </w:pPr>
      <w:r w:rsidRPr="00B3695C">
        <w:t xml:space="preserve">The candidate must demonstrate the ability to complete the tasks outlined in the elements, performance criteria and foundation skills of the unit, including evidence of the ability to: </w:t>
      </w:r>
    </w:p>
    <w:p w:rsidR="00000000" w:rsidRPr="00B3695C" w:rsidP="00B3695C">
      <w:pPr>
        <w:pStyle w:val="ListBullet"/>
      </w:pPr>
      <w:r w:rsidRPr="00B3695C">
        <w:t>design, compile, edit and present at least two multimedia sequences i</w:t>
      </w:r>
      <w:r w:rsidRPr="00B3695C">
        <w:t>ncorporating video.</w:t>
      </w:r>
    </w:p>
    <w:p w:rsidR="00000000" w:rsidRPr="00B3695C" w:rsidP="00B3695C">
      <w:pPr>
        <w:pStyle w:val="BodyText"/>
      </w:pPr>
    </w:p>
    <w:p w:rsidR="00EA2F97" w:rsidP="00EA2F97">
      <w:pPr>
        <w:pStyle w:val="BodyText"/>
      </w:pPr>
      <w:r w:rsidRPr="00B3695C">
        <w:t>In the course of the above the candidate must respond to client requirements and modify video as required.</w:t>
      </w:r>
    </w:p>
    <w:p w:rsidR="00000000" w:rsidRPr="00B3695C" w:rsidP="00B3695C">
      <w:pPr>
        <w:pStyle w:val="Heading1"/>
      </w:pPr>
      <w:bookmarkStart w:id="10" w:name="O_1069956"/>
      <w:bookmarkEnd w:id="10"/>
      <w:r w:rsidRPr="00B3695C">
        <w:t>Knowledge Evidence</w:t>
      </w:r>
    </w:p>
    <w:p w:rsidR="00000000" w:rsidRPr="00B3695C" w:rsidP="00EA2F97">
      <w:pPr>
        <w:pStyle w:val="BodyText"/>
      </w:pPr>
      <w:r w:rsidRPr="00B3695C">
        <w:t>The candidate must be able to demonstrate knowledge to complete the tasks outlined in the elements, performance criteria and foundation skills of this unit, including knowledge of:</w:t>
      </w:r>
    </w:p>
    <w:p w:rsidR="00000000" w:rsidRPr="00B3695C" w:rsidP="00B3695C">
      <w:pPr>
        <w:pStyle w:val="ListBullet"/>
      </w:pPr>
      <w:r w:rsidRPr="00B3695C">
        <w:t>factors affecting combining digital videos with other digital imaging, sou</w:t>
      </w:r>
      <w:r w:rsidRPr="00B3695C">
        <w:t xml:space="preserve">nd and animation in a multimedia sequence </w:t>
      </w:r>
    </w:p>
    <w:p w:rsidR="00000000" w:rsidRPr="00B3695C" w:rsidP="00B3695C">
      <w:pPr>
        <w:pStyle w:val="ListBullet"/>
      </w:pPr>
      <w:r w:rsidRPr="00B3695C">
        <w:t>features and uses of current video software programs</w:t>
      </w:r>
    </w:p>
    <w:p w:rsidR="00000000" w:rsidRPr="00B3695C" w:rsidP="00B3695C">
      <w:pPr>
        <w:pStyle w:val="ListBullet"/>
      </w:pPr>
      <w:r w:rsidRPr="00B3695C">
        <w:t>limiting factors of video production on computers</w:t>
      </w:r>
    </w:p>
    <w:p w:rsidR="00000000" w:rsidRPr="00B3695C" w:rsidP="00B3695C">
      <w:pPr>
        <w:pStyle w:val="ListBullet"/>
      </w:pPr>
      <w:r w:rsidRPr="00B3695C">
        <w:t>methods of obtaining differences of image quality and image size</w:t>
      </w:r>
    </w:p>
    <w:p w:rsidR="00000000" w:rsidRPr="00B3695C" w:rsidP="00B3695C">
      <w:pPr>
        <w:pStyle w:val="ListBullet"/>
      </w:pPr>
      <w:r w:rsidRPr="00B3695C">
        <w:t>data input, processing and output for videos</w:t>
      </w:r>
    </w:p>
    <w:p w:rsidR="00000000" w:rsidRPr="00B3695C" w:rsidP="00B3695C">
      <w:pPr>
        <w:pStyle w:val="ListBullet"/>
      </w:pPr>
      <w:r w:rsidRPr="00B3695C">
        <w:t>process of combining video assets</w:t>
      </w:r>
    </w:p>
    <w:p w:rsidR="00000000" w:rsidRPr="00B3695C" w:rsidP="00B3695C">
      <w:pPr>
        <w:pStyle w:val="ListBullet"/>
      </w:pPr>
      <w:r w:rsidRPr="00B3695C">
        <w:t>process for controlling variations in video frame rates</w:t>
      </w:r>
    </w:p>
    <w:p w:rsidR="00000000" w:rsidRPr="00B3695C" w:rsidP="00B3695C">
      <w:pPr>
        <w:pStyle w:val="ListBullet"/>
      </w:pPr>
      <w:r w:rsidRPr="00B3695C">
        <w:t>process and reason for applying time stamping techniques to video frames.</w:t>
      </w:r>
    </w:p>
    <w:p w:rsidR="00000000" w:rsidRPr="00B3695C" w:rsidP="00B3695C">
      <w:pPr>
        <w:pStyle w:val="AllowPageBreak"/>
      </w:pPr>
    </w:p>
    <w:p w:rsidR="00000000" w:rsidRPr="00B3695C" w:rsidP="00B3695C">
      <w:pPr>
        <w:pStyle w:val="Heading1"/>
      </w:pPr>
      <w:bookmarkStart w:id="11" w:name="O_1069955"/>
      <w:bookmarkEnd w:id="11"/>
      <w:r w:rsidRPr="00B3695C">
        <w:t>Assessment Conditions</w:t>
      </w:r>
    </w:p>
    <w:p w:rsidR="00000000" w:rsidRPr="00B3695C" w:rsidP="00EA2F97">
      <w:pPr>
        <w:pStyle w:val="BodyText"/>
      </w:pPr>
      <w:r w:rsidRPr="00B3695C">
        <w:t>Skills in this unit must be demonstrated in a workp</w:t>
      </w:r>
      <w:r w:rsidRPr="00B3695C">
        <w:t>lace or simulated environment where the conditions are typical of those in a working environment in this industry. Noise levels, production flow, interruptions and time variances must be typical of those experienced in the area of work.</w:t>
      </w:r>
      <w:r w:rsidRPr="00B3695C">
        <w:br/>
      </w:r>
      <w:r w:rsidRPr="00B3695C">
        <w:br/>
        <w:t>This includes acce</w:t>
      </w:r>
      <w:r w:rsidRPr="00B3695C">
        <w:t>ss to:</w:t>
      </w:r>
    </w:p>
    <w:p w:rsidR="00000000" w:rsidRPr="00B3695C" w:rsidP="00B3695C">
      <w:pPr>
        <w:pStyle w:val="ListBullet"/>
      </w:pPr>
      <w:r w:rsidRPr="00B3695C">
        <w:t xml:space="preserve">video-editing software </w:t>
      </w:r>
    </w:p>
    <w:p w:rsidR="00000000" w:rsidRPr="00B3695C" w:rsidP="00B3695C">
      <w:pPr>
        <w:pStyle w:val="ListBullet"/>
      </w:pPr>
      <w:r w:rsidRPr="00B3695C">
        <w:t>multimedia output devices</w:t>
      </w:r>
    </w:p>
    <w:p w:rsidR="00000000" w:rsidRPr="00B3695C" w:rsidP="00B3695C">
      <w:pPr>
        <w:pStyle w:val="ListBullet"/>
      </w:pPr>
      <w:r w:rsidRPr="00B3695C">
        <w:t>materials required for construction and editing of sound files.</w:t>
      </w:r>
    </w:p>
    <w:p w:rsidR="00000000" w:rsidRPr="00B3695C" w:rsidP="00B3695C">
      <w:pPr>
        <w:pStyle w:val="BodyText"/>
      </w:pPr>
    </w:p>
    <w:p w:rsidR="00EA2F97" w:rsidP="00EA2F97">
      <w:pPr>
        <w:pStyle w:val="BodyText"/>
      </w:pPr>
      <w:r w:rsidRPr="00B3695C">
        <w:t>Assessors of this unit must satisfy the requirements for assessors in applicable vocational education and training legislation, frameworks and/or standards.</w:t>
      </w:r>
    </w:p>
    <w:p w:rsidR="00000000" w:rsidRPr="00B3695C" w:rsidP="00B3695C">
      <w:pPr>
        <w:pStyle w:val="Heading1"/>
      </w:pPr>
      <w:bookmarkStart w:id="12" w:name="O_1069953"/>
      <w:bookmarkEnd w:id="12"/>
      <w:r w:rsidRPr="00B3695C">
        <w:t>Links</w:t>
      </w:r>
    </w:p>
    <w:p w:rsidR="00000000" w:rsidRPr="00B3695C" w:rsidP="00EA2F97">
      <w:pPr>
        <w:pStyle w:val="BodyText"/>
      </w:pPr>
      <w:r w:rsidRPr="00B36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284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3695C" w:rsidP="00B3695C"/>
    <w:sectPr w:rsidSect="00B369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 w:rsidRPr="00EA2F97" w:rsidP="00EA2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97" w:rsidP="00B36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F97" w:rsidP="00B36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A2F97" w:rsidP="00B369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 w:rsidP="00B36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F97">
      <w:t>Approved</w:t>
    </w:r>
    <w:r w:rsidR="00EA2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F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F97">
      <w:rPr>
        <w:noProof/>
      </w:rPr>
      <w:t>4</w:t>
    </w:r>
    <w:r>
      <w:rPr>
        <w:noProof/>
      </w:rPr>
      <w:fldChar w:fldCharType="end"/>
    </w:r>
  </w:p>
  <w:p w:rsidR="00B3695C" w:rsidP="00B36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F97">
      <w:t>Manufacturing Industry Skills Alliance</w:t>
    </w:r>
    <w:r w:rsidR="00EA2F97">
      <w:fldChar w:fldCharType="end"/>
    </w:r>
  </w:p>
  <w:p w:rsidR="00B3695C" w:rsidP="00B36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95C" w:rsidRPr="00EA2F97" w:rsidP="00EA2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97" w:rsidRPr="002D2AF8" w:rsidP="00B36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ICPDMT3460 Incorporate video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F97" w:rsidP="00B369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5C" w:rsidRPr="002D2AF8" w:rsidP="00B36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F97">
      <w:t>ICPDMT3460 Incorporate video into multimedia presentations</w:t>
    </w:r>
    <w:r w:rsidR="00EA2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F97">
      <w:rPr>
        <w:noProof/>
      </w:rPr>
      <w:t>2 March 2025</w:t>
    </w:r>
    <w:r>
      <w:fldChar w:fldCharType="end"/>
    </w:r>
  </w:p>
  <w:p w:rsidR="00B3695C" w:rsidP="00B36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44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E4E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95C"/>
  </w:style>
  <w:style w:type="character" w:customStyle="1" w:styleId="Heading1Char">
    <w:name w:val="Heading 1 Char"/>
    <w:basedOn w:val="DefaultParagraphFont"/>
    <w:link w:val="Heading1"/>
    <w:rsid w:val="00B36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6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6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95C"/>
    <w:rPr>
      <w:b/>
      <w:spacing w:val="0"/>
    </w:rPr>
  </w:style>
  <w:style w:type="character" w:styleId="Emphasis">
    <w:name w:val="Emphasis"/>
    <w:basedOn w:val="DefaultParagraphFont"/>
    <w:qFormat/>
    <w:rsid w:val="00B3695C"/>
    <w:rPr>
      <w:i/>
    </w:rPr>
  </w:style>
  <w:style w:type="paragraph" w:customStyle="1" w:styleId="SuperHeading">
    <w:name w:val="SuperHeading"/>
    <w:basedOn w:val="Normal"/>
    <w:rsid w:val="00B36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695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36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6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95C"/>
  </w:style>
  <w:style w:type="paragraph" w:styleId="TableofFigures">
    <w:name w:val="table of figures"/>
    <w:basedOn w:val="Normal"/>
    <w:next w:val="Normal"/>
    <w:semiHidden/>
    <w:rsid w:val="00B36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695C"/>
    <w:rPr>
      <w:rFonts w:ascii="Wingdings" w:hAnsi="Wingdings"/>
    </w:rPr>
  </w:style>
  <w:style w:type="paragraph" w:customStyle="1" w:styleId="TableHeading">
    <w:name w:val="Table Heading"/>
    <w:basedOn w:val="HeadingBase"/>
    <w:rsid w:val="00B36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95C"/>
    <w:rPr>
      <w:color w:val="0033CC"/>
      <w:u w:val="none"/>
    </w:rPr>
  </w:style>
  <w:style w:type="paragraph" w:customStyle="1" w:styleId="BodyTextRight">
    <w:name w:val="Body Text Right"/>
    <w:basedOn w:val="BodyText"/>
    <w:rsid w:val="00B36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95C"/>
    <w:rPr>
      <w:sz w:val="32"/>
    </w:rPr>
  </w:style>
  <w:style w:type="paragraph" w:customStyle="1" w:styleId="HeadingProcedure">
    <w:name w:val="Heading Procedure"/>
    <w:basedOn w:val="HeadingBase"/>
    <w:next w:val="Normal"/>
    <w:rsid w:val="00B36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95C"/>
    <w:pPr>
      <w:spacing w:before="60" w:after="60"/>
    </w:pPr>
  </w:style>
  <w:style w:type="paragraph" w:styleId="ListContinue">
    <w:name w:val="List Continue"/>
    <w:basedOn w:val="List"/>
    <w:rsid w:val="00B3695C"/>
    <w:pPr>
      <w:ind w:firstLine="0"/>
    </w:pPr>
  </w:style>
  <w:style w:type="paragraph" w:customStyle="1" w:styleId="ListNote">
    <w:name w:val="List Note"/>
    <w:basedOn w:val="List"/>
    <w:rsid w:val="00B36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95C"/>
    <w:rPr>
      <w:rFonts w:ascii="Courier New" w:hAnsi="Courier New"/>
    </w:rPr>
  </w:style>
  <w:style w:type="paragraph" w:customStyle="1" w:styleId="NoteBullet">
    <w:name w:val="Note Bullet"/>
    <w:basedOn w:val="Note"/>
    <w:rsid w:val="00B36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6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95C"/>
    <w:rPr>
      <w:b/>
      <w:smallCaps/>
    </w:rPr>
  </w:style>
  <w:style w:type="paragraph" w:customStyle="1" w:styleId="TableListNumber">
    <w:name w:val="Table List Number"/>
    <w:basedOn w:val="ListNumber"/>
    <w:rsid w:val="00B36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95C"/>
    <w:pPr>
      <w:numPr>
        <w:numId w:val="8"/>
      </w:numPr>
    </w:pPr>
  </w:style>
  <w:style w:type="paragraph" w:customStyle="1" w:styleId="ListAlpha2">
    <w:name w:val="List Alpha 2"/>
    <w:basedOn w:val="List2"/>
    <w:rsid w:val="00B3695C"/>
    <w:pPr>
      <w:numPr>
        <w:numId w:val="7"/>
      </w:numPr>
    </w:pPr>
  </w:style>
  <w:style w:type="paragraph" w:styleId="List3">
    <w:name w:val="List 3"/>
    <w:basedOn w:val="BodyText"/>
    <w:rsid w:val="00B36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95C"/>
    <w:pPr>
      <w:numPr>
        <w:numId w:val="3"/>
      </w:numPr>
    </w:pPr>
  </w:style>
  <w:style w:type="paragraph" w:styleId="ListContinue2">
    <w:name w:val="List Continue 2"/>
    <w:basedOn w:val="List2"/>
    <w:rsid w:val="00B3695C"/>
    <w:pPr>
      <w:ind w:firstLine="0"/>
    </w:pPr>
  </w:style>
  <w:style w:type="paragraph" w:styleId="ListContinue3">
    <w:name w:val="List Continue 3"/>
    <w:basedOn w:val="List3"/>
    <w:rsid w:val="00B3695C"/>
    <w:pPr>
      <w:ind w:left="1021" w:firstLine="0"/>
    </w:pPr>
  </w:style>
  <w:style w:type="paragraph" w:styleId="ListContinue4">
    <w:name w:val="List Continue 4"/>
    <w:basedOn w:val="List4"/>
    <w:rsid w:val="00B3695C"/>
    <w:pPr>
      <w:ind w:firstLine="0"/>
    </w:pPr>
  </w:style>
  <w:style w:type="paragraph" w:styleId="ListContinue5">
    <w:name w:val="List Continue 5"/>
    <w:basedOn w:val="List5"/>
    <w:rsid w:val="00B3695C"/>
    <w:pPr>
      <w:ind w:firstLine="0"/>
    </w:pPr>
  </w:style>
  <w:style w:type="paragraph" w:styleId="ListNumber3">
    <w:name w:val="List Number 3"/>
    <w:basedOn w:val="List3"/>
    <w:rsid w:val="00B3695C"/>
    <w:pPr>
      <w:numPr>
        <w:numId w:val="4"/>
      </w:numPr>
    </w:pPr>
  </w:style>
  <w:style w:type="paragraph" w:styleId="ListNumber4">
    <w:name w:val="List Number 4"/>
    <w:basedOn w:val="List4"/>
    <w:rsid w:val="00B3695C"/>
    <w:pPr>
      <w:numPr>
        <w:numId w:val="5"/>
      </w:numPr>
    </w:pPr>
  </w:style>
  <w:style w:type="paragraph" w:styleId="ListNumber5">
    <w:name w:val="List Number 5"/>
    <w:basedOn w:val="List5"/>
    <w:rsid w:val="00B3695C"/>
    <w:pPr>
      <w:numPr>
        <w:numId w:val="6"/>
      </w:numPr>
    </w:pPr>
  </w:style>
  <w:style w:type="paragraph" w:styleId="BlockText">
    <w:name w:val="Block Text"/>
    <w:basedOn w:val="Normal"/>
    <w:rsid w:val="00B36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95C"/>
    <w:rPr>
      <w:sz w:val="16"/>
      <w:vertAlign w:val="superscript"/>
    </w:rPr>
  </w:style>
  <w:style w:type="character" w:customStyle="1" w:styleId="Symbols">
    <w:name w:val="Symbols"/>
    <w:basedOn w:val="DefaultParagraphFont"/>
    <w:rsid w:val="00B3695C"/>
    <w:rPr>
      <w:rFonts w:ascii="Symbol" w:hAnsi="Symbol"/>
    </w:rPr>
  </w:style>
  <w:style w:type="character" w:customStyle="1" w:styleId="MenuOptions">
    <w:name w:val="Menu Options"/>
    <w:basedOn w:val="DefaultParagraphFont"/>
    <w:rsid w:val="00B36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95C"/>
    <w:rPr>
      <w:b/>
    </w:rPr>
  </w:style>
  <w:style w:type="character" w:customStyle="1" w:styleId="Underlined">
    <w:name w:val="Underlined"/>
    <w:basedOn w:val="DefaultParagraphFont"/>
    <w:rsid w:val="00B3695C"/>
    <w:rPr>
      <w:u w:val="single"/>
    </w:rPr>
  </w:style>
  <w:style w:type="paragraph" w:customStyle="1" w:styleId="TableBodyTextRight">
    <w:name w:val="Table Body Text Right"/>
    <w:basedOn w:val="TableBodyText"/>
    <w:rsid w:val="00B36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95C"/>
    <w:rPr>
      <w:sz w:val="18"/>
    </w:rPr>
  </w:style>
  <w:style w:type="paragraph" w:customStyle="1" w:styleId="BodySmallRight">
    <w:name w:val="Body Small Right"/>
    <w:basedOn w:val="BodyTextRight"/>
    <w:rsid w:val="00B3695C"/>
    <w:rPr>
      <w:sz w:val="18"/>
      <w:szCs w:val="18"/>
    </w:rPr>
  </w:style>
  <w:style w:type="paragraph" w:customStyle="1" w:styleId="MarginEdition">
    <w:name w:val="Margin Edition"/>
    <w:basedOn w:val="MarginNote"/>
    <w:rsid w:val="00B36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95C"/>
    <w:rPr>
      <w:sz w:val="2"/>
      <w:szCs w:val="2"/>
    </w:rPr>
  </w:style>
  <w:style w:type="character" w:customStyle="1" w:styleId="Small">
    <w:name w:val="Small"/>
    <w:basedOn w:val="DefaultParagraphFont"/>
    <w:rsid w:val="00B3695C"/>
    <w:rPr>
      <w:sz w:val="16"/>
    </w:rPr>
  </w:style>
  <w:style w:type="paragraph" w:customStyle="1" w:styleId="WideTable">
    <w:name w:val="Wide Table"/>
    <w:basedOn w:val="Normal"/>
    <w:rsid w:val="00B36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95C"/>
  </w:style>
  <w:style w:type="paragraph" w:styleId="Quote">
    <w:name w:val="Quote"/>
    <w:basedOn w:val="Heading1"/>
    <w:link w:val="QuoteChar"/>
    <w:qFormat/>
    <w:rsid w:val="00B36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95C"/>
    <w:pPr>
      <w:pageBreakBefore/>
    </w:pPr>
  </w:style>
  <w:style w:type="paragraph" w:customStyle="1" w:styleId="Border">
    <w:name w:val="Border"/>
    <w:basedOn w:val="Normal"/>
    <w:qFormat/>
    <w:rsid w:val="00B36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95C"/>
    <w:rPr>
      <w:u w:val="single"/>
    </w:rPr>
  </w:style>
  <w:style w:type="character" w:customStyle="1" w:styleId="BoldandItalics">
    <w:name w:val="Bold and Italics"/>
    <w:qFormat/>
    <w:rsid w:val="00B3695C"/>
    <w:rPr>
      <w:b/>
      <w:i/>
      <w:u w:val="none"/>
    </w:rPr>
  </w:style>
  <w:style w:type="paragraph" w:styleId="BalloonText">
    <w:name w:val="Balloon Text"/>
    <w:basedOn w:val="Normal"/>
    <w:link w:val="BalloonTextChar"/>
    <w:rsid w:val="00B36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95C"/>
    <w:pPr>
      <w:spacing w:before="0" w:after="0"/>
    </w:pPr>
  </w:style>
  <w:style w:type="paragraph" w:customStyle="1" w:styleId="BodyTextBold">
    <w:name w:val="Body Text Bold"/>
    <w:basedOn w:val="BodyText"/>
    <w:qFormat/>
    <w:rsid w:val="00B3695C"/>
    <w:rPr>
      <w:b/>
    </w:rPr>
  </w:style>
  <w:style w:type="character" w:styleId="Hyperlink">
    <w:name w:val="Hyperlink"/>
    <w:basedOn w:val="DefaultParagraphFont"/>
    <w:uiPriority w:val="99"/>
    <w:unhideWhenUsed/>
    <w:rsid w:val="00EA2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4662</Characters>
  <Application>Microsoft Office Word</Application>
  <DocSecurity>0</DocSecurity>
  <Lines>150</Lines>
  <Paragraphs>103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ICPDMT3460 Incorporate video into multimedia presentations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