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1A19" w:rsidP="00AA1A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ICPDMT3220 Edit digital images</w:t>
      </w:r>
      <w:r>
        <w:fldChar w:fldCharType="end"/>
      </w:r>
    </w:p>
    <w:p w:rsidR="00AA1A19" w:rsidP="00AA1A19">
      <w:pPr>
        <w:pStyle w:val="Version"/>
        <w:sectPr w:rsidSect="00B805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0582" w:rsidP="00B80582">
      <w:pPr>
        <w:pStyle w:val="SuperHeading"/>
      </w:pPr>
      <w:r w:rsidRPr="00B80582">
        <w:t>ICPDMT3220 Edit digital images</w:t>
      </w:r>
    </w:p>
    <w:p w:rsidR="00000000" w:rsidRPr="00B80582" w:rsidP="00B80582">
      <w:pPr>
        <w:pStyle w:val="Heading1"/>
      </w:pPr>
      <w:bookmarkStart w:id="1" w:name="O_1069763"/>
      <w:bookmarkEnd w:id="1"/>
      <w:r w:rsidRPr="00B805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80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582" w:rsidP="00B80582">
            <w:pPr>
              <w:pStyle w:val="BodyText"/>
            </w:pPr>
            <w:r w:rsidRPr="00B8058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582">
            <w:pPr>
              <w:pStyle w:val="BodyText"/>
              <w:rPr>
                <w:lang w:val="en-NZ"/>
              </w:rPr>
            </w:pPr>
            <w:r w:rsidRPr="00B80582">
              <w:rPr>
                <w:rStyle w:val="SpecialBold"/>
              </w:rPr>
              <w:t>Comments</w:t>
            </w:r>
          </w:p>
        </w:tc>
      </w:tr>
      <w:tr w:rsidTr="00B80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582">
            <w:pPr>
              <w:pStyle w:val="BodyText"/>
              <w:rPr>
                <w:lang w:val="en-NZ"/>
              </w:rPr>
            </w:pPr>
            <w:r w:rsidRPr="00B8058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582" w:rsidP="00B80582">
            <w:pPr>
              <w:pStyle w:val="BodyText"/>
            </w:pPr>
            <w:r w:rsidRPr="00B80582">
              <w:t>This version first released with ICP Printing and Graphic Arts Training Package Version 4.0.</w:t>
            </w:r>
          </w:p>
        </w:tc>
      </w:tr>
    </w:tbl>
    <w:p w:rsidR="00000000" w:rsidRPr="00B80582" w:rsidP="00B80582">
      <w:pPr>
        <w:pStyle w:val="BodyText"/>
      </w:pPr>
    </w:p>
    <w:p w:rsidR="00000000" w:rsidRPr="00B80582" w:rsidP="00B80582">
      <w:pPr>
        <w:pStyle w:val="AllowPageBreak"/>
      </w:pPr>
    </w:p>
    <w:p w:rsidR="00000000" w:rsidRPr="00B80582" w:rsidP="00B80582">
      <w:pPr>
        <w:pStyle w:val="Heading1"/>
      </w:pPr>
      <w:bookmarkStart w:id="2" w:name="O_1069768"/>
      <w:bookmarkEnd w:id="2"/>
      <w:r w:rsidRPr="00B80582">
        <w:t>Application</w:t>
      </w:r>
    </w:p>
    <w:p w:rsidR="00000000" w:rsidRPr="00B80582" w:rsidP="00AA1A19">
      <w:pPr>
        <w:pStyle w:val="BodyText"/>
      </w:pPr>
      <w:r w:rsidRPr="00B80582">
        <w:t>This unit describes the skills and knowledge required to edit and manipulate an i</w:t>
      </w:r>
      <w:r w:rsidRPr="00B80582">
        <w:t>mage captured using digital equipment.</w:t>
      </w:r>
    </w:p>
    <w:p w:rsidR="00000000" w:rsidRPr="00B80582" w:rsidP="00AA1A19">
      <w:pPr>
        <w:pStyle w:val="BodyText"/>
      </w:pPr>
      <w:r w:rsidRPr="00B80582">
        <w:t>It applies to individuals who prepare files for export to electronic image assembly.</w:t>
      </w:r>
    </w:p>
    <w:p w:rsidR="00000000" w:rsidRPr="00B80582" w:rsidP="00AA1A19">
      <w:pPr>
        <w:pStyle w:val="BodyText"/>
      </w:pPr>
      <w:r w:rsidRPr="00B80582">
        <w:t>No licensing, legislative or certification requirements apply to this unit at the time of publication.</w:t>
      </w:r>
    </w:p>
    <w:p w:rsidR="00000000" w:rsidRPr="00B80582" w:rsidP="00B80582">
      <w:pPr>
        <w:pStyle w:val="Heading1"/>
      </w:pPr>
      <w:bookmarkStart w:id="3" w:name="O_1069767"/>
      <w:bookmarkEnd w:id="3"/>
      <w:r w:rsidRPr="00B80582">
        <w:t>Unit Secto</w:t>
      </w:r>
      <w:r w:rsidRPr="00B80582">
        <w:t>r</w:t>
      </w:r>
    </w:p>
    <w:p w:rsidR="00000000" w:rsidRPr="00B80582" w:rsidP="00AA1A19">
      <w:pPr>
        <w:pStyle w:val="BodyText"/>
      </w:pPr>
      <w:r w:rsidRPr="00B80582">
        <w:t>Digital media technologies</w:t>
      </w:r>
    </w:p>
    <w:p w:rsidR="00000000" w:rsidRPr="00B80582" w:rsidP="00B80582">
      <w:pPr>
        <w:pStyle w:val="Heading1"/>
      </w:pPr>
      <w:bookmarkStart w:id="4" w:name="O_1069766"/>
      <w:bookmarkEnd w:id="4"/>
      <w:r w:rsidRPr="00B80582">
        <w:t>Elements and Performance Criteria</w:t>
      </w:r>
    </w:p>
    <w:tbl>
      <w:tblPr>
        <w:tblW w:w="94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8"/>
        <w:gridCol w:w="6762"/>
      </w:tblGrid>
      <w:tr w:rsidTr="00B80582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582" w:rsidP="00B80582">
            <w:pPr>
              <w:pStyle w:val="BodyText"/>
            </w:pPr>
            <w:r w:rsidRPr="00B8058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582">
            <w:pPr>
              <w:pStyle w:val="BodyText"/>
              <w:rPr>
                <w:lang w:val="en-NZ"/>
              </w:rPr>
            </w:pPr>
            <w:r w:rsidRPr="00B80582">
              <w:rPr>
                <w:rStyle w:val="SpecialBold"/>
              </w:rPr>
              <w:t>PERFORMANCE CRITERIA</w:t>
            </w:r>
          </w:p>
        </w:tc>
      </w:tr>
      <w:tr w:rsidTr="00B80582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582" w:rsidP="00B80582">
            <w:pPr>
              <w:pStyle w:val="BodyText"/>
            </w:pPr>
            <w:r w:rsidRPr="00B8058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582">
            <w:pPr>
              <w:pStyle w:val="BodyText"/>
              <w:rPr>
                <w:lang w:val="en-NZ"/>
              </w:rPr>
            </w:pPr>
            <w:r w:rsidRPr="00B805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0582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582">
            <w:pPr>
              <w:pStyle w:val="List"/>
              <w:rPr>
                <w:lang w:val="en-NZ"/>
              </w:rPr>
            </w:pPr>
            <w:r w:rsidRPr="00B80582">
              <w:t>1. Assess digital image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582" w:rsidP="00B80582">
            <w:pPr>
              <w:pStyle w:val="List"/>
            </w:pPr>
            <w:r w:rsidRPr="00B80582">
              <w:t xml:space="preserve">1.1 Identify job specifications </w:t>
            </w:r>
          </w:p>
          <w:p w:rsidR="00000000" w:rsidRPr="00B80582" w:rsidP="00B80582">
            <w:pPr>
              <w:pStyle w:val="List"/>
            </w:pPr>
            <w:r w:rsidRPr="00B80582">
              <w:t>1.2 Open digital image and confirm resolution parameters against job specifications</w:t>
            </w:r>
          </w:p>
          <w:p w:rsidR="00000000" w:rsidRPr="00B80582" w:rsidP="00B80582">
            <w:pPr>
              <w:pStyle w:val="List"/>
            </w:pPr>
            <w:r w:rsidRPr="00B80582">
              <w:t>1.3 Convert image from Red Green Blue (RGB) to Cyan Magenta Yellow Black (CMYK) colour space</w:t>
            </w:r>
          </w:p>
          <w:p w:rsidR="00000000" w:rsidP="00B80582">
            <w:pPr>
              <w:pStyle w:val="List"/>
              <w:rPr>
                <w:lang w:val="en-NZ"/>
              </w:rPr>
            </w:pPr>
            <w:r w:rsidRPr="00B80582">
              <w:t>1.4 Check image charac</w:t>
            </w:r>
            <w:r w:rsidRPr="00B80582">
              <w:t>teristics meet colour and tone requirements</w:t>
            </w:r>
          </w:p>
        </w:tc>
      </w:tr>
      <w:tr w:rsidTr="00B80582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582">
            <w:pPr>
              <w:pStyle w:val="List"/>
              <w:rPr>
                <w:lang w:val="en-NZ"/>
              </w:rPr>
            </w:pPr>
            <w:r w:rsidRPr="00B80582">
              <w:t>2. Edit digital image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582" w:rsidP="00B80582">
            <w:pPr>
              <w:pStyle w:val="List"/>
            </w:pPr>
            <w:r w:rsidRPr="00B80582">
              <w:t>2.1 Identify and operate required software to enable print image profiling and manipulation</w:t>
            </w:r>
          </w:p>
          <w:p w:rsidR="00000000" w:rsidRPr="00B80582" w:rsidP="00B80582">
            <w:pPr>
              <w:pStyle w:val="List"/>
            </w:pPr>
            <w:r w:rsidRPr="00B80582">
              <w:t>2.2 Undertaken local colour correction and retouch image according to job specifications</w:t>
            </w:r>
          </w:p>
          <w:p w:rsidR="00000000" w:rsidRPr="00B80582" w:rsidP="00B80582">
            <w:pPr>
              <w:pStyle w:val="List"/>
            </w:pPr>
            <w:r w:rsidRPr="00B80582">
              <w:t>2.3 Undertake tone correction according to job specifications</w:t>
            </w:r>
          </w:p>
          <w:p w:rsidR="00000000" w:rsidRPr="00B80582" w:rsidP="00B80582">
            <w:pPr>
              <w:pStyle w:val="List"/>
            </w:pPr>
            <w:r w:rsidRPr="00B80582">
              <w:t xml:space="preserve">2.4 Save edited image according to job specifications and enterprise </w:t>
            </w:r>
            <w:r w:rsidRPr="00B80582">
              <w:t xml:space="preserve">procedures </w:t>
            </w:r>
          </w:p>
        </w:tc>
      </w:tr>
    </w:tbl>
    <w:p w:rsidR="00000000" w:rsidRPr="00B80582" w:rsidP="00B80582">
      <w:pPr>
        <w:pStyle w:val="BodyText"/>
      </w:pPr>
    </w:p>
    <w:p w:rsidR="00000000" w:rsidRPr="00B80582" w:rsidP="00B80582">
      <w:pPr>
        <w:pStyle w:val="AllowPageBreak"/>
      </w:pPr>
    </w:p>
    <w:p w:rsidR="00000000" w:rsidRPr="00B80582" w:rsidP="00B80582">
      <w:pPr>
        <w:pStyle w:val="Heading1"/>
      </w:pPr>
      <w:bookmarkStart w:id="5" w:name="O_1069765"/>
      <w:bookmarkEnd w:id="5"/>
      <w:r w:rsidRPr="00B80582">
        <w:t>Foundation Skills</w:t>
      </w:r>
    </w:p>
    <w:p w:rsidR="00000000" w:rsidRPr="00AA1A19" w:rsidP="00AA1A19">
      <w:pPr>
        <w:pStyle w:val="BodyText"/>
        <w:rPr>
          <w:i/>
        </w:rPr>
      </w:pPr>
      <w:r w:rsidRPr="00AA1A19">
        <w:rPr>
          <w:rStyle w:val="Emphasis"/>
        </w:rPr>
        <w:t>This section describes those language, literacy, numeracy and employment s</w:t>
      </w:r>
      <w:r w:rsidRPr="00AA1A19">
        <w:rPr>
          <w:rStyle w:val="Emphasis"/>
        </w:rPr>
        <w:t>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7678"/>
      </w:tblGrid>
      <w:tr w:rsidTr="00B8058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582" w:rsidP="00B80582">
            <w:pPr>
              <w:pStyle w:val="BodyText"/>
            </w:pPr>
            <w:r w:rsidRPr="00B80582">
              <w:rPr>
                <w:rStyle w:val="SpecialBold"/>
              </w:rPr>
              <w:t>Skill</w:t>
            </w:r>
          </w:p>
        </w:tc>
        <w:tc>
          <w:tcPr>
            <w:tcW w:w="7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582">
            <w:pPr>
              <w:pStyle w:val="BodyText"/>
              <w:rPr>
                <w:lang w:val="en-NZ"/>
              </w:rPr>
            </w:pPr>
            <w:r w:rsidRPr="00B80582">
              <w:rPr>
                <w:rStyle w:val="SpecialBold"/>
              </w:rPr>
              <w:t>Description</w:t>
            </w:r>
          </w:p>
        </w:tc>
      </w:tr>
      <w:tr w:rsidTr="00B8058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582">
            <w:pPr>
              <w:pStyle w:val="BodyText"/>
              <w:rPr>
                <w:lang w:val="en-NZ"/>
              </w:rPr>
            </w:pPr>
            <w:r w:rsidRPr="00B80582">
              <w:t>Reading</w:t>
            </w:r>
          </w:p>
        </w:tc>
        <w:tc>
          <w:tcPr>
            <w:tcW w:w="7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582">
            <w:pPr>
              <w:pStyle w:val="ListBullet"/>
              <w:rPr>
                <w:lang w:val="en-NZ"/>
              </w:rPr>
            </w:pPr>
            <w:r w:rsidRPr="00B80582">
              <w:t xml:space="preserve">Evaluates textual information to determine and confirm job requirements </w:t>
            </w:r>
          </w:p>
        </w:tc>
      </w:tr>
      <w:tr w:rsidTr="00B8058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582">
            <w:pPr>
              <w:pStyle w:val="BodyText"/>
              <w:rPr>
                <w:lang w:val="en-NZ"/>
              </w:rPr>
            </w:pPr>
            <w:r w:rsidRPr="00B80582">
              <w:t>Numeracy</w:t>
            </w:r>
          </w:p>
        </w:tc>
        <w:tc>
          <w:tcPr>
            <w:tcW w:w="7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582">
            <w:pPr>
              <w:pStyle w:val="ListBullet"/>
              <w:rPr>
                <w:lang w:val="en-NZ"/>
              </w:rPr>
            </w:pPr>
            <w:r w:rsidRPr="00B80582">
              <w:t>Applies basic mathematical formulas to calculate image resolution requirements</w:t>
            </w:r>
          </w:p>
        </w:tc>
      </w:tr>
      <w:tr w:rsidTr="00B8058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582">
            <w:pPr>
              <w:pStyle w:val="BodyText"/>
              <w:rPr>
                <w:lang w:val="en-NZ"/>
              </w:rPr>
            </w:pPr>
            <w:r w:rsidRPr="00B80582">
              <w:t>Problem Solving</w:t>
            </w:r>
          </w:p>
        </w:tc>
        <w:tc>
          <w:tcPr>
            <w:tcW w:w="7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582">
            <w:pPr>
              <w:pStyle w:val="ListBullet"/>
              <w:rPr>
                <w:lang w:val="en-NZ"/>
              </w:rPr>
            </w:pPr>
            <w:r w:rsidRPr="00B80582">
              <w:t>Examines images and makes routine decisions about resolution and editing requirements</w:t>
            </w:r>
          </w:p>
        </w:tc>
      </w:tr>
      <w:tr w:rsidTr="00B8058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582">
            <w:pPr>
              <w:pStyle w:val="BodyText"/>
              <w:rPr>
                <w:lang w:val="en-NZ"/>
              </w:rPr>
            </w:pPr>
            <w:r w:rsidRPr="00B80582">
              <w:t>Technology</w:t>
            </w:r>
          </w:p>
        </w:tc>
        <w:tc>
          <w:tcPr>
            <w:tcW w:w="7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582" w:rsidP="00B80582">
            <w:pPr>
              <w:pStyle w:val="ListBullet"/>
            </w:pPr>
            <w:r w:rsidRPr="00B80582">
              <w:t>Identifies the purposes, specific functions and key features</w:t>
            </w:r>
            <w:r w:rsidRPr="00B80582">
              <w:t xml:space="preserve"> of common digital systems and tools and operates them to edit digital images</w:t>
            </w:r>
          </w:p>
        </w:tc>
      </w:tr>
    </w:tbl>
    <w:p w:rsidR="00000000" w:rsidRPr="00B80582" w:rsidP="00B80582">
      <w:pPr>
        <w:pStyle w:val="BodyText"/>
      </w:pPr>
    </w:p>
    <w:p w:rsidR="00000000" w:rsidRPr="00B80582" w:rsidP="00B80582">
      <w:pPr>
        <w:pStyle w:val="AllowPageBreak"/>
      </w:pPr>
    </w:p>
    <w:p w:rsidR="00000000" w:rsidRPr="00B80582" w:rsidP="00B80582">
      <w:pPr>
        <w:pStyle w:val="Heading1"/>
      </w:pPr>
      <w:bookmarkStart w:id="6" w:name="O_1069764"/>
      <w:bookmarkEnd w:id="6"/>
      <w:r w:rsidRPr="00B80582">
        <w:t>Unit Mapping Information</w:t>
      </w:r>
    </w:p>
    <w:p w:rsidR="00000000" w:rsidRPr="00B80582" w:rsidP="00AA1A19">
      <w:pPr>
        <w:pStyle w:val="BodyText"/>
      </w:pPr>
      <w:r w:rsidRPr="00B80582">
        <w:t>Supersedes and is equivalent to ICPDMT322 Edit a digital image.</w:t>
      </w:r>
    </w:p>
    <w:p w:rsidR="00000000" w:rsidRPr="00B80582" w:rsidP="00B80582">
      <w:pPr>
        <w:pStyle w:val="Heading1"/>
      </w:pPr>
      <w:bookmarkStart w:id="7" w:name="O_1069757"/>
      <w:bookmarkEnd w:id="7"/>
      <w:r w:rsidRPr="00B80582">
        <w:t>Links</w:t>
      </w:r>
    </w:p>
    <w:p w:rsidR="00000000" w:rsidRPr="00B80582" w:rsidP="00AA1A19">
      <w:pPr>
        <w:pStyle w:val="BodyText"/>
      </w:pPr>
      <w:r w:rsidRPr="00B8058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7E1E01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80582" w:rsidP="00AA1A19">
      <w:pPr>
        <w:pStyle w:val="BodyText"/>
        <w:sectPr w:rsidSect="00B8058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80582" w:rsidP="00B80582">
      <w:pPr>
        <w:pStyle w:val="SuperHeading"/>
      </w:pPr>
      <w:r w:rsidRPr="00B80582">
        <w:t>Assessment Requirements for ICPDMT3220 Edit digital images</w:t>
      </w:r>
    </w:p>
    <w:p w:rsidR="00000000" w:rsidRPr="00B80582" w:rsidP="00B80582">
      <w:pPr>
        <w:pStyle w:val="Heading1"/>
      </w:pPr>
      <w:bookmarkStart w:id="8" w:name="O_1069759"/>
      <w:bookmarkEnd w:id="8"/>
      <w:r w:rsidRPr="00B805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80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582" w:rsidP="00B80582">
            <w:pPr>
              <w:pStyle w:val="BodyText"/>
            </w:pPr>
            <w:r w:rsidRPr="00B8058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582">
            <w:pPr>
              <w:pStyle w:val="BodyText"/>
              <w:rPr>
                <w:lang w:val="en-NZ"/>
              </w:rPr>
            </w:pPr>
            <w:r w:rsidRPr="00B80582">
              <w:rPr>
                <w:rStyle w:val="SpecialBold"/>
              </w:rPr>
              <w:t>Comments</w:t>
            </w:r>
          </w:p>
        </w:tc>
      </w:tr>
      <w:tr w:rsidTr="00B80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582">
            <w:pPr>
              <w:pStyle w:val="BodyText"/>
              <w:rPr>
                <w:lang w:val="en-NZ"/>
              </w:rPr>
            </w:pPr>
            <w:r w:rsidRPr="00B8058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582" w:rsidP="00B80582">
            <w:pPr>
              <w:pStyle w:val="BodyText"/>
            </w:pPr>
            <w:r w:rsidRPr="00B80582">
              <w:t>This version first released with ICP Printing and Graphic Arts Training Package Version 4.0.</w:t>
            </w:r>
          </w:p>
        </w:tc>
      </w:tr>
    </w:tbl>
    <w:p w:rsidR="00000000" w:rsidRPr="00B80582" w:rsidP="00B80582">
      <w:pPr>
        <w:pStyle w:val="BodyText"/>
      </w:pPr>
    </w:p>
    <w:p w:rsidR="00000000" w:rsidRPr="00B80582" w:rsidP="00B80582">
      <w:pPr>
        <w:pStyle w:val="AllowPageBreak"/>
      </w:pPr>
    </w:p>
    <w:p w:rsidR="00000000" w:rsidRPr="00B80582" w:rsidP="00B80582">
      <w:pPr>
        <w:pStyle w:val="Heading1"/>
      </w:pPr>
      <w:bookmarkStart w:id="9" w:name="O_1069762"/>
      <w:bookmarkEnd w:id="9"/>
      <w:r w:rsidRPr="00B80582">
        <w:t>Performance Evidence</w:t>
      </w:r>
    </w:p>
    <w:p w:rsidR="00000000" w:rsidRPr="00B80582" w:rsidP="00AA1A19">
      <w:pPr>
        <w:pStyle w:val="BodyText"/>
      </w:pPr>
      <w:r w:rsidRPr="00B80582">
        <w:t>The candidate must demonstrate the ability to c</w:t>
      </w:r>
      <w:r w:rsidRPr="00B80582">
        <w:t>omplete the tasks outlined in the elements, performance criteria and foundation skills of the unit, including evidence of the ability to:</w:t>
      </w:r>
    </w:p>
    <w:p w:rsidR="00000000" w:rsidRPr="00B80582" w:rsidP="00B80582">
      <w:pPr>
        <w:pStyle w:val="ListBullet"/>
      </w:pPr>
      <w:r w:rsidRPr="00B80582">
        <w:t>edit and save at least three digital images for export according to job specifications and enterprise procedures.</w:t>
      </w:r>
    </w:p>
    <w:p w:rsidR="00000000" w:rsidRPr="00B80582" w:rsidP="00AA1A19">
      <w:pPr>
        <w:pStyle w:val="BodyText"/>
      </w:pPr>
      <w:r w:rsidRPr="00B80582">
        <w:t>In the course of the above, the candidate must:</w:t>
      </w:r>
    </w:p>
    <w:p w:rsidR="00000000" w:rsidRPr="00B80582" w:rsidP="00B80582">
      <w:pPr>
        <w:pStyle w:val="ListBullet"/>
      </w:pPr>
      <w:r w:rsidRPr="00B80582">
        <w:t>comply with work health and safety (WHS) requirements for the use of a digital camera.</w:t>
      </w:r>
    </w:p>
    <w:p w:rsidR="00000000" w:rsidRPr="00B80582" w:rsidP="00B80582">
      <w:pPr>
        <w:pStyle w:val="AllowPageBreak"/>
      </w:pPr>
    </w:p>
    <w:p w:rsidR="00000000" w:rsidRPr="00B80582" w:rsidP="00B80582">
      <w:pPr>
        <w:pStyle w:val="Heading1"/>
      </w:pPr>
      <w:bookmarkStart w:id="10" w:name="O_1069761"/>
      <w:bookmarkEnd w:id="10"/>
      <w:r w:rsidRPr="00B80582">
        <w:t>Knowledge Evidence</w:t>
      </w:r>
    </w:p>
    <w:p w:rsidR="00000000" w:rsidRPr="00B80582" w:rsidP="00AA1A19">
      <w:pPr>
        <w:pStyle w:val="BodyText"/>
      </w:pPr>
      <w:r w:rsidRPr="00B80582">
        <w:t>The candidate must be able to demonstrate knowledge to complete the tasks outlined</w:t>
      </w:r>
      <w:r w:rsidRPr="00B80582">
        <w:t xml:space="preserve"> in the elements, performance criteria and foundation skills of this unit, including knowledge of:</w:t>
      </w:r>
    </w:p>
    <w:p w:rsidR="00000000" w:rsidRPr="00B80582" w:rsidP="00B80582">
      <w:pPr>
        <w:pStyle w:val="ListBullet"/>
      </w:pPr>
      <w:r w:rsidRPr="00B80582">
        <w:t>when image editing and manipulation are required</w:t>
      </w:r>
    </w:p>
    <w:p w:rsidR="00000000" w:rsidRPr="00B80582" w:rsidP="00B80582">
      <w:pPr>
        <w:pStyle w:val="ListBullet"/>
      </w:pPr>
      <w:r w:rsidRPr="00B80582">
        <w:t xml:space="preserve">image profiling and its uses </w:t>
      </w:r>
    </w:p>
    <w:p w:rsidR="00000000" w:rsidRPr="00B80582" w:rsidP="00B80582">
      <w:pPr>
        <w:pStyle w:val="ListBullet"/>
      </w:pPr>
      <w:r w:rsidRPr="00B80582">
        <w:t>colour space and conversion processes</w:t>
      </w:r>
    </w:p>
    <w:p w:rsidR="00000000" w:rsidRPr="00B80582" w:rsidP="00B80582">
      <w:pPr>
        <w:pStyle w:val="ListBullet"/>
      </w:pPr>
      <w:r w:rsidRPr="00B80582">
        <w:t>difference between Red Green Blue (RGB)</w:t>
      </w:r>
      <w:r w:rsidRPr="00B80582">
        <w:t xml:space="preserve"> to Cyan Magenta Yellow Black (CMYK) colours and their uses</w:t>
      </w:r>
    </w:p>
    <w:p w:rsidR="00000000" w:rsidRPr="00B80582" w:rsidP="00B80582">
      <w:pPr>
        <w:pStyle w:val="ListBullet"/>
      </w:pPr>
      <w:r w:rsidRPr="00B80582">
        <w:t xml:space="preserve">image storage requirements </w:t>
      </w:r>
    </w:p>
    <w:p w:rsidR="00000000" w:rsidRPr="00B80582" w:rsidP="00B80582">
      <w:pPr>
        <w:pStyle w:val="ListBullet"/>
      </w:pPr>
      <w:r w:rsidRPr="00B80582">
        <w:t>various image file formats and their key features</w:t>
      </w:r>
    </w:p>
    <w:p w:rsidR="00000000" w:rsidRPr="00B80582" w:rsidP="00B80582">
      <w:pPr>
        <w:pStyle w:val="ListBullet"/>
      </w:pPr>
      <w:r w:rsidRPr="00B80582">
        <w:t>factors that affect grey balance and colour in an image.</w:t>
      </w:r>
    </w:p>
    <w:p w:rsidR="00000000" w:rsidRPr="00B80582" w:rsidP="00B80582">
      <w:pPr>
        <w:pStyle w:val="AllowPageBreak"/>
      </w:pPr>
    </w:p>
    <w:p w:rsidR="00000000" w:rsidRPr="00B80582" w:rsidP="00B80582">
      <w:pPr>
        <w:pStyle w:val="Heading1"/>
      </w:pPr>
      <w:bookmarkStart w:id="11" w:name="O_1069760"/>
      <w:bookmarkEnd w:id="11"/>
      <w:r w:rsidRPr="00B80582">
        <w:t>Assessment Conditions</w:t>
      </w:r>
    </w:p>
    <w:p w:rsidR="00000000" w:rsidRPr="00B80582" w:rsidP="00AA1A19">
      <w:pPr>
        <w:pStyle w:val="BodyText"/>
      </w:pPr>
      <w:r w:rsidRPr="00B80582">
        <w:t xml:space="preserve">Skills in this unit </w:t>
      </w:r>
      <w:r w:rsidRPr="00B80582">
        <w:t>must be demonstrated in a workplace or simulated environment where the conditions are typical of those in a working environment in this industry. Noise levels, production flow, interruptions and time variances must be typical of those experienced in the ar</w:t>
      </w:r>
      <w:r w:rsidRPr="00B80582">
        <w:t>ea of work.</w:t>
      </w:r>
      <w:r w:rsidRPr="00B80582">
        <w:br/>
      </w:r>
      <w:r w:rsidRPr="00B80582">
        <w:br/>
        <w:t xml:space="preserve">This includes access to: </w:t>
      </w:r>
    </w:p>
    <w:p w:rsidR="00000000" w:rsidRPr="00B80582" w:rsidP="00B80582">
      <w:pPr>
        <w:pStyle w:val="ListBullet"/>
      </w:pPr>
      <w:r w:rsidRPr="00B80582">
        <w:t>image manipulation software and hardware.</w:t>
      </w:r>
    </w:p>
    <w:p w:rsidR="00000000" w:rsidRPr="00B80582" w:rsidP="00B80582">
      <w:pPr>
        <w:pStyle w:val="BodyText"/>
      </w:pPr>
    </w:p>
    <w:p w:rsidR="00000000" w:rsidRPr="00B80582" w:rsidP="00AA1A19">
      <w:pPr>
        <w:pStyle w:val="BodyText"/>
      </w:pPr>
      <w:r w:rsidRPr="00B80582">
        <w:t>Assessors of this unit must satisfy the requirements for assessors in applicable vocational education and training legislation, frameworks and/or standards.</w:t>
      </w:r>
    </w:p>
    <w:p w:rsidR="00000000" w:rsidRPr="00B80582" w:rsidP="00B80582">
      <w:pPr>
        <w:pStyle w:val="Heading1"/>
      </w:pPr>
      <w:bookmarkStart w:id="12" w:name="O_1069758"/>
      <w:bookmarkEnd w:id="12"/>
      <w:r w:rsidRPr="00B80582">
        <w:t>Links</w:t>
      </w:r>
    </w:p>
    <w:p w:rsidR="00000000" w:rsidRPr="00B80582" w:rsidP="00AA1A19">
      <w:pPr>
        <w:pStyle w:val="BodyText"/>
      </w:pPr>
      <w:r w:rsidRPr="00B8058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7E1E01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80582" w:rsidP="00B80582"/>
    <w:sectPr w:rsidSect="00B8058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5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582" w:rsidRPr="00AA1A19" w:rsidP="00AA1A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5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A19" w:rsidP="00B805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1A19" w:rsidP="00B805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A1A19" w:rsidP="00B8058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582" w:rsidP="00B805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A1A19">
      <w:t>Approved</w:t>
    </w:r>
    <w:r w:rsidR="00AA1A1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A1A1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A1A19">
      <w:rPr>
        <w:noProof/>
      </w:rPr>
      <w:t>4</w:t>
    </w:r>
    <w:r>
      <w:rPr>
        <w:noProof/>
      </w:rPr>
      <w:fldChar w:fldCharType="end"/>
    </w:r>
  </w:p>
  <w:p w:rsidR="00B80582" w:rsidP="00B805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A1A1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A1A19">
      <w:t>Manufacturing Industry Skills Alliance</w:t>
    </w:r>
    <w:r w:rsidR="00AA1A19">
      <w:fldChar w:fldCharType="end"/>
    </w:r>
  </w:p>
  <w:p w:rsidR="00B80582" w:rsidP="00B805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5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A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0582" w:rsidRPr="00AA1A19" w:rsidP="00AA1A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5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A19" w:rsidRPr="002D2AF8" w:rsidP="00B805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ICPDMT3220 Edit digital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A1A19" w:rsidP="00B8058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582" w:rsidRPr="002D2AF8" w:rsidP="00B805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A1A19">
      <w:t>ICPDMT3220 Edit digital images</w:t>
    </w:r>
    <w:r w:rsidR="00AA1A1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A1A19">
      <w:rPr>
        <w:noProof/>
      </w:rPr>
      <w:t>2 March 2025</w:t>
    </w:r>
    <w:r>
      <w:fldChar w:fldCharType="end"/>
    </w:r>
  </w:p>
  <w:p w:rsidR="00B80582" w:rsidP="00B805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6C7D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1415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5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05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05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05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05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05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05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05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05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05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05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0582"/>
  </w:style>
  <w:style w:type="character" w:customStyle="1" w:styleId="Heading1Char">
    <w:name w:val="Heading 1 Char"/>
    <w:basedOn w:val="DefaultParagraphFont"/>
    <w:link w:val="Heading1"/>
    <w:rsid w:val="00B805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05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058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805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05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0582"/>
    <w:rPr>
      <w:b/>
      <w:spacing w:val="0"/>
    </w:rPr>
  </w:style>
  <w:style w:type="character" w:styleId="Emphasis">
    <w:name w:val="Emphasis"/>
    <w:basedOn w:val="DefaultParagraphFont"/>
    <w:qFormat/>
    <w:rsid w:val="00B80582"/>
    <w:rPr>
      <w:i/>
    </w:rPr>
  </w:style>
  <w:style w:type="paragraph" w:customStyle="1" w:styleId="SuperHeading">
    <w:name w:val="SuperHeading"/>
    <w:basedOn w:val="Normal"/>
    <w:rsid w:val="00B805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05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05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05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05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05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05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05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05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05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05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05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05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05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05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05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05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05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05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058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805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05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05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05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05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05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05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05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05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05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05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05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05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05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05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05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05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0582"/>
  </w:style>
  <w:style w:type="paragraph" w:styleId="TableofFigures">
    <w:name w:val="table of figures"/>
    <w:basedOn w:val="Normal"/>
    <w:next w:val="Normal"/>
    <w:semiHidden/>
    <w:rsid w:val="00B805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05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0582"/>
    <w:rPr>
      <w:rFonts w:ascii="Wingdings" w:hAnsi="Wingdings"/>
    </w:rPr>
  </w:style>
  <w:style w:type="paragraph" w:customStyle="1" w:styleId="TableHeading">
    <w:name w:val="Table Heading"/>
    <w:basedOn w:val="HeadingBase"/>
    <w:rsid w:val="00B805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0582"/>
    <w:rPr>
      <w:color w:val="0033CC"/>
      <w:u w:val="none"/>
    </w:rPr>
  </w:style>
  <w:style w:type="paragraph" w:customStyle="1" w:styleId="BodyTextRight">
    <w:name w:val="Body Text Right"/>
    <w:basedOn w:val="BodyText"/>
    <w:rsid w:val="00B805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05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05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05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05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05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0582"/>
    <w:rPr>
      <w:sz w:val="32"/>
    </w:rPr>
  </w:style>
  <w:style w:type="paragraph" w:customStyle="1" w:styleId="HeadingProcedure">
    <w:name w:val="Heading Procedure"/>
    <w:basedOn w:val="HeadingBase"/>
    <w:next w:val="Normal"/>
    <w:rsid w:val="00B805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0582"/>
    <w:pPr>
      <w:spacing w:before="60" w:after="60"/>
    </w:pPr>
  </w:style>
  <w:style w:type="paragraph" w:styleId="ListContinue">
    <w:name w:val="List Continue"/>
    <w:basedOn w:val="List"/>
    <w:rsid w:val="00B80582"/>
    <w:pPr>
      <w:ind w:firstLine="0"/>
    </w:pPr>
  </w:style>
  <w:style w:type="paragraph" w:customStyle="1" w:styleId="ListNote">
    <w:name w:val="List Note"/>
    <w:basedOn w:val="List"/>
    <w:rsid w:val="00B805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05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05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0582"/>
    <w:rPr>
      <w:rFonts w:ascii="Courier New" w:hAnsi="Courier New"/>
    </w:rPr>
  </w:style>
  <w:style w:type="paragraph" w:customStyle="1" w:styleId="NoteBullet">
    <w:name w:val="Note Bullet"/>
    <w:basedOn w:val="Note"/>
    <w:rsid w:val="00B805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05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05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05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05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05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05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0582"/>
    <w:rPr>
      <w:b/>
      <w:smallCaps/>
    </w:rPr>
  </w:style>
  <w:style w:type="paragraph" w:customStyle="1" w:styleId="TableListNumber">
    <w:name w:val="Table List Number"/>
    <w:basedOn w:val="ListNumber"/>
    <w:rsid w:val="00B805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05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0582"/>
    <w:pPr>
      <w:numPr>
        <w:numId w:val="8"/>
      </w:numPr>
    </w:pPr>
  </w:style>
  <w:style w:type="paragraph" w:customStyle="1" w:styleId="ListAlpha2">
    <w:name w:val="List Alpha 2"/>
    <w:basedOn w:val="List2"/>
    <w:rsid w:val="00B80582"/>
    <w:pPr>
      <w:numPr>
        <w:numId w:val="7"/>
      </w:numPr>
    </w:pPr>
  </w:style>
  <w:style w:type="paragraph" w:styleId="List2">
    <w:name w:val="List 2"/>
    <w:basedOn w:val="BodyText"/>
    <w:rsid w:val="00B805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05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05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05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05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05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0582"/>
    <w:pPr>
      <w:numPr>
        <w:numId w:val="3"/>
      </w:numPr>
    </w:pPr>
  </w:style>
  <w:style w:type="paragraph" w:styleId="ListContinue2">
    <w:name w:val="List Continue 2"/>
    <w:basedOn w:val="List2"/>
    <w:rsid w:val="00B80582"/>
    <w:pPr>
      <w:ind w:firstLine="0"/>
    </w:pPr>
  </w:style>
  <w:style w:type="paragraph" w:styleId="ListContinue3">
    <w:name w:val="List Continue 3"/>
    <w:basedOn w:val="List3"/>
    <w:rsid w:val="00B80582"/>
    <w:pPr>
      <w:ind w:left="1021" w:firstLine="0"/>
    </w:pPr>
  </w:style>
  <w:style w:type="paragraph" w:styleId="ListContinue4">
    <w:name w:val="List Continue 4"/>
    <w:basedOn w:val="List4"/>
    <w:rsid w:val="00B80582"/>
    <w:pPr>
      <w:ind w:firstLine="0"/>
    </w:pPr>
  </w:style>
  <w:style w:type="paragraph" w:styleId="ListContinue5">
    <w:name w:val="List Continue 5"/>
    <w:basedOn w:val="List5"/>
    <w:rsid w:val="00B80582"/>
    <w:pPr>
      <w:ind w:firstLine="0"/>
    </w:pPr>
  </w:style>
  <w:style w:type="paragraph" w:styleId="ListNumber3">
    <w:name w:val="List Number 3"/>
    <w:basedOn w:val="List3"/>
    <w:rsid w:val="00B80582"/>
    <w:pPr>
      <w:numPr>
        <w:numId w:val="4"/>
      </w:numPr>
    </w:pPr>
  </w:style>
  <w:style w:type="paragraph" w:styleId="ListNumber4">
    <w:name w:val="List Number 4"/>
    <w:basedOn w:val="List4"/>
    <w:rsid w:val="00B80582"/>
    <w:pPr>
      <w:numPr>
        <w:numId w:val="5"/>
      </w:numPr>
    </w:pPr>
  </w:style>
  <w:style w:type="paragraph" w:styleId="ListNumber5">
    <w:name w:val="List Number 5"/>
    <w:basedOn w:val="List5"/>
    <w:rsid w:val="00B80582"/>
    <w:pPr>
      <w:numPr>
        <w:numId w:val="6"/>
      </w:numPr>
    </w:pPr>
  </w:style>
  <w:style w:type="paragraph" w:styleId="BlockText">
    <w:name w:val="Block Text"/>
    <w:basedOn w:val="Normal"/>
    <w:rsid w:val="00B805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05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0582"/>
    <w:rPr>
      <w:sz w:val="16"/>
      <w:vertAlign w:val="superscript"/>
    </w:rPr>
  </w:style>
  <w:style w:type="character" w:customStyle="1" w:styleId="Symbols">
    <w:name w:val="Symbols"/>
    <w:basedOn w:val="DefaultParagraphFont"/>
    <w:rsid w:val="00B80582"/>
    <w:rPr>
      <w:rFonts w:ascii="Symbol" w:hAnsi="Symbol"/>
    </w:rPr>
  </w:style>
  <w:style w:type="character" w:customStyle="1" w:styleId="MenuOptions">
    <w:name w:val="Menu Options"/>
    <w:basedOn w:val="DefaultParagraphFont"/>
    <w:rsid w:val="00B805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0582"/>
    <w:rPr>
      <w:b/>
    </w:rPr>
  </w:style>
  <w:style w:type="character" w:customStyle="1" w:styleId="Underlined">
    <w:name w:val="Underlined"/>
    <w:basedOn w:val="DefaultParagraphFont"/>
    <w:rsid w:val="00B80582"/>
    <w:rPr>
      <w:u w:val="single"/>
    </w:rPr>
  </w:style>
  <w:style w:type="paragraph" w:customStyle="1" w:styleId="TableBodyTextRight">
    <w:name w:val="Table Body Text Right"/>
    <w:basedOn w:val="TableBodyText"/>
    <w:rsid w:val="00B805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0582"/>
    <w:rPr>
      <w:sz w:val="18"/>
    </w:rPr>
  </w:style>
  <w:style w:type="paragraph" w:customStyle="1" w:styleId="BodySmallRight">
    <w:name w:val="Body Small Right"/>
    <w:basedOn w:val="BodyTextRight"/>
    <w:rsid w:val="00B80582"/>
    <w:rPr>
      <w:sz w:val="18"/>
      <w:szCs w:val="18"/>
    </w:rPr>
  </w:style>
  <w:style w:type="paragraph" w:customStyle="1" w:styleId="MarginEdition">
    <w:name w:val="Margin Edition"/>
    <w:basedOn w:val="MarginNote"/>
    <w:rsid w:val="00B805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0582"/>
    <w:rPr>
      <w:sz w:val="2"/>
      <w:szCs w:val="2"/>
    </w:rPr>
  </w:style>
  <w:style w:type="character" w:customStyle="1" w:styleId="Small">
    <w:name w:val="Small"/>
    <w:basedOn w:val="DefaultParagraphFont"/>
    <w:rsid w:val="00B80582"/>
    <w:rPr>
      <w:sz w:val="16"/>
    </w:rPr>
  </w:style>
  <w:style w:type="paragraph" w:customStyle="1" w:styleId="WideTable">
    <w:name w:val="Wide Table"/>
    <w:basedOn w:val="Normal"/>
    <w:rsid w:val="00B805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0582"/>
  </w:style>
  <w:style w:type="paragraph" w:styleId="Quote">
    <w:name w:val="Quote"/>
    <w:basedOn w:val="Heading1"/>
    <w:link w:val="QuoteChar"/>
    <w:qFormat/>
    <w:rsid w:val="00B805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05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0582"/>
    <w:pPr>
      <w:pageBreakBefore/>
    </w:pPr>
  </w:style>
  <w:style w:type="paragraph" w:customStyle="1" w:styleId="Border">
    <w:name w:val="Border"/>
    <w:basedOn w:val="Normal"/>
    <w:qFormat/>
    <w:rsid w:val="00B805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05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05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05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05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05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05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05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05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0582"/>
    <w:rPr>
      <w:u w:val="single"/>
    </w:rPr>
  </w:style>
  <w:style w:type="character" w:customStyle="1" w:styleId="BoldandItalics">
    <w:name w:val="Bold and Italics"/>
    <w:qFormat/>
    <w:rsid w:val="00B80582"/>
    <w:rPr>
      <w:b/>
      <w:i/>
      <w:u w:val="none"/>
    </w:rPr>
  </w:style>
  <w:style w:type="paragraph" w:styleId="BalloonText">
    <w:name w:val="Balloon Text"/>
    <w:basedOn w:val="Normal"/>
    <w:link w:val="BalloonTextChar"/>
    <w:rsid w:val="00B805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05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05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05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05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05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0582"/>
    <w:pPr>
      <w:spacing w:before="0" w:after="0"/>
    </w:pPr>
  </w:style>
  <w:style w:type="paragraph" w:customStyle="1" w:styleId="BodyTextBold">
    <w:name w:val="Body Text Bold"/>
    <w:basedOn w:val="BodyText"/>
    <w:qFormat/>
    <w:rsid w:val="00B80582"/>
    <w:rPr>
      <w:b/>
    </w:rPr>
  </w:style>
  <w:style w:type="character" w:styleId="Hyperlink">
    <w:name w:val="Hyperlink"/>
    <w:basedOn w:val="DefaultParagraphFont"/>
    <w:uiPriority w:val="99"/>
    <w:unhideWhenUsed/>
    <w:rsid w:val="00AA1A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612</Words>
  <Characters>3852</Characters>
  <Application>Microsoft Office Word</Application>
  <DocSecurity>0</DocSecurity>
  <Lines>124</Lines>
  <Paragraphs>87</Paragraphs>
  <ScaleCrop>false</ScaleCrop>
  <Company>Author-it Software Corporation Ltd.</Company>
  <LinksUpToDate>false</LinksUpToDate>
  <CharactersWithSpaces>4377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ICPDMT3220 Edit digital images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2025-03-01T23:46:00Z</dcterms:created>
  <dcterms:modified xsi:type="dcterms:W3CDTF">2025-03-01T23:46:00Z</dcterms:modified>
</cp:coreProperties>
</file>