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DFF" w:rsidP="00581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ICPDMT3210 Capture digital images</w:t>
      </w:r>
      <w:r>
        <w:fldChar w:fldCharType="end"/>
      </w:r>
    </w:p>
    <w:p w:rsidR="00581DFF" w:rsidP="00581DFF">
      <w:pPr>
        <w:pStyle w:val="Version"/>
        <w:sectPr w:rsidSect="00165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4C9" w:rsidP="001654C9">
      <w:pPr>
        <w:pStyle w:val="SuperHeading"/>
      </w:pPr>
      <w:r w:rsidRPr="001654C9">
        <w:t>ICPDMT3210 Capture digital images</w:t>
      </w:r>
    </w:p>
    <w:p w:rsidR="00000000" w:rsidRPr="001654C9" w:rsidP="001654C9">
      <w:pPr>
        <w:pStyle w:val="Heading1"/>
      </w:pPr>
      <w:bookmarkStart w:id="1" w:name="O_1069747"/>
      <w:bookmarkEnd w:id="1"/>
      <w:r w:rsidRPr="001654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65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rPr>
                <w:rStyle w:val="SpecialBold"/>
              </w:rPr>
              <w:t>Comments</w:t>
            </w:r>
          </w:p>
        </w:tc>
      </w:tr>
      <w:tr w:rsidTr="00165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t>This version first released with ICP Printing and Graphic Arts Training Package Version 4.0.</w:t>
            </w:r>
          </w:p>
        </w:tc>
      </w:tr>
    </w:tbl>
    <w:p w:rsidR="00000000" w:rsidRPr="001654C9" w:rsidP="001654C9">
      <w:pPr>
        <w:pStyle w:val="BodyText"/>
      </w:pP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2" w:name="O_1069752"/>
      <w:bookmarkEnd w:id="2"/>
      <w:r w:rsidRPr="001654C9">
        <w:t>Application</w:t>
      </w:r>
    </w:p>
    <w:p w:rsidR="00000000" w:rsidRPr="001654C9" w:rsidP="00581DFF">
      <w:pPr>
        <w:pStyle w:val="BodyText"/>
      </w:pPr>
      <w:r w:rsidRPr="001654C9">
        <w:t>This unit describes the skills and knowledge required to evaluate and use digital</w:t>
      </w:r>
      <w:r w:rsidRPr="001654C9">
        <w:t xml:space="preserve"> camera technology and alter and upload digital images. </w:t>
      </w:r>
    </w:p>
    <w:p w:rsidR="00000000" w:rsidRPr="001654C9" w:rsidP="00581DFF">
      <w:pPr>
        <w:pStyle w:val="BodyText"/>
      </w:pPr>
      <w:r w:rsidRPr="001654C9">
        <w:t xml:space="preserve">It applies to individuals who photograph and produce digital images and maintain some personal responsibility for producing quality outcomes based on requirements. </w:t>
      </w:r>
    </w:p>
    <w:p w:rsidR="00000000" w:rsidRPr="001654C9" w:rsidP="00581DFF">
      <w:pPr>
        <w:pStyle w:val="BodyText"/>
      </w:pPr>
      <w:r w:rsidRPr="001654C9">
        <w:t>No licensing, legislative or certi</w:t>
      </w:r>
      <w:r w:rsidRPr="001654C9">
        <w:t xml:space="preserve">fication requirements apply to this unit at the time of publication. </w:t>
      </w:r>
    </w:p>
    <w:p w:rsidR="00000000" w:rsidRPr="001654C9" w:rsidP="001654C9">
      <w:pPr>
        <w:pStyle w:val="Heading1"/>
      </w:pPr>
      <w:bookmarkStart w:id="3" w:name="O_1069751"/>
      <w:bookmarkEnd w:id="3"/>
      <w:r w:rsidRPr="001654C9">
        <w:t>Unit Sector</w:t>
      </w:r>
    </w:p>
    <w:p w:rsidR="00000000" w:rsidRPr="001654C9" w:rsidP="00581DFF">
      <w:pPr>
        <w:pStyle w:val="BodyText"/>
      </w:pPr>
      <w:r w:rsidRPr="001654C9">
        <w:t>Digital media technologies</w:t>
      </w:r>
    </w:p>
    <w:p w:rsidR="00000000" w:rsidRPr="001654C9" w:rsidP="001654C9">
      <w:pPr>
        <w:pStyle w:val="Heading1"/>
      </w:pPr>
      <w:bookmarkStart w:id="4" w:name="O_1069750"/>
      <w:bookmarkEnd w:id="4"/>
      <w:r w:rsidRPr="001654C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654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rPr>
                <w:rStyle w:val="SpecialBold"/>
              </w:rPr>
              <w:t>PERFORMANCE CRITERIA</w:t>
            </w:r>
          </w:p>
        </w:tc>
      </w:tr>
      <w:tr w:rsidTr="001654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4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List"/>
              <w:rPr>
                <w:lang w:val="en-NZ"/>
              </w:rPr>
            </w:pPr>
            <w:r w:rsidRPr="001654C9">
              <w:t>1. Assess digital camera qualities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List"/>
            </w:pPr>
            <w:r w:rsidRPr="001654C9">
              <w:t>1.1 Identify job specifications and hardware requirements</w:t>
            </w:r>
          </w:p>
          <w:p w:rsidR="00000000" w:rsidRPr="001654C9" w:rsidP="001654C9">
            <w:pPr>
              <w:pStyle w:val="List"/>
            </w:pPr>
            <w:r w:rsidRPr="001654C9">
              <w:t xml:space="preserve">1.2 Identify software required for job and assess camera software </w:t>
            </w:r>
            <w:r w:rsidRPr="001654C9">
              <w:t xml:space="preserve">compatibility with hardware system </w:t>
            </w:r>
          </w:p>
          <w:p w:rsidR="00000000" w:rsidRPr="001654C9" w:rsidP="001654C9">
            <w:pPr>
              <w:pStyle w:val="List"/>
            </w:pPr>
            <w:r w:rsidRPr="001654C9">
              <w:t>1.3 Match pixel resolution of camera to required quality and resolution of outcome</w:t>
            </w:r>
          </w:p>
          <w:p w:rsidR="00000000" w:rsidRPr="001654C9" w:rsidP="001654C9">
            <w:pPr>
              <w:pStyle w:val="List"/>
            </w:pPr>
            <w:r w:rsidRPr="001654C9">
              <w:t xml:space="preserve">1.4 Check required capacity of camera is available for a number of images to be captured </w:t>
            </w:r>
          </w:p>
          <w:p w:rsidR="00000000" w:rsidP="001654C9">
            <w:pPr>
              <w:pStyle w:val="List"/>
              <w:rPr>
                <w:lang w:val="en-NZ"/>
              </w:rPr>
            </w:pPr>
            <w:r w:rsidRPr="001654C9">
              <w:t xml:space="preserve">1.5 Confirm camera qualities and feature modes </w:t>
            </w:r>
            <w:r w:rsidRPr="001654C9">
              <w:t>meet quality and photographic requirements for images</w:t>
            </w:r>
          </w:p>
        </w:tc>
      </w:tr>
      <w:tr w:rsidTr="001654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List"/>
              <w:rPr>
                <w:lang w:val="en-NZ"/>
              </w:rPr>
            </w:pPr>
            <w:r w:rsidRPr="001654C9">
              <w:t>2. Set up for image capture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List"/>
            </w:pPr>
            <w:r w:rsidRPr="001654C9">
              <w:t>2.1 Set up camera for image composition, according to manufacturer specifications</w:t>
            </w:r>
          </w:p>
          <w:p w:rsidR="00000000" w:rsidRPr="001654C9" w:rsidP="001654C9">
            <w:pPr>
              <w:pStyle w:val="List"/>
            </w:pPr>
            <w:r w:rsidRPr="001654C9">
              <w:t>2.2 Arrange and set up lighting</w:t>
            </w:r>
          </w:p>
          <w:p w:rsidR="00000000" w:rsidRPr="001654C9" w:rsidP="001654C9">
            <w:pPr>
              <w:pStyle w:val="List"/>
            </w:pPr>
            <w:r w:rsidRPr="001654C9">
              <w:t>2.3 Adjust tone curves</w:t>
            </w:r>
          </w:p>
          <w:p w:rsidR="00000000" w:rsidRPr="001654C9" w:rsidP="001654C9">
            <w:pPr>
              <w:pStyle w:val="List"/>
            </w:pPr>
            <w:r w:rsidRPr="001654C9">
              <w:t>2.4 Arrange and adjust neutral balance of image</w:t>
            </w:r>
          </w:p>
          <w:p w:rsidR="00000000" w:rsidP="001654C9">
            <w:pPr>
              <w:pStyle w:val="List"/>
              <w:rPr>
                <w:lang w:val="en-NZ"/>
              </w:rPr>
            </w:pPr>
            <w:r w:rsidRPr="001654C9">
              <w:t>2.5 Adjust image composition and exposure as required</w:t>
            </w:r>
          </w:p>
        </w:tc>
      </w:tr>
      <w:tr w:rsidTr="001654C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List"/>
              <w:rPr>
                <w:lang w:val="en-NZ"/>
              </w:rPr>
            </w:pPr>
            <w:r w:rsidRPr="001654C9">
              <w:t>3. Photograph and upload digital images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List"/>
            </w:pPr>
            <w:r w:rsidRPr="001654C9">
              <w:t>3.1 Set up or load digital camera</w:t>
            </w:r>
          </w:p>
          <w:p w:rsidR="00000000" w:rsidRPr="001654C9" w:rsidP="001654C9">
            <w:pPr>
              <w:pStyle w:val="List"/>
            </w:pPr>
            <w:r w:rsidRPr="001654C9">
              <w:t xml:space="preserve">3.2 Operate digital camera to capture image in compliance with work health and </w:t>
            </w:r>
            <w:r w:rsidRPr="001654C9">
              <w:t>safety (WHS) requirements</w:t>
            </w:r>
          </w:p>
          <w:p w:rsidR="00000000" w:rsidRPr="001654C9" w:rsidP="001654C9">
            <w:pPr>
              <w:pStyle w:val="List"/>
            </w:pPr>
            <w:r w:rsidRPr="001654C9">
              <w:t>3.3 Upload file to required computer and save image on digital storage device</w:t>
            </w:r>
          </w:p>
          <w:p w:rsidR="00000000" w:rsidRPr="001654C9" w:rsidP="001654C9">
            <w:pPr>
              <w:pStyle w:val="List"/>
            </w:pPr>
            <w:r w:rsidRPr="001654C9">
              <w:t>3.4 Create and store photographic image files on computer</w:t>
            </w:r>
          </w:p>
          <w:p w:rsidR="00000000" w:rsidRPr="001654C9" w:rsidP="001654C9">
            <w:pPr>
              <w:pStyle w:val="List"/>
            </w:pPr>
            <w:r w:rsidRPr="001654C9">
              <w:t>3.5 Enhance, crop and alter photographic images</w:t>
            </w:r>
          </w:p>
          <w:p w:rsidR="00000000" w:rsidRPr="001654C9" w:rsidP="001654C9">
            <w:pPr>
              <w:pStyle w:val="List"/>
            </w:pPr>
            <w:r w:rsidRPr="001654C9">
              <w:t>3.6 Confirm photographic images meet job speci</w:t>
            </w:r>
            <w:r w:rsidRPr="001654C9">
              <w:t>fications</w:t>
            </w:r>
          </w:p>
          <w:p w:rsidR="00000000" w:rsidRPr="001654C9" w:rsidP="001654C9">
            <w:pPr>
              <w:pStyle w:val="List"/>
            </w:pPr>
            <w:r w:rsidRPr="001654C9">
              <w:t>3.7 Deliver photographic images using required delivery mode</w:t>
            </w:r>
          </w:p>
        </w:tc>
      </w:tr>
    </w:tbl>
    <w:p w:rsidR="00000000" w:rsidRPr="001654C9" w:rsidP="001654C9">
      <w:pPr>
        <w:pStyle w:val="BodyText"/>
      </w:pP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5" w:name="O_1069749"/>
      <w:bookmarkEnd w:id="5"/>
      <w:r w:rsidRPr="001654C9">
        <w:t>Foundation Skills</w:t>
      </w:r>
    </w:p>
    <w:p w:rsidR="00000000" w:rsidRPr="00581DFF" w:rsidP="00581DFF">
      <w:pPr>
        <w:pStyle w:val="BodyText"/>
        <w:rPr>
          <w:i/>
        </w:rPr>
      </w:pPr>
      <w:r w:rsidRPr="00581DFF">
        <w:rPr>
          <w:rStyle w:val="Emphasis"/>
        </w:rPr>
        <w:t>This section describes those language, literacy, numeracy and employment skills that are essential to performance but not explicit in the performa</w:t>
      </w:r>
      <w:r w:rsidRPr="00581DFF">
        <w:rPr>
          <w:rStyle w:val="Emphasis"/>
        </w:rPr>
        <w:t>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46"/>
      </w:tblGrid>
      <w:tr w:rsidTr="001654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rPr>
                <w:rStyle w:val="SpecialBold"/>
              </w:rPr>
              <w:t>Skill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rPr>
                <w:rStyle w:val="SpecialBold"/>
              </w:rPr>
              <w:t>Description</w:t>
            </w:r>
          </w:p>
        </w:tc>
      </w:tr>
      <w:tr w:rsidTr="001654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Reading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ListBullet"/>
              <w:rPr>
                <w:lang w:val="en-NZ"/>
              </w:rPr>
            </w:pPr>
            <w:r w:rsidRPr="001654C9">
              <w:t>Evaluates textual information to determine and confirm job requirements</w:t>
            </w:r>
          </w:p>
        </w:tc>
      </w:tr>
      <w:tr w:rsidTr="001654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Writing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ListBullet"/>
              <w:rPr>
                <w:lang w:val="en-NZ"/>
              </w:rPr>
            </w:pPr>
            <w:r w:rsidRPr="001654C9">
              <w:t>Uses required conventions to name electronic files</w:t>
            </w:r>
          </w:p>
        </w:tc>
      </w:tr>
      <w:tr w:rsidTr="001654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Numeracy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ListBullet"/>
            </w:pPr>
            <w:r w:rsidRPr="001654C9">
              <w:t>Identifies mathematical data related to memory capacity</w:t>
            </w:r>
          </w:p>
          <w:p w:rsidR="00000000" w:rsidP="001654C9">
            <w:pPr>
              <w:pStyle w:val="ListBullet"/>
              <w:rPr>
                <w:lang w:val="en-NZ"/>
              </w:rPr>
            </w:pPr>
            <w:r w:rsidRPr="001654C9">
              <w:t>Uses basic mathematical calculations to select camera features</w:t>
            </w:r>
          </w:p>
        </w:tc>
      </w:tr>
      <w:tr w:rsidTr="001654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Self-management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ListBullet"/>
            </w:pPr>
            <w:r w:rsidRPr="001654C9">
              <w:t>Adheres to enterprise procedures related to own role with specific reference to safety</w:t>
            </w:r>
          </w:p>
        </w:tc>
      </w:tr>
    </w:tbl>
    <w:p w:rsidR="00000000" w:rsidRPr="001654C9" w:rsidP="001654C9">
      <w:pPr>
        <w:pStyle w:val="BodyText"/>
      </w:pP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6" w:name="O_1069748"/>
      <w:bookmarkEnd w:id="6"/>
      <w:r w:rsidRPr="001654C9">
        <w:t>Unit Mapping Information</w:t>
      </w:r>
    </w:p>
    <w:p w:rsidR="00000000" w:rsidRPr="001654C9" w:rsidP="00581DFF">
      <w:pPr>
        <w:pStyle w:val="BodyText"/>
      </w:pPr>
      <w:r w:rsidRPr="001654C9">
        <w:t>Supersedes and is equivalent to ICPDMT321 Capture a digital image.</w:t>
      </w:r>
    </w:p>
    <w:p w:rsidR="00000000" w:rsidRPr="001654C9" w:rsidP="001654C9">
      <w:pPr>
        <w:pStyle w:val="Heading1"/>
      </w:pPr>
      <w:bookmarkStart w:id="7" w:name="O_1069741"/>
      <w:bookmarkEnd w:id="7"/>
      <w:r w:rsidRPr="001654C9">
        <w:t>Links</w:t>
      </w:r>
    </w:p>
    <w:p w:rsidR="00000000" w:rsidRPr="001654C9" w:rsidP="00581DFF">
      <w:pPr>
        <w:pStyle w:val="BodyText"/>
      </w:pPr>
      <w:r w:rsidRPr="001654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77C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654C9" w:rsidP="00581DFF">
      <w:pPr>
        <w:pStyle w:val="BodyText"/>
        <w:sectPr w:rsidSect="001654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4C9" w:rsidP="001654C9">
      <w:pPr>
        <w:pStyle w:val="SuperHeading"/>
      </w:pPr>
      <w:r w:rsidRPr="001654C9">
        <w:t>Assessment Requirements for ICPDMT3210 Capture digital images</w:t>
      </w:r>
    </w:p>
    <w:p w:rsidR="00000000" w:rsidRPr="001654C9" w:rsidP="001654C9">
      <w:pPr>
        <w:pStyle w:val="Heading1"/>
      </w:pPr>
      <w:bookmarkStart w:id="8" w:name="O_1069743"/>
      <w:bookmarkEnd w:id="8"/>
      <w:r w:rsidRPr="001654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65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rPr>
                <w:rStyle w:val="SpecialBold"/>
              </w:rPr>
              <w:t>Comments</w:t>
            </w:r>
          </w:p>
        </w:tc>
      </w:tr>
      <w:tr w:rsidTr="00165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4C9">
            <w:pPr>
              <w:pStyle w:val="BodyText"/>
              <w:rPr>
                <w:lang w:val="en-NZ"/>
              </w:rPr>
            </w:pPr>
            <w:r w:rsidRPr="001654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4C9" w:rsidP="001654C9">
            <w:pPr>
              <w:pStyle w:val="BodyText"/>
            </w:pPr>
            <w:r w:rsidRPr="001654C9">
              <w:t>This version first released with ICP Printing and Graphic Arts Training Package Version 4.0.</w:t>
            </w:r>
          </w:p>
        </w:tc>
      </w:tr>
    </w:tbl>
    <w:p w:rsidR="00000000" w:rsidRPr="001654C9" w:rsidP="001654C9">
      <w:pPr>
        <w:pStyle w:val="BodyText"/>
      </w:pP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9" w:name="O_1069746"/>
      <w:bookmarkEnd w:id="9"/>
      <w:r w:rsidRPr="001654C9">
        <w:t>Performance Evidence</w:t>
      </w:r>
    </w:p>
    <w:p w:rsidR="00000000" w:rsidRPr="001654C9" w:rsidP="00581DFF">
      <w:pPr>
        <w:pStyle w:val="BodyText"/>
      </w:pPr>
      <w:r w:rsidRPr="001654C9">
        <w:t>The candidate must demonstrate the ability to complete the tasks outlined in the elements, performance criteria and foundation skills of the unit, including evidence of the ability to:</w:t>
      </w:r>
    </w:p>
    <w:p w:rsidR="00000000" w:rsidRPr="001654C9" w:rsidP="001654C9">
      <w:pPr>
        <w:pStyle w:val="ListBullet"/>
      </w:pPr>
      <w:r w:rsidRPr="001654C9">
        <w:t>capture digital images, transfer them to a computer and then use photo</w:t>
      </w:r>
      <w:r w:rsidRPr="001654C9">
        <w:t xml:space="preserve"> editing software to produce images that meet job requirements in the course of completing at least three different jobs.</w:t>
      </w:r>
    </w:p>
    <w:p w:rsidR="00000000" w:rsidRPr="001654C9" w:rsidP="001654C9">
      <w:pPr>
        <w:pStyle w:val="BodyText"/>
      </w:pPr>
    </w:p>
    <w:p w:rsidR="00000000" w:rsidRPr="001654C9" w:rsidP="00581DFF">
      <w:pPr>
        <w:pStyle w:val="BodyText"/>
      </w:pPr>
      <w:r w:rsidRPr="001654C9">
        <w:t>In the course of the above, the candidate must:</w:t>
      </w:r>
    </w:p>
    <w:p w:rsidR="00000000" w:rsidRPr="001654C9" w:rsidP="001654C9">
      <w:pPr>
        <w:pStyle w:val="ListBullet"/>
      </w:pPr>
      <w:r w:rsidRPr="001654C9">
        <w:t xml:space="preserve">comply with work health and safety requirements (WHS) for the use of a digital camera. </w:t>
      </w: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10" w:name="O_1069745"/>
      <w:bookmarkEnd w:id="10"/>
      <w:r w:rsidRPr="001654C9">
        <w:t>Knowledge Evidence</w:t>
      </w:r>
    </w:p>
    <w:p w:rsidR="00000000" w:rsidRPr="001654C9" w:rsidP="00581DFF">
      <w:pPr>
        <w:pStyle w:val="BodyText"/>
      </w:pPr>
      <w:r w:rsidRPr="001654C9">
        <w:t>The candidate must be able to demonstrate knowledge to complete the tasks outlined in the elements, performance criteria and found</w:t>
      </w:r>
      <w:r w:rsidRPr="001654C9">
        <w:t>ation skills of this unit, including knowledge of:</w:t>
      </w:r>
    </w:p>
    <w:p w:rsidR="00000000" w:rsidRPr="001654C9" w:rsidP="001654C9">
      <w:pPr>
        <w:pStyle w:val="ListBullet"/>
      </w:pPr>
      <w:r w:rsidRPr="001654C9">
        <w:t xml:space="preserve">key features of digital cameras and their impact on the quality of the photographic image </w:t>
      </w:r>
    </w:p>
    <w:p w:rsidR="00000000" w:rsidRPr="001654C9" w:rsidP="001654C9">
      <w:pPr>
        <w:pStyle w:val="ListBullet"/>
      </w:pPr>
      <w:r w:rsidRPr="001654C9">
        <w:t>WHS requirements for handling and storing batteries and for the use of a digital camera</w:t>
      </w:r>
    </w:p>
    <w:p w:rsidR="00000000" w:rsidRPr="001654C9" w:rsidP="001654C9">
      <w:pPr>
        <w:pStyle w:val="ListBullet"/>
      </w:pPr>
      <w:r w:rsidRPr="001654C9">
        <w:t>enterprise requirements f</w:t>
      </w:r>
      <w:r w:rsidRPr="001654C9">
        <w:t xml:space="preserve">or transferring camera images to a computer and storing image files </w:t>
      </w:r>
    </w:p>
    <w:p w:rsidR="00000000" w:rsidRPr="001654C9" w:rsidP="001654C9">
      <w:pPr>
        <w:pStyle w:val="ListBullet"/>
      </w:pPr>
      <w:r w:rsidRPr="001654C9">
        <w:t xml:space="preserve">methods of altering and enhancing photographic images electronically  </w:t>
      </w:r>
    </w:p>
    <w:p w:rsidR="00000000" w:rsidRPr="001654C9" w:rsidP="001654C9">
      <w:pPr>
        <w:pStyle w:val="ListBullet"/>
      </w:pPr>
      <w:r w:rsidRPr="001654C9">
        <w:t>available software for digital image editing</w:t>
      </w:r>
    </w:p>
    <w:p w:rsidR="00000000" w:rsidRPr="001654C9" w:rsidP="001654C9">
      <w:pPr>
        <w:pStyle w:val="ListBullet"/>
      </w:pPr>
      <w:r w:rsidRPr="001654C9">
        <w:t>features of available delivery modes for photographic images.</w:t>
      </w:r>
    </w:p>
    <w:p w:rsidR="00000000" w:rsidRPr="001654C9" w:rsidP="001654C9">
      <w:pPr>
        <w:pStyle w:val="AllowPageBreak"/>
      </w:pPr>
    </w:p>
    <w:p w:rsidR="00000000" w:rsidRPr="001654C9" w:rsidP="001654C9">
      <w:pPr>
        <w:pStyle w:val="Heading1"/>
      </w:pPr>
      <w:bookmarkStart w:id="11" w:name="O_1069744"/>
      <w:bookmarkEnd w:id="11"/>
      <w:r w:rsidRPr="001654C9">
        <w:t>Assessment Conditions</w:t>
      </w:r>
    </w:p>
    <w:p w:rsidR="00000000" w:rsidRPr="001654C9" w:rsidP="00581DFF">
      <w:pPr>
        <w:pStyle w:val="BodyText"/>
      </w:pPr>
      <w:r w:rsidRPr="001654C9">
        <w:t>Skills in this unit must be demonstrated in a workplace or simulated environment where the conditions are typical of those in a working environment in this industry. Noise levels, production flow, interruptions and time vari</w:t>
      </w:r>
      <w:r w:rsidRPr="001654C9">
        <w:t>ances must be typical of those experienced in the area of work.</w:t>
      </w:r>
      <w:r w:rsidRPr="001654C9">
        <w:br/>
      </w:r>
      <w:r w:rsidRPr="001654C9">
        <w:br/>
        <w:t>This includes access to:</w:t>
      </w:r>
    </w:p>
    <w:p w:rsidR="00000000" w:rsidRPr="001654C9" w:rsidP="001654C9">
      <w:pPr>
        <w:pStyle w:val="ListBullet"/>
      </w:pPr>
      <w:r w:rsidRPr="001654C9">
        <w:t>a digital camera</w:t>
      </w:r>
    </w:p>
    <w:p w:rsidR="00000000" w:rsidRPr="001654C9" w:rsidP="001654C9">
      <w:pPr>
        <w:pStyle w:val="ListBullet"/>
      </w:pPr>
      <w:r w:rsidRPr="001654C9">
        <w:t>computer hardware and software</w:t>
      </w:r>
    </w:p>
    <w:p w:rsidR="00000000" w:rsidRPr="001654C9" w:rsidP="001654C9">
      <w:pPr>
        <w:pStyle w:val="ListBullet"/>
      </w:pPr>
      <w:r w:rsidRPr="001654C9">
        <w:t>photographic equipment and materials.</w:t>
      </w:r>
    </w:p>
    <w:p w:rsidR="00000000" w:rsidRPr="001654C9" w:rsidP="001654C9">
      <w:pPr>
        <w:pStyle w:val="BodyText"/>
      </w:pPr>
    </w:p>
    <w:p w:rsidR="00000000" w:rsidRPr="001654C9" w:rsidP="00581DFF">
      <w:pPr>
        <w:pStyle w:val="BodyText"/>
      </w:pPr>
      <w:r w:rsidRPr="001654C9">
        <w:t>Assessors of this unit must satisfy the requirements for assessors in applicab</w:t>
      </w:r>
      <w:r w:rsidRPr="001654C9">
        <w:t xml:space="preserve">le vocational education and training legislation, frameworks and/or standards.    </w:t>
      </w:r>
    </w:p>
    <w:p w:rsidR="00000000" w:rsidRPr="001654C9" w:rsidP="001654C9">
      <w:pPr>
        <w:pStyle w:val="Heading1"/>
      </w:pPr>
      <w:bookmarkStart w:id="12" w:name="O_1069742"/>
      <w:bookmarkEnd w:id="12"/>
      <w:r w:rsidRPr="001654C9">
        <w:t>Links</w:t>
      </w:r>
    </w:p>
    <w:p w:rsidR="00000000" w:rsidRPr="001654C9" w:rsidP="00581DFF">
      <w:pPr>
        <w:pStyle w:val="BodyText"/>
      </w:pPr>
      <w:r w:rsidRPr="001654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77C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654C9" w:rsidP="001654C9"/>
    <w:sectPr w:rsidSect="001654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 w:rsidRPr="00581DFF" w:rsidP="00581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F" w:rsidP="00165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DFF" w:rsidP="00165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1DFF" w:rsidP="001654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 w:rsidP="00165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1DFF">
      <w:t>Approved</w:t>
    </w:r>
    <w:r w:rsidR="00581D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1D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1DFF">
      <w:rPr>
        <w:noProof/>
      </w:rPr>
      <w:t>4</w:t>
    </w:r>
    <w:r>
      <w:rPr>
        <w:noProof/>
      </w:rPr>
      <w:fldChar w:fldCharType="end"/>
    </w:r>
  </w:p>
  <w:p w:rsidR="001654C9" w:rsidP="00165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1D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1DFF">
      <w:t>Manufacturing Industry Skills Alliance</w:t>
    </w:r>
    <w:r w:rsidR="00581DFF">
      <w:fldChar w:fldCharType="end"/>
    </w:r>
  </w:p>
  <w:p w:rsidR="001654C9" w:rsidP="00165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4C9" w:rsidRPr="00581DFF" w:rsidP="00581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FF" w:rsidRPr="002D2AF8" w:rsidP="00165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ICPDMT3210 Capture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1DFF" w:rsidP="001654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4C9" w:rsidRPr="002D2AF8" w:rsidP="00165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1DFF">
      <w:t>ICPDMT3210 Capture digital images</w:t>
    </w:r>
    <w:r w:rsidR="00581D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1DFF">
      <w:rPr>
        <w:noProof/>
      </w:rPr>
      <w:t>2 March 2025</w:t>
    </w:r>
    <w:r>
      <w:fldChar w:fldCharType="end"/>
    </w:r>
  </w:p>
  <w:p w:rsidR="001654C9" w:rsidP="00165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A7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AC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4C9"/>
  </w:style>
  <w:style w:type="character" w:customStyle="1" w:styleId="Heading1Char">
    <w:name w:val="Heading 1 Char"/>
    <w:basedOn w:val="DefaultParagraphFont"/>
    <w:link w:val="Heading1"/>
    <w:rsid w:val="00165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4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4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4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4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4C9"/>
    <w:rPr>
      <w:b/>
      <w:spacing w:val="0"/>
    </w:rPr>
  </w:style>
  <w:style w:type="character" w:styleId="Emphasis">
    <w:name w:val="Emphasis"/>
    <w:basedOn w:val="DefaultParagraphFont"/>
    <w:qFormat/>
    <w:rsid w:val="001654C9"/>
    <w:rPr>
      <w:i/>
    </w:rPr>
  </w:style>
  <w:style w:type="paragraph" w:customStyle="1" w:styleId="SuperHeading">
    <w:name w:val="SuperHeading"/>
    <w:basedOn w:val="Normal"/>
    <w:rsid w:val="00165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4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4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4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4C9"/>
  </w:style>
  <w:style w:type="paragraph" w:styleId="TableofFigures">
    <w:name w:val="table of figures"/>
    <w:basedOn w:val="Normal"/>
    <w:next w:val="Normal"/>
    <w:semiHidden/>
    <w:rsid w:val="00165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4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4C9"/>
    <w:rPr>
      <w:rFonts w:ascii="Wingdings" w:hAnsi="Wingdings"/>
    </w:rPr>
  </w:style>
  <w:style w:type="paragraph" w:customStyle="1" w:styleId="TableHeading">
    <w:name w:val="Table Heading"/>
    <w:basedOn w:val="HeadingBase"/>
    <w:rsid w:val="00165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4C9"/>
    <w:rPr>
      <w:color w:val="0033CC"/>
      <w:u w:val="none"/>
    </w:rPr>
  </w:style>
  <w:style w:type="paragraph" w:customStyle="1" w:styleId="BodyTextRight">
    <w:name w:val="Body Text Right"/>
    <w:basedOn w:val="BodyText"/>
    <w:rsid w:val="00165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4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4C9"/>
    <w:rPr>
      <w:sz w:val="32"/>
    </w:rPr>
  </w:style>
  <w:style w:type="paragraph" w:customStyle="1" w:styleId="HeadingProcedure">
    <w:name w:val="Heading Procedure"/>
    <w:basedOn w:val="HeadingBase"/>
    <w:next w:val="Normal"/>
    <w:rsid w:val="00165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4C9"/>
    <w:pPr>
      <w:spacing w:before="60" w:after="60"/>
    </w:pPr>
  </w:style>
  <w:style w:type="paragraph" w:styleId="ListContinue">
    <w:name w:val="List Continue"/>
    <w:basedOn w:val="List"/>
    <w:rsid w:val="001654C9"/>
    <w:pPr>
      <w:ind w:firstLine="0"/>
    </w:pPr>
  </w:style>
  <w:style w:type="paragraph" w:customStyle="1" w:styleId="ListNote">
    <w:name w:val="List Note"/>
    <w:basedOn w:val="List"/>
    <w:rsid w:val="00165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4C9"/>
    <w:rPr>
      <w:rFonts w:ascii="Courier New" w:hAnsi="Courier New"/>
    </w:rPr>
  </w:style>
  <w:style w:type="paragraph" w:customStyle="1" w:styleId="NoteBullet">
    <w:name w:val="Note Bullet"/>
    <w:basedOn w:val="Note"/>
    <w:rsid w:val="00165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4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4C9"/>
    <w:rPr>
      <w:b/>
      <w:smallCaps/>
    </w:rPr>
  </w:style>
  <w:style w:type="paragraph" w:customStyle="1" w:styleId="TableListNumber">
    <w:name w:val="Table List Number"/>
    <w:basedOn w:val="ListNumber"/>
    <w:rsid w:val="00165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4C9"/>
    <w:pPr>
      <w:numPr>
        <w:numId w:val="8"/>
      </w:numPr>
    </w:pPr>
  </w:style>
  <w:style w:type="paragraph" w:customStyle="1" w:styleId="ListAlpha2">
    <w:name w:val="List Alpha 2"/>
    <w:basedOn w:val="List2"/>
    <w:rsid w:val="001654C9"/>
    <w:pPr>
      <w:numPr>
        <w:numId w:val="7"/>
      </w:numPr>
    </w:pPr>
  </w:style>
  <w:style w:type="paragraph" w:styleId="List2">
    <w:name w:val="List 2"/>
    <w:basedOn w:val="BodyText"/>
    <w:rsid w:val="00165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4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4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4C9"/>
    <w:pPr>
      <w:numPr>
        <w:numId w:val="3"/>
      </w:numPr>
    </w:pPr>
  </w:style>
  <w:style w:type="paragraph" w:styleId="ListContinue2">
    <w:name w:val="List Continue 2"/>
    <w:basedOn w:val="List2"/>
    <w:rsid w:val="001654C9"/>
    <w:pPr>
      <w:ind w:firstLine="0"/>
    </w:pPr>
  </w:style>
  <w:style w:type="paragraph" w:styleId="ListContinue3">
    <w:name w:val="List Continue 3"/>
    <w:basedOn w:val="List3"/>
    <w:rsid w:val="001654C9"/>
    <w:pPr>
      <w:ind w:left="1021" w:firstLine="0"/>
    </w:pPr>
  </w:style>
  <w:style w:type="paragraph" w:styleId="ListContinue4">
    <w:name w:val="List Continue 4"/>
    <w:basedOn w:val="List4"/>
    <w:rsid w:val="001654C9"/>
    <w:pPr>
      <w:ind w:firstLine="0"/>
    </w:pPr>
  </w:style>
  <w:style w:type="paragraph" w:styleId="ListContinue5">
    <w:name w:val="List Continue 5"/>
    <w:basedOn w:val="List5"/>
    <w:rsid w:val="001654C9"/>
    <w:pPr>
      <w:ind w:firstLine="0"/>
    </w:pPr>
  </w:style>
  <w:style w:type="paragraph" w:styleId="ListNumber3">
    <w:name w:val="List Number 3"/>
    <w:basedOn w:val="List3"/>
    <w:rsid w:val="001654C9"/>
    <w:pPr>
      <w:numPr>
        <w:numId w:val="4"/>
      </w:numPr>
    </w:pPr>
  </w:style>
  <w:style w:type="paragraph" w:styleId="ListNumber4">
    <w:name w:val="List Number 4"/>
    <w:basedOn w:val="List4"/>
    <w:rsid w:val="001654C9"/>
    <w:pPr>
      <w:numPr>
        <w:numId w:val="5"/>
      </w:numPr>
    </w:pPr>
  </w:style>
  <w:style w:type="paragraph" w:styleId="ListNumber5">
    <w:name w:val="List Number 5"/>
    <w:basedOn w:val="List5"/>
    <w:rsid w:val="001654C9"/>
    <w:pPr>
      <w:numPr>
        <w:numId w:val="6"/>
      </w:numPr>
    </w:pPr>
  </w:style>
  <w:style w:type="paragraph" w:styleId="BlockText">
    <w:name w:val="Block Text"/>
    <w:basedOn w:val="Normal"/>
    <w:rsid w:val="00165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4C9"/>
    <w:rPr>
      <w:sz w:val="16"/>
      <w:vertAlign w:val="superscript"/>
    </w:rPr>
  </w:style>
  <w:style w:type="character" w:customStyle="1" w:styleId="Symbols">
    <w:name w:val="Symbols"/>
    <w:basedOn w:val="DefaultParagraphFont"/>
    <w:rsid w:val="001654C9"/>
    <w:rPr>
      <w:rFonts w:ascii="Symbol" w:hAnsi="Symbol"/>
    </w:rPr>
  </w:style>
  <w:style w:type="character" w:customStyle="1" w:styleId="MenuOptions">
    <w:name w:val="Menu Options"/>
    <w:basedOn w:val="DefaultParagraphFont"/>
    <w:rsid w:val="00165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4C9"/>
    <w:rPr>
      <w:b/>
    </w:rPr>
  </w:style>
  <w:style w:type="character" w:customStyle="1" w:styleId="Underlined">
    <w:name w:val="Underlined"/>
    <w:basedOn w:val="DefaultParagraphFont"/>
    <w:rsid w:val="001654C9"/>
    <w:rPr>
      <w:u w:val="single"/>
    </w:rPr>
  </w:style>
  <w:style w:type="paragraph" w:customStyle="1" w:styleId="TableBodyTextRight">
    <w:name w:val="Table Body Text Right"/>
    <w:basedOn w:val="TableBodyText"/>
    <w:rsid w:val="00165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4C9"/>
    <w:rPr>
      <w:sz w:val="18"/>
    </w:rPr>
  </w:style>
  <w:style w:type="paragraph" w:customStyle="1" w:styleId="BodySmallRight">
    <w:name w:val="Body Small Right"/>
    <w:basedOn w:val="BodyTextRight"/>
    <w:rsid w:val="001654C9"/>
    <w:rPr>
      <w:sz w:val="18"/>
      <w:szCs w:val="18"/>
    </w:rPr>
  </w:style>
  <w:style w:type="paragraph" w:customStyle="1" w:styleId="MarginEdition">
    <w:name w:val="Margin Edition"/>
    <w:basedOn w:val="MarginNote"/>
    <w:rsid w:val="00165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4C9"/>
    <w:rPr>
      <w:sz w:val="2"/>
      <w:szCs w:val="2"/>
    </w:rPr>
  </w:style>
  <w:style w:type="character" w:customStyle="1" w:styleId="Small">
    <w:name w:val="Small"/>
    <w:basedOn w:val="DefaultParagraphFont"/>
    <w:rsid w:val="001654C9"/>
    <w:rPr>
      <w:sz w:val="16"/>
    </w:rPr>
  </w:style>
  <w:style w:type="paragraph" w:customStyle="1" w:styleId="WideTable">
    <w:name w:val="Wide Table"/>
    <w:basedOn w:val="Normal"/>
    <w:rsid w:val="00165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4C9"/>
  </w:style>
  <w:style w:type="paragraph" w:styleId="Quote">
    <w:name w:val="Quote"/>
    <w:basedOn w:val="Heading1"/>
    <w:link w:val="QuoteChar"/>
    <w:qFormat/>
    <w:rsid w:val="00165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4C9"/>
    <w:pPr>
      <w:pageBreakBefore/>
    </w:pPr>
  </w:style>
  <w:style w:type="paragraph" w:customStyle="1" w:styleId="Border">
    <w:name w:val="Border"/>
    <w:basedOn w:val="Normal"/>
    <w:qFormat/>
    <w:rsid w:val="00165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4C9"/>
    <w:rPr>
      <w:u w:val="single"/>
    </w:rPr>
  </w:style>
  <w:style w:type="character" w:customStyle="1" w:styleId="BoldandItalics">
    <w:name w:val="Bold and Italics"/>
    <w:qFormat/>
    <w:rsid w:val="001654C9"/>
    <w:rPr>
      <w:b/>
      <w:i/>
      <w:u w:val="none"/>
    </w:rPr>
  </w:style>
  <w:style w:type="paragraph" w:styleId="BalloonText">
    <w:name w:val="Balloon Text"/>
    <w:basedOn w:val="Normal"/>
    <w:link w:val="BalloonTextChar"/>
    <w:rsid w:val="0016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4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4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4C9"/>
    <w:pPr>
      <w:spacing w:before="0" w:after="0"/>
    </w:pPr>
  </w:style>
  <w:style w:type="paragraph" w:customStyle="1" w:styleId="BodyTextBold">
    <w:name w:val="Body Text Bold"/>
    <w:basedOn w:val="BodyText"/>
    <w:qFormat/>
    <w:rsid w:val="001654C9"/>
    <w:rPr>
      <w:b/>
    </w:rPr>
  </w:style>
  <w:style w:type="character" w:styleId="Hyperlink">
    <w:name w:val="Hyperlink"/>
    <w:basedOn w:val="DefaultParagraphFont"/>
    <w:uiPriority w:val="99"/>
    <w:unhideWhenUsed/>
    <w:rsid w:val="00581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4580</Characters>
  <Application>Microsoft Office Word</Application>
  <DocSecurity>0</DocSecurity>
  <Lines>143</Lines>
  <Paragraphs>100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ICPDMT3210 Capture digital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