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967" w:rsidP="00A42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ICPDMT2630 Access and use the internet</w:t>
      </w:r>
      <w:r>
        <w:fldChar w:fldCharType="end"/>
      </w:r>
    </w:p>
    <w:p w:rsidR="00A42967" w:rsidP="00A42967">
      <w:pPr>
        <w:pStyle w:val="Version"/>
        <w:sectPr w:rsidSect="00332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BA2" w:rsidP="00332BA2">
      <w:pPr>
        <w:pStyle w:val="SuperHeading"/>
      </w:pPr>
      <w:r w:rsidRPr="00332BA2">
        <w:t>Assessment Re</w:t>
      </w:r>
      <w:r w:rsidRPr="00332BA2">
        <w:t>quirements for ICPDMT2630 Access and use the internet</w:t>
      </w:r>
    </w:p>
    <w:p w:rsidR="00000000" w:rsidRPr="00332BA2" w:rsidP="00332BA2">
      <w:pPr>
        <w:pStyle w:val="Heading1"/>
      </w:pPr>
      <w:bookmarkStart w:id="1" w:name="O_1070018"/>
      <w:bookmarkEnd w:id="1"/>
      <w:r w:rsidRPr="00332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3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BA2" w:rsidP="00332BA2">
            <w:pPr>
              <w:pStyle w:val="BodyText"/>
            </w:pPr>
            <w:r w:rsidRPr="00332B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BA2">
            <w:pPr>
              <w:pStyle w:val="BodyText"/>
              <w:rPr>
                <w:lang w:val="en-NZ"/>
              </w:rPr>
            </w:pPr>
            <w:r w:rsidRPr="00332BA2">
              <w:rPr>
                <w:rStyle w:val="SpecialBold"/>
              </w:rPr>
              <w:t>Comments</w:t>
            </w:r>
          </w:p>
        </w:tc>
      </w:tr>
      <w:tr w:rsidTr="00332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BA2">
            <w:pPr>
              <w:pStyle w:val="BodyText"/>
              <w:rPr>
                <w:lang w:val="en-NZ"/>
              </w:rPr>
            </w:pPr>
            <w:r w:rsidRPr="00332B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BA2" w:rsidP="00332BA2">
            <w:pPr>
              <w:pStyle w:val="BodyText"/>
            </w:pPr>
            <w:r w:rsidRPr="00332BA2">
              <w:t>This version first released with ICP Printing and Graphic Arts Training Package Version 4.0.</w:t>
            </w:r>
          </w:p>
        </w:tc>
      </w:tr>
    </w:tbl>
    <w:p w:rsidR="00000000" w:rsidRPr="00332BA2" w:rsidP="00332BA2">
      <w:pPr>
        <w:pStyle w:val="BodyText"/>
      </w:pPr>
    </w:p>
    <w:p w:rsidR="00000000" w:rsidRPr="00332BA2" w:rsidP="00332BA2">
      <w:pPr>
        <w:pStyle w:val="AllowPageBreak"/>
      </w:pPr>
    </w:p>
    <w:p w:rsidR="00000000" w:rsidRPr="00332BA2" w:rsidP="00332BA2">
      <w:pPr>
        <w:pStyle w:val="Heading1"/>
      </w:pPr>
      <w:bookmarkStart w:id="2" w:name="O_1070021"/>
      <w:bookmarkEnd w:id="2"/>
      <w:r w:rsidRPr="00332BA2">
        <w:t>Performance Evidence</w:t>
      </w:r>
    </w:p>
    <w:p w:rsidR="00000000" w:rsidRPr="00332BA2" w:rsidP="00A42967">
      <w:pPr>
        <w:pStyle w:val="BodyText"/>
      </w:pPr>
      <w:r w:rsidRPr="00332BA2">
        <w:t>The candidate must demonstrate the ability to complete the tasks outlined in the elements, performance criteria and foundation skills of the unit, including evidence of the ability to:</w:t>
      </w:r>
    </w:p>
    <w:p w:rsidR="00000000" w:rsidRPr="00332BA2" w:rsidP="00332BA2">
      <w:pPr>
        <w:pStyle w:val="ListBullet"/>
      </w:pPr>
      <w:r w:rsidRPr="00332BA2">
        <w:t>send and receive at least three different emails, each with a file att</w:t>
      </w:r>
      <w:r w:rsidRPr="00332BA2">
        <w:t>ached</w:t>
      </w:r>
    </w:p>
    <w:p w:rsidR="00000000" w:rsidRPr="00332BA2" w:rsidP="00332BA2">
      <w:pPr>
        <w:pStyle w:val="ListBullet"/>
      </w:pPr>
      <w:r w:rsidRPr="00332BA2">
        <w:t>download and install one application from the internet according to enterprise procedures.</w:t>
      </w:r>
    </w:p>
    <w:p w:rsidR="00000000" w:rsidRPr="00332BA2" w:rsidP="00332BA2">
      <w:pPr>
        <w:pStyle w:val="BodyText"/>
      </w:pPr>
      <w:r w:rsidRPr="00332BA2">
        <w:t xml:space="preserve"> </w:t>
      </w:r>
    </w:p>
    <w:p w:rsidR="00000000" w:rsidRPr="00332BA2" w:rsidP="00A42967">
      <w:pPr>
        <w:pStyle w:val="BodyText"/>
      </w:pPr>
      <w:r w:rsidRPr="00332BA2">
        <w:t>In the course of the above the candidate must:</w:t>
      </w:r>
    </w:p>
    <w:p w:rsidR="00000000" w:rsidRPr="00332BA2" w:rsidP="00332BA2">
      <w:pPr>
        <w:pStyle w:val="ListBullet"/>
      </w:pPr>
      <w:r w:rsidRPr="00332BA2">
        <w:t>use software to extract and virus-scan downloaded files and applications as required</w:t>
      </w:r>
    </w:p>
    <w:p w:rsidR="00A42967" w:rsidP="00332BA2">
      <w:pPr>
        <w:pStyle w:val="ListBullet"/>
      </w:pPr>
      <w:r w:rsidRPr="00332BA2">
        <w:t>perform an internet search to locate specific information.</w:t>
      </w:r>
    </w:p>
    <w:p w:rsidR="00A42967" w:rsidP="00332BA2">
      <w:pPr>
        <w:pStyle w:val="ListBullet"/>
      </w:pPr>
    </w:p>
    <w:p w:rsidR="00000000" w:rsidRPr="00332BA2" w:rsidP="00332BA2">
      <w:pPr>
        <w:pStyle w:val="Heading1"/>
      </w:pPr>
      <w:bookmarkStart w:id="3" w:name="O_1070020"/>
      <w:bookmarkEnd w:id="3"/>
      <w:r w:rsidRPr="00332BA2">
        <w:t>Knowledge Evidence</w:t>
      </w:r>
    </w:p>
    <w:p w:rsidR="00000000" w:rsidRPr="00332BA2" w:rsidP="00A42967">
      <w:pPr>
        <w:pStyle w:val="BodyText"/>
      </w:pPr>
      <w:r w:rsidRPr="00332BA2">
        <w:t>The candidate must be able to demonstrate knowledge to complete the tasks outlined in the elements, performance criteria and foundation skills of this unit, i</w:t>
      </w:r>
      <w:r w:rsidRPr="00332BA2">
        <w:t>ncluding knowledge of:</w:t>
      </w:r>
    </w:p>
    <w:p w:rsidR="00000000" w:rsidRPr="00332BA2" w:rsidP="00332BA2">
      <w:pPr>
        <w:pStyle w:val="ListBullet"/>
      </w:pPr>
      <w:r w:rsidRPr="00332BA2">
        <w:t>features and functions of internet software applications</w:t>
      </w:r>
    </w:p>
    <w:p w:rsidR="00000000" w:rsidRPr="00332BA2" w:rsidP="00332BA2">
      <w:pPr>
        <w:pStyle w:val="ListBullet"/>
      </w:pPr>
      <w:r w:rsidRPr="00332BA2">
        <w:t>enterprise internet security requirements</w:t>
      </w:r>
    </w:p>
    <w:p w:rsidR="00000000" w:rsidRPr="00332BA2" w:rsidP="00332BA2">
      <w:pPr>
        <w:pStyle w:val="ListBullet"/>
      </w:pPr>
      <w:r w:rsidRPr="00332BA2">
        <w:t>internet connections and protocols</w:t>
      </w:r>
    </w:p>
    <w:p w:rsidR="00000000" w:rsidRPr="00332BA2" w:rsidP="00332BA2">
      <w:pPr>
        <w:pStyle w:val="ListBullet"/>
      </w:pPr>
      <w:r w:rsidRPr="00332BA2">
        <w:t xml:space="preserve">security risks when downloading applications and files and mitigation strategies </w:t>
      </w:r>
    </w:p>
    <w:p w:rsidR="00000000" w:rsidRPr="00332BA2" w:rsidP="00332BA2">
      <w:pPr>
        <w:pStyle w:val="ListBullet"/>
      </w:pPr>
      <w:r w:rsidRPr="00332BA2">
        <w:t xml:space="preserve">possible causes </w:t>
      </w:r>
      <w:r w:rsidRPr="00332BA2">
        <w:t>of failed connection attempts and processes for correcting failures</w:t>
      </w:r>
    </w:p>
    <w:p w:rsidR="00000000" w:rsidRPr="00332BA2" w:rsidP="00332BA2">
      <w:pPr>
        <w:pStyle w:val="ListBullet"/>
      </w:pPr>
      <w:r w:rsidRPr="00332BA2">
        <w:t>the differences between an online and offline internet software application</w:t>
      </w:r>
    </w:p>
    <w:p w:rsidR="00000000" w:rsidRPr="00332BA2" w:rsidP="00332BA2">
      <w:pPr>
        <w:pStyle w:val="ListBullet"/>
      </w:pPr>
      <w:r w:rsidRPr="00332BA2">
        <w:t>the use of extracting and virus scanning software, and when scanning should occur in the extraction process</w:t>
      </w:r>
    </w:p>
    <w:p w:rsidR="00000000" w:rsidRPr="00332BA2" w:rsidP="00332BA2">
      <w:pPr>
        <w:pStyle w:val="ListBullet"/>
      </w:pPr>
      <w:r w:rsidRPr="00332BA2">
        <w:t>sear</w:t>
      </w:r>
      <w:r w:rsidRPr="00332BA2">
        <w:t>ch engines and their uses</w:t>
      </w:r>
    </w:p>
    <w:p w:rsidR="00000000" w:rsidRPr="00332BA2" w:rsidP="00332BA2">
      <w:pPr>
        <w:pStyle w:val="ListBullet"/>
      </w:pPr>
      <w:r w:rsidRPr="00332BA2">
        <w:t>internet terms and acronyms</w:t>
      </w:r>
    </w:p>
    <w:p w:rsidR="00000000" w:rsidRPr="00332BA2" w:rsidP="00332BA2">
      <w:pPr>
        <w:pStyle w:val="ListBullet"/>
      </w:pPr>
      <w:r w:rsidRPr="00332BA2">
        <w:t>uses and key attributes of email</w:t>
      </w:r>
    </w:p>
    <w:p w:rsidR="00000000" w:rsidRPr="00332BA2" w:rsidP="00332BA2">
      <w:pPr>
        <w:pStyle w:val="ListBullet"/>
      </w:pPr>
      <w:r w:rsidRPr="00332BA2">
        <w:t>types of internet communities and their locations</w:t>
      </w:r>
    </w:p>
    <w:p w:rsidR="00000000" w:rsidRPr="00332BA2" w:rsidP="00332BA2">
      <w:pPr>
        <w:pStyle w:val="ListBullet"/>
      </w:pPr>
      <w:r w:rsidRPr="00332BA2">
        <w:t>case sensitivity in the following formats: URLs, file names, passwords</w:t>
      </w:r>
    </w:p>
    <w:p w:rsidR="00000000" w:rsidRPr="00332BA2" w:rsidP="00332BA2">
      <w:pPr>
        <w:pStyle w:val="ListBullet"/>
      </w:pPr>
      <w:r w:rsidRPr="00332BA2">
        <w:t>file compression, their file formats and uses</w:t>
      </w:r>
    </w:p>
    <w:p w:rsidR="00000000" w:rsidRPr="00332BA2" w:rsidP="00332BA2">
      <w:pPr>
        <w:pStyle w:val="ListBullet"/>
      </w:pPr>
      <w:r w:rsidRPr="00332BA2">
        <w:t>wa</w:t>
      </w:r>
      <w:r w:rsidRPr="00332BA2">
        <w:t>ys to use the internet to obtain product information and technical support</w:t>
      </w:r>
    </w:p>
    <w:p w:rsidR="00000000" w:rsidRPr="00332BA2" w:rsidP="00332BA2">
      <w:pPr>
        <w:pStyle w:val="ListBullet"/>
      </w:pPr>
      <w:r w:rsidRPr="00332BA2">
        <w:t>private information that should be withheld from web forms</w:t>
      </w:r>
    </w:p>
    <w:p w:rsidR="00000000" w:rsidRPr="00332BA2" w:rsidP="00332BA2">
      <w:pPr>
        <w:pStyle w:val="ListBullet"/>
      </w:pPr>
      <w:r w:rsidRPr="00332BA2">
        <w:t>internet cookies</w:t>
      </w:r>
    </w:p>
    <w:p w:rsidR="00000000" w:rsidRPr="00332BA2" w:rsidP="00332BA2">
      <w:pPr>
        <w:pStyle w:val="ListBullet"/>
      </w:pPr>
      <w:r w:rsidRPr="00332BA2">
        <w:t>viruses and file types that can carry them.</w:t>
      </w:r>
    </w:p>
    <w:p w:rsidR="00000000" w:rsidRPr="00332BA2" w:rsidP="00332BA2">
      <w:pPr>
        <w:pStyle w:val="AllowPageBreak"/>
      </w:pPr>
    </w:p>
    <w:p w:rsidR="00000000" w:rsidRPr="00332BA2" w:rsidP="00332BA2">
      <w:pPr>
        <w:pStyle w:val="Heading1"/>
      </w:pPr>
      <w:bookmarkStart w:id="4" w:name="O_1070019"/>
      <w:bookmarkEnd w:id="4"/>
      <w:r w:rsidRPr="00332BA2">
        <w:t>Assessment Conditions</w:t>
      </w:r>
    </w:p>
    <w:p w:rsidR="00000000" w:rsidRPr="00332BA2" w:rsidP="00A42967">
      <w:pPr>
        <w:pStyle w:val="BodyText"/>
      </w:pPr>
      <w:r w:rsidRPr="00332BA2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332BA2">
        <w:t>xperienced in the area of work.</w:t>
      </w:r>
    </w:p>
    <w:p w:rsidR="00000000" w:rsidRPr="00332BA2" w:rsidP="00A42967">
      <w:pPr>
        <w:pStyle w:val="BodyText"/>
      </w:pPr>
      <w:r w:rsidRPr="00332BA2">
        <w:t>This includes access to:</w:t>
      </w:r>
    </w:p>
    <w:p w:rsidR="00000000" w:rsidRPr="00332BA2" w:rsidP="00332BA2">
      <w:pPr>
        <w:pStyle w:val="ListBullet"/>
      </w:pPr>
      <w:r w:rsidRPr="00332BA2">
        <w:t>the internet</w:t>
      </w:r>
    </w:p>
    <w:p w:rsidR="00000000" w:rsidRPr="00332BA2" w:rsidP="00332BA2">
      <w:pPr>
        <w:pStyle w:val="ListBullet"/>
      </w:pPr>
      <w:r w:rsidRPr="00332BA2">
        <w:t xml:space="preserve">a computer </w:t>
      </w:r>
    </w:p>
    <w:p w:rsidR="00000000" w:rsidRPr="00332BA2" w:rsidP="00332BA2">
      <w:pPr>
        <w:pStyle w:val="ListBullet"/>
      </w:pPr>
      <w:r w:rsidRPr="00332BA2">
        <w:t>industry standard software and applications.</w:t>
      </w:r>
    </w:p>
    <w:p w:rsidR="00000000" w:rsidRPr="00332BA2" w:rsidP="00332BA2">
      <w:pPr>
        <w:pStyle w:val="BodyText"/>
      </w:pPr>
    </w:p>
    <w:p w:rsidR="00A42967" w:rsidP="00A42967">
      <w:pPr>
        <w:pStyle w:val="BodyText"/>
      </w:pPr>
      <w:r w:rsidRPr="00332BA2">
        <w:t>Assessors of this unit must satisfy the requirements for assessors in applicable vocational education and training legislation,</w:t>
      </w:r>
      <w:r w:rsidRPr="00332BA2">
        <w:t xml:space="preserve"> frameworks and/or standards.</w:t>
      </w:r>
    </w:p>
    <w:p w:rsidR="00000000" w:rsidRPr="00332BA2" w:rsidP="00332BA2">
      <w:pPr>
        <w:pStyle w:val="Heading1"/>
      </w:pPr>
      <w:bookmarkStart w:id="5" w:name="O_1070017"/>
      <w:bookmarkEnd w:id="5"/>
      <w:r w:rsidRPr="00332BA2">
        <w:t>Links</w:t>
      </w:r>
    </w:p>
    <w:p w:rsidR="00000000" w:rsidRPr="00332BA2" w:rsidP="00A42967">
      <w:pPr>
        <w:pStyle w:val="BodyText"/>
      </w:pPr>
      <w:r w:rsidRPr="00332B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80E5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32BA2" w:rsidP="00332BA2"/>
    <w:sectPr w:rsidSect="00332B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A2" w:rsidRPr="00A42967" w:rsidP="00A42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967" w:rsidP="00332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967" w:rsidP="00332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2967" w:rsidP="00332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BA2" w:rsidRPr="00A42967" w:rsidP="00A42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967" w:rsidRPr="002D2AF8" w:rsidP="00332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ICPDMT2630 Access and use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42967" w:rsidP="00332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9A8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7CE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BA2"/>
  </w:style>
  <w:style w:type="character" w:customStyle="1" w:styleId="Heading1Char">
    <w:name w:val="Heading 1 Char"/>
    <w:basedOn w:val="DefaultParagraphFont"/>
    <w:link w:val="Heading1"/>
    <w:rsid w:val="00332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B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BA2"/>
    <w:rPr>
      <w:b/>
      <w:spacing w:val="0"/>
    </w:rPr>
  </w:style>
  <w:style w:type="paragraph" w:customStyle="1" w:styleId="SuperHeading">
    <w:name w:val="SuperHeading"/>
    <w:basedOn w:val="Normal"/>
    <w:rsid w:val="00332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B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B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BA2"/>
    <w:rPr>
      <w:i/>
    </w:rPr>
  </w:style>
  <w:style w:type="paragraph" w:styleId="Caption">
    <w:name w:val="caption"/>
    <w:basedOn w:val="BodyText"/>
    <w:next w:val="Normal"/>
    <w:qFormat/>
    <w:rsid w:val="00332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BA2"/>
  </w:style>
  <w:style w:type="paragraph" w:styleId="TableofFigures">
    <w:name w:val="table of figures"/>
    <w:basedOn w:val="Normal"/>
    <w:next w:val="Normal"/>
    <w:semiHidden/>
    <w:rsid w:val="00332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B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BA2"/>
    <w:rPr>
      <w:rFonts w:ascii="Wingdings" w:hAnsi="Wingdings"/>
    </w:rPr>
  </w:style>
  <w:style w:type="paragraph" w:customStyle="1" w:styleId="TableHeading">
    <w:name w:val="Table Heading"/>
    <w:basedOn w:val="HeadingBase"/>
    <w:rsid w:val="00332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BA2"/>
    <w:rPr>
      <w:color w:val="0033CC"/>
      <w:u w:val="none"/>
    </w:rPr>
  </w:style>
  <w:style w:type="paragraph" w:customStyle="1" w:styleId="BodyTextRight">
    <w:name w:val="Body Text Right"/>
    <w:basedOn w:val="BodyText"/>
    <w:rsid w:val="00332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B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BA2"/>
    <w:rPr>
      <w:sz w:val="32"/>
    </w:rPr>
  </w:style>
  <w:style w:type="paragraph" w:customStyle="1" w:styleId="HeadingProcedure">
    <w:name w:val="Heading Procedure"/>
    <w:basedOn w:val="HeadingBase"/>
    <w:next w:val="Normal"/>
    <w:rsid w:val="00332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BA2"/>
    <w:pPr>
      <w:spacing w:before="60" w:after="60"/>
    </w:pPr>
  </w:style>
  <w:style w:type="paragraph" w:styleId="ListContinue">
    <w:name w:val="List Continue"/>
    <w:basedOn w:val="List"/>
    <w:rsid w:val="00332BA2"/>
    <w:pPr>
      <w:ind w:firstLine="0"/>
    </w:pPr>
  </w:style>
  <w:style w:type="paragraph" w:customStyle="1" w:styleId="ListNote">
    <w:name w:val="List Note"/>
    <w:basedOn w:val="List"/>
    <w:rsid w:val="00332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BA2"/>
    <w:rPr>
      <w:rFonts w:ascii="Courier New" w:hAnsi="Courier New"/>
    </w:rPr>
  </w:style>
  <w:style w:type="paragraph" w:customStyle="1" w:styleId="NoteBullet">
    <w:name w:val="Note Bullet"/>
    <w:basedOn w:val="Note"/>
    <w:rsid w:val="00332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B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BA2"/>
    <w:rPr>
      <w:b/>
      <w:smallCaps/>
    </w:rPr>
  </w:style>
  <w:style w:type="paragraph" w:customStyle="1" w:styleId="TableListNumber">
    <w:name w:val="Table List Number"/>
    <w:basedOn w:val="ListNumber"/>
    <w:rsid w:val="00332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BA2"/>
    <w:pPr>
      <w:numPr>
        <w:numId w:val="8"/>
      </w:numPr>
    </w:pPr>
  </w:style>
  <w:style w:type="paragraph" w:customStyle="1" w:styleId="ListAlpha2">
    <w:name w:val="List Alpha 2"/>
    <w:basedOn w:val="List2"/>
    <w:rsid w:val="00332BA2"/>
    <w:pPr>
      <w:numPr>
        <w:numId w:val="7"/>
      </w:numPr>
    </w:pPr>
  </w:style>
  <w:style w:type="paragraph" w:styleId="List2">
    <w:name w:val="List 2"/>
    <w:basedOn w:val="BodyText"/>
    <w:rsid w:val="00332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B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B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BA2"/>
    <w:pPr>
      <w:numPr>
        <w:numId w:val="3"/>
      </w:numPr>
    </w:pPr>
  </w:style>
  <w:style w:type="paragraph" w:styleId="ListContinue2">
    <w:name w:val="List Continue 2"/>
    <w:basedOn w:val="List2"/>
    <w:rsid w:val="00332BA2"/>
    <w:pPr>
      <w:ind w:firstLine="0"/>
    </w:pPr>
  </w:style>
  <w:style w:type="paragraph" w:styleId="ListContinue3">
    <w:name w:val="List Continue 3"/>
    <w:basedOn w:val="List3"/>
    <w:rsid w:val="00332BA2"/>
    <w:pPr>
      <w:ind w:left="1021" w:firstLine="0"/>
    </w:pPr>
  </w:style>
  <w:style w:type="paragraph" w:styleId="ListContinue4">
    <w:name w:val="List Continue 4"/>
    <w:basedOn w:val="List4"/>
    <w:rsid w:val="00332BA2"/>
    <w:pPr>
      <w:ind w:firstLine="0"/>
    </w:pPr>
  </w:style>
  <w:style w:type="paragraph" w:styleId="ListContinue5">
    <w:name w:val="List Continue 5"/>
    <w:basedOn w:val="List5"/>
    <w:rsid w:val="00332BA2"/>
    <w:pPr>
      <w:ind w:firstLine="0"/>
    </w:pPr>
  </w:style>
  <w:style w:type="paragraph" w:styleId="ListNumber3">
    <w:name w:val="List Number 3"/>
    <w:basedOn w:val="List3"/>
    <w:rsid w:val="00332BA2"/>
    <w:pPr>
      <w:numPr>
        <w:numId w:val="4"/>
      </w:numPr>
    </w:pPr>
  </w:style>
  <w:style w:type="paragraph" w:styleId="ListNumber4">
    <w:name w:val="List Number 4"/>
    <w:basedOn w:val="List4"/>
    <w:rsid w:val="00332BA2"/>
    <w:pPr>
      <w:numPr>
        <w:numId w:val="5"/>
      </w:numPr>
    </w:pPr>
  </w:style>
  <w:style w:type="paragraph" w:styleId="ListNumber5">
    <w:name w:val="List Number 5"/>
    <w:basedOn w:val="List5"/>
    <w:rsid w:val="00332BA2"/>
    <w:pPr>
      <w:numPr>
        <w:numId w:val="6"/>
      </w:numPr>
    </w:pPr>
  </w:style>
  <w:style w:type="paragraph" w:styleId="BlockText">
    <w:name w:val="Block Text"/>
    <w:basedOn w:val="Normal"/>
    <w:rsid w:val="00332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BA2"/>
    <w:rPr>
      <w:sz w:val="16"/>
      <w:vertAlign w:val="superscript"/>
    </w:rPr>
  </w:style>
  <w:style w:type="character" w:customStyle="1" w:styleId="Symbols">
    <w:name w:val="Symbols"/>
    <w:basedOn w:val="DefaultParagraphFont"/>
    <w:rsid w:val="00332BA2"/>
    <w:rPr>
      <w:rFonts w:ascii="Symbol" w:hAnsi="Symbol"/>
    </w:rPr>
  </w:style>
  <w:style w:type="character" w:customStyle="1" w:styleId="MenuOptions">
    <w:name w:val="Menu Options"/>
    <w:basedOn w:val="DefaultParagraphFont"/>
    <w:rsid w:val="00332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BA2"/>
    <w:rPr>
      <w:b/>
    </w:rPr>
  </w:style>
  <w:style w:type="character" w:customStyle="1" w:styleId="Underlined">
    <w:name w:val="Underlined"/>
    <w:basedOn w:val="DefaultParagraphFont"/>
    <w:rsid w:val="00332BA2"/>
    <w:rPr>
      <w:u w:val="single"/>
    </w:rPr>
  </w:style>
  <w:style w:type="paragraph" w:customStyle="1" w:styleId="TableBodyTextRight">
    <w:name w:val="Table Body Text Right"/>
    <w:basedOn w:val="TableBodyText"/>
    <w:rsid w:val="00332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BA2"/>
    <w:rPr>
      <w:sz w:val="18"/>
    </w:rPr>
  </w:style>
  <w:style w:type="paragraph" w:customStyle="1" w:styleId="BodySmallRight">
    <w:name w:val="Body Small Right"/>
    <w:basedOn w:val="BodyTextRight"/>
    <w:rsid w:val="00332BA2"/>
    <w:rPr>
      <w:sz w:val="18"/>
      <w:szCs w:val="18"/>
    </w:rPr>
  </w:style>
  <w:style w:type="paragraph" w:customStyle="1" w:styleId="MarginEdition">
    <w:name w:val="Margin Edition"/>
    <w:basedOn w:val="MarginNote"/>
    <w:rsid w:val="00332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BA2"/>
    <w:rPr>
      <w:sz w:val="2"/>
      <w:szCs w:val="2"/>
    </w:rPr>
  </w:style>
  <w:style w:type="character" w:customStyle="1" w:styleId="Small">
    <w:name w:val="Small"/>
    <w:basedOn w:val="DefaultParagraphFont"/>
    <w:rsid w:val="00332BA2"/>
    <w:rPr>
      <w:sz w:val="16"/>
    </w:rPr>
  </w:style>
  <w:style w:type="paragraph" w:customStyle="1" w:styleId="WideTable">
    <w:name w:val="Wide Table"/>
    <w:basedOn w:val="Normal"/>
    <w:rsid w:val="00332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BA2"/>
  </w:style>
  <w:style w:type="paragraph" w:styleId="Quote">
    <w:name w:val="Quote"/>
    <w:basedOn w:val="Heading1"/>
    <w:link w:val="QuoteChar"/>
    <w:qFormat/>
    <w:rsid w:val="00332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BA2"/>
    <w:pPr>
      <w:pageBreakBefore/>
    </w:pPr>
  </w:style>
  <w:style w:type="paragraph" w:customStyle="1" w:styleId="Border">
    <w:name w:val="Border"/>
    <w:basedOn w:val="Normal"/>
    <w:qFormat/>
    <w:rsid w:val="00332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BA2"/>
    <w:rPr>
      <w:u w:val="single"/>
    </w:rPr>
  </w:style>
  <w:style w:type="character" w:customStyle="1" w:styleId="BoldandItalics">
    <w:name w:val="Bold and Italics"/>
    <w:qFormat/>
    <w:rsid w:val="00332BA2"/>
    <w:rPr>
      <w:b/>
      <w:i/>
      <w:u w:val="none"/>
    </w:rPr>
  </w:style>
  <w:style w:type="paragraph" w:styleId="BalloonText">
    <w:name w:val="Balloon Text"/>
    <w:basedOn w:val="Normal"/>
    <w:link w:val="BalloonTextChar"/>
    <w:rsid w:val="00332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BA2"/>
    <w:pPr>
      <w:spacing w:before="0" w:after="0"/>
    </w:pPr>
  </w:style>
  <w:style w:type="paragraph" w:customStyle="1" w:styleId="BodyTextBold">
    <w:name w:val="Body Text Bold"/>
    <w:basedOn w:val="BodyText"/>
    <w:qFormat/>
    <w:rsid w:val="00332BA2"/>
    <w:rPr>
      <w:b/>
    </w:rPr>
  </w:style>
  <w:style w:type="character" w:styleId="Hyperlink">
    <w:name w:val="Hyperlink"/>
    <w:basedOn w:val="DefaultParagraphFont"/>
    <w:uiPriority w:val="99"/>
    <w:unhideWhenUsed/>
    <w:rsid w:val="00A42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2481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ICPDMT2630 Access and use the internet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2021-07-20T05:35:00Z</dcterms:created>
  <dcterms:modified xsi:type="dcterms:W3CDTF">2021-07-20T05:35:00Z</dcterms:modified>
</cp:coreProperties>
</file>