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E4D" w:rsidP="00983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ICPCBF382 Produce complex laminated product</w:t>
      </w:r>
      <w:r>
        <w:fldChar w:fldCharType="end"/>
      </w:r>
    </w:p>
    <w:p w:rsidR="00983E4D" w:rsidP="00983E4D">
      <w:pPr>
        <w:pStyle w:val="Version"/>
        <w:sectPr w:rsidSect="00E55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D49" w:rsidP="00E55D49">
      <w:pPr>
        <w:pStyle w:val="SuperHeading"/>
      </w:pPr>
      <w:r w:rsidRPr="00E55D49">
        <w:t>ICPCBF382 Produce complex laminated product</w:t>
      </w:r>
    </w:p>
    <w:p w:rsidR="00000000" w:rsidRPr="00E55D49" w:rsidP="00E55D49">
      <w:pPr>
        <w:pStyle w:val="Heading1"/>
      </w:pPr>
      <w:bookmarkStart w:id="1" w:name="O_694620"/>
      <w:bookmarkEnd w:id="1"/>
      <w:r w:rsidRPr="00E55D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rPr>
                <w:rStyle w:val="SpecialBold"/>
              </w:rPr>
              <w:t>Comments</w:t>
            </w:r>
          </w:p>
        </w:tc>
      </w:tr>
      <w:tr w:rsidTr="00E5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>This version first released with ICP Printing and Graphic Arts Training Package Version 1.0.</w:t>
            </w:r>
          </w:p>
        </w:tc>
      </w:tr>
    </w:tbl>
    <w:p w:rsidR="00000000" w:rsidRPr="00E55D49" w:rsidP="00E55D49">
      <w:pPr>
        <w:pStyle w:val="BodyText"/>
      </w:pPr>
    </w:p>
    <w:p w:rsidR="00000000" w:rsidRPr="00E55D49" w:rsidP="00E55D49">
      <w:pPr>
        <w:pStyle w:val="AllowPageBreak"/>
      </w:pPr>
    </w:p>
    <w:p w:rsidR="00000000" w:rsidRPr="00E55D49" w:rsidP="00E55D49">
      <w:pPr>
        <w:pStyle w:val="Heading1"/>
      </w:pPr>
      <w:bookmarkStart w:id="2" w:name="O_694621"/>
      <w:bookmarkEnd w:id="2"/>
      <w:r w:rsidRPr="00E55D49">
        <w:t>Application</w:t>
      </w:r>
    </w:p>
    <w:p w:rsidR="00000000" w:rsidRPr="00E55D49" w:rsidP="00983E4D">
      <w:pPr>
        <w:pStyle w:val="BodyText"/>
      </w:pPr>
      <w:r w:rsidRPr="00E55D49">
        <w:t xml:space="preserve">This unit describes the skills and knowledge required to produce complex laminated </w:t>
      </w:r>
      <w:r w:rsidRPr="00E55D49">
        <w:t>product, to monitor and adjust machinery, maintain transportation of the substrate, identify and rectify faults, and correctly clean and shut down equipment.</w:t>
      </w:r>
    </w:p>
    <w:p w:rsidR="00000000" w:rsidRPr="00E55D49" w:rsidP="00983E4D">
      <w:pPr>
        <w:pStyle w:val="BodyText"/>
      </w:pPr>
      <w:r w:rsidRPr="00E55D49">
        <w:t>No licensing, legislative or certification requirements apply to this unit at the time of publica</w:t>
      </w:r>
      <w:r w:rsidRPr="00E55D49">
        <w:t>tion.</w:t>
      </w:r>
    </w:p>
    <w:p w:rsidR="00000000" w:rsidRPr="00E55D49" w:rsidP="00E55D49">
      <w:pPr>
        <w:pStyle w:val="Heading1"/>
      </w:pPr>
      <w:bookmarkStart w:id="3" w:name="O_694624"/>
      <w:bookmarkEnd w:id="3"/>
      <w:r w:rsidRPr="00E55D49">
        <w:t>Unit Sector</w:t>
      </w:r>
    </w:p>
    <w:p w:rsidR="00000000" w:rsidRPr="00E55D49" w:rsidP="00983E4D">
      <w:pPr>
        <w:pStyle w:val="BodyText"/>
      </w:pPr>
      <w:r w:rsidRPr="00E55D49">
        <w:t>Converting, Binding and Finishing</w:t>
      </w:r>
    </w:p>
    <w:p w:rsidR="00000000" w:rsidRPr="00E55D49" w:rsidP="00E55D49">
      <w:pPr>
        <w:pStyle w:val="Heading1"/>
      </w:pPr>
      <w:bookmarkStart w:id="4" w:name="O_694625"/>
      <w:bookmarkEnd w:id="4"/>
      <w:r w:rsidRPr="00E55D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rPr>
                <w:rStyle w:val="SpecialBold"/>
              </w:rPr>
              <w:t>PERFORMANCE CRITERIA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rPr>
                <w:rStyle w:val="Emphasis"/>
              </w:rPr>
              <w:t>Performance criteria describe the perform</w:t>
            </w:r>
            <w:r w:rsidRPr="00E55D49">
              <w:rPr>
                <w:rStyle w:val="Emphasis"/>
              </w:rPr>
              <w:t>ance needed to demonstrate achievement of the element.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1. Maintain operation of reel transportation system on web-fed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 xml:space="preserve">1.1 Reel stand is monitored and adjusted to ensure efficient continuous operation </w:t>
            </w:r>
          </w:p>
          <w:p w:rsidR="00000000" w:rsidRPr="00E55D49" w:rsidP="00E55D49">
            <w:pPr>
              <w:pStyle w:val="BodyText"/>
            </w:pPr>
            <w:r w:rsidRPr="00E55D49">
              <w:t>1.2 Web control system is monitored and adjust</w:t>
            </w:r>
            <w:r w:rsidRPr="00E55D49">
              <w:t xml:space="preserve">ed to ensure correct tension and accurate continuous positioning of the web for efficient operation </w:t>
            </w:r>
          </w:p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 xml:space="preserve">1.3 Substrate is added to the process according to job specifications 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2. Maintain operation of reel delivery system on web-fed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 xml:space="preserve">2.1 Reel rewind section is monitored and adjusted to maintain correct tension and to ensure no marks, blemishes or damage to finished product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2.2 Substrate is removed from the process according to job </w:t>
            </w:r>
            <w:r w:rsidRPr="00E55D49">
              <w:t xml:space="preserve">specifications </w:t>
            </w:r>
          </w:p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 xml:space="preserve">2.3 Sheeting section is monitored and </w:t>
            </w:r>
            <w:r w:rsidRPr="00E55D49">
              <w:t xml:space="preserve">adjusted to ensure quality and efficient product delivery 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3. Maintain complex laminating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>3.1 Registration of laminating is monitored and adjusted to ensure product quality meets the approved sample standard</w:t>
            </w:r>
          </w:p>
          <w:p w:rsidR="00000000" w:rsidRPr="00E55D49" w:rsidP="00E55D49">
            <w:pPr>
              <w:pStyle w:val="BodyText"/>
            </w:pPr>
            <w:r w:rsidRPr="00E55D49">
              <w:t>3.2 Pressures are monitored and adjuste</w:t>
            </w:r>
            <w:r w:rsidRPr="00E55D49">
              <w:t xml:space="preserve">d to ensure product quality meets the approved sample standard </w:t>
            </w:r>
          </w:p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3.3 Adhesion is monitored and adjusted to ensure product quality meets the approved sample standard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4. Maintain 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 xml:space="preserve">4.1 In-line printing/coating/converting/binding/finishing </w:t>
            </w:r>
            <w:r w:rsidRPr="00E55D49">
              <w:t>process(es) are monitored and adjusted to ensure product quality meets the approved sample standard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4.2 Production process is operated in association with fellow workers and according to enterprise procedures and planned daily schedule </w:t>
            </w:r>
          </w:p>
          <w:p w:rsidR="00000000" w:rsidRPr="00E55D49" w:rsidP="00E55D49">
            <w:pPr>
              <w:pStyle w:val="BodyText"/>
            </w:pPr>
            <w:r w:rsidRPr="00E55D49">
              <w:t>4.3 Production is m</w:t>
            </w:r>
            <w:r w:rsidRPr="00E55D49">
              <w:t xml:space="preserve">aintained according to work health and safety (WHS) requirements, manufacturer’s specifications and enterprise procedures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4.4 Manual and/or automatic control is used according to job specifications </w:t>
            </w:r>
          </w:p>
          <w:p w:rsidR="00000000" w:rsidRPr="00E55D49" w:rsidP="00E55D49">
            <w:pPr>
              <w:pStyle w:val="BodyText"/>
            </w:pPr>
            <w:r w:rsidRPr="00E55D49">
              <w:t>4.5 Performance is monitored and verified using the proc</w:t>
            </w:r>
            <w:r w:rsidRPr="00E55D49">
              <w:t xml:space="preserve">ess control system according to enterprise procedures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4.6 Production difficulties are anticipated and preventive action is taken to prevent occurrence by timely intervention </w:t>
            </w:r>
          </w:p>
          <w:p w:rsidR="00000000" w:rsidRPr="00E55D49" w:rsidP="00E55D49">
            <w:pPr>
              <w:pStyle w:val="BodyText"/>
            </w:pPr>
            <w:r w:rsidRPr="00E55D49">
              <w:t>4.7 Process adjustments to eliminate problems are reported according to enterpri</w:t>
            </w:r>
            <w:r w:rsidRPr="00E55D49">
              <w:t xml:space="preserve">se procedures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4.8 Faulty performance of equipment is identified and reported according to enterprise procedures </w:t>
            </w:r>
          </w:p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 xml:space="preserve">4.9 Waste is sorted according to enterprise procedures 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5. Identify and rectify machine operating problem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 xml:space="preserve">5.1 Problems in laminating machine </w:t>
            </w:r>
            <w:r w:rsidRPr="00E55D49">
              <w:t xml:space="preserve">are identified and reported according to enterprise procedures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5.2 Adjustments or corrections are carried out according to specified procedures, and are consistent with operator’s skill level </w:t>
            </w:r>
          </w:p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 xml:space="preserve">5.3 Laminating machine operation is checked to ensure correct operation 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 xml:space="preserve">6. Conduct shutdown of </w:t>
            </w:r>
            <w:r w:rsidRPr="00E55D49">
              <w:t>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 xml:space="preserve">6.1 Correct shutdown sequence is followed according to </w:t>
            </w:r>
            <w:r w:rsidRPr="00E55D49">
              <w:t xml:space="preserve">manufacturer’s specifications and enterprise procedures </w:t>
            </w:r>
          </w:p>
          <w:p w:rsidR="00000000" w:rsidRPr="00E55D49" w:rsidP="00E55D49">
            <w:pPr>
              <w:pStyle w:val="BodyText"/>
            </w:pPr>
            <w:r w:rsidRPr="00E55D49">
              <w:t>6.2 Shutdown is conducted in</w:t>
            </w:r>
            <w:r w:rsidRPr="00E55D49">
              <w:t xml:space="preserve"> association with fellow workers and in compliance with WHS requirements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6.3 Substrate waste is removed from operating area and recycled or disposed of, where required, according to regulatory requirements and enterprise procedures </w:t>
            </w:r>
          </w:p>
          <w:p w:rsidR="00000000" w:rsidRPr="00E55D49" w:rsidP="00E55D49">
            <w:pPr>
              <w:pStyle w:val="BodyText"/>
            </w:pPr>
            <w:r w:rsidRPr="00E55D49">
              <w:t>6.4 Machine faults req</w:t>
            </w:r>
            <w:r w:rsidRPr="00E55D49">
              <w:t xml:space="preserve">uiring repair are identified and reported to designated person according to enterprise procedures </w:t>
            </w:r>
          </w:p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 xml:space="preserve">6.5 Repair/adjustment is verified prior to resumption of operations </w:t>
            </w:r>
          </w:p>
        </w:tc>
      </w:tr>
      <w:tr w:rsidTr="00E55D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7. Clean laminating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>7.1 Laminating machine is disengaged and clea</w:t>
            </w:r>
            <w:r w:rsidRPr="00E55D49">
              <w:t xml:space="preserve">ned ready for next run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7.2 Adhesive system is washed ready for next run and liquid waste is disposed of according to regulatory requirements and enterprise procedures </w:t>
            </w:r>
          </w:p>
          <w:p w:rsidR="00000000" w:rsidRPr="00E55D49" w:rsidP="00E55D49">
            <w:pPr>
              <w:pStyle w:val="BodyText"/>
            </w:pPr>
            <w:r w:rsidRPr="00E55D49">
              <w:t>7.3 In-line printing/coating/converting/binding/finishing units are cleaned ready for n</w:t>
            </w:r>
            <w:r w:rsidRPr="00E55D49">
              <w:t xml:space="preserve">ext run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7.4 Reel feed, transportation and delivery systems are disengaged and cleaned ready for next run </w:t>
            </w:r>
          </w:p>
          <w:p w:rsidR="00000000" w:rsidRPr="00E55D49" w:rsidP="00E55D49">
            <w:pPr>
              <w:pStyle w:val="BodyText"/>
            </w:pPr>
            <w:r w:rsidRPr="00E55D49">
              <w:t xml:space="preserve">7.5 Production records or other documentation are accurately completed where required by enterprise procedures </w:t>
            </w:r>
          </w:p>
        </w:tc>
      </w:tr>
    </w:tbl>
    <w:p w:rsidR="00000000" w:rsidRPr="00E55D49" w:rsidP="00E55D49">
      <w:pPr>
        <w:pStyle w:val="BodyText"/>
      </w:pPr>
    </w:p>
    <w:p w:rsidR="00000000" w:rsidRPr="00E55D49" w:rsidP="00E55D49">
      <w:pPr>
        <w:pStyle w:val="AllowPageBreak"/>
      </w:pPr>
    </w:p>
    <w:p w:rsidR="00000000" w:rsidRPr="00E55D49" w:rsidP="00E55D49">
      <w:pPr>
        <w:pStyle w:val="Heading1"/>
      </w:pPr>
      <w:bookmarkStart w:id="5" w:name="O_694626"/>
      <w:bookmarkEnd w:id="5"/>
      <w:r w:rsidRPr="00E55D49">
        <w:t>Foundation Skills</w:t>
      </w:r>
    </w:p>
    <w:p w:rsidR="00000000" w:rsidRPr="00983E4D" w:rsidP="00983E4D">
      <w:pPr>
        <w:pStyle w:val="BodyText"/>
        <w:rPr>
          <w:i/>
        </w:rPr>
      </w:pPr>
      <w:r w:rsidRPr="00983E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Performance</w:t>
            </w:r>
          </w:p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rPr>
                <w:rStyle w:val="SpecialBold"/>
              </w:rPr>
              <w:t>Description</w:t>
            </w:r>
          </w:p>
        </w:tc>
      </w:tr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1.3, 2.2, 4.3, 4.4, 6.1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ListBullet"/>
              <w:rPr>
                <w:lang w:val="en-NZ"/>
              </w:rPr>
            </w:pPr>
            <w:r w:rsidRPr="00E55D49">
              <w:t>Recognises and interprets text to establish job requirements from information contained within relevant procedures and specifications</w:t>
            </w:r>
          </w:p>
        </w:tc>
      </w:tr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4.7, 4.8, 5.1, 6.4, 7.5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ListBullet"/>
              <w:rPr>
                <w:lang w:val="en-NZ"/>
              </w:rPr>
            </w:pPr>
            <w:r w:rsidRPr="00E55D49">
              <w:t xml:space="preserve">Enters routine data associated with production processes and enterprise procedures </w:t>
            </w:r>
          </w:p>
        </w:tc>
      </w:tr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Ora</w:t>
            </w:r>
            <w:r w:rsidRPr="00E55D49">
              <w:t>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4.2, 4.7, 4.8, 5.1, 6.2, 6.4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ListBullet"/>
            </w:pPr>
            <w:r w:rsidRPr="00E55D49">
              <w:t xml:space="preserve">Speaks clearly using appropriate vocabulary, tone and pace to report faults and discrepancies </w:t>
            </w:r>
          </w:p>
          <w:p w:rsidR="00000000" w:rsidP="00E55D49">
            <w:pPr>
              <w:pStyle w:val="ListBullet"/>
              <w:rPr>
                <w:lang w:val="en-NZ"/>
              </w:rPr>
            </w:pPr>
            <w:r w:rsidRPr="00E55D49">
              <w:t>Participates effectively in spoken interactions to confirm or clarify requirements</w:t>
            </w:r>
          </w:p>
        </w:tc>
      </w:tr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3.1-3.3, 4.1-4.3, 4.5, 4.7-4.9, 5.1, 5.2, 6.1-6.4, 7.1-7.5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ListBullet"/>
              <w:rPr>
                <w:lang w:val="en-NZ"/>
              </w:rPr>
            </w:pPr>
            <w:r w:rsidRPr="00E55D49">
              <w:t>Recognises and follows all procedures for operation and maintenance of equipment, incorporating regulatory requirements and enterprise procedures</w:t>
            </w:r>
          </w:p>
        </w:tc>
      </w:tr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4.2, 4.7, 4.8, 5.1, 6.2, 6.4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ListBullet"/>
            </w:pPr>
            <w:r w:rsidRPr="00E55D49">
              <w:t>Cooperates with others as part of familiar, routine activities, and contributes to specific activities requiring joint responsibility and accountability</w:t>
            </w:r>
          </w:p>
          <w:p w:rsidR="00000000" w:rsidP="00E55D49">
            <w:pPr>
              <w:pStyle w:val="ListBullet"/>
              <w:rPr>
                <w:lang w:val="en-NZ"/>
              </w:rPr>
            </w:pPr>
            <w:r w:rsidRPr="00E55D49">
              <w:t>Understands what to communicate, with whom and how, in routine work situations</w:t>
            </w:r>
          </w:p>
        </w:tc>
      </w:tr>
      <w:tr w:rsidTr="00E55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1.1</w:t>
            </w:r>
            <w:r w:rsidRPr="00E55D49">
              <w:t>-1.3, 2.1-2.3, 3.1-3.3, 4.1-4.9, 5.1-5.3, 6.1-6.5,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ListBullet"/>
            </w:pPr>
            <w:r w:rsidRPr="00E55D49">
              <w:t>Determines priorities and sequences steps involved in clearly defined, familiar tasks</w:t>
            </w:r>
          </w:p>
          <w:p w:rsidR="00000000" w:rsidRPr="00E55D49" w:rsidP="00E55D49">
            <w:pPr>
              <w:pStyle w:val="ListBullet"/>
            </w:pPr>
            <w:r w:rsidRPr="00E55D49">
              <w:t>Recognises and anticipates an increasing range of familiar problem</w:t>
            </w:r>
            <w:r w:rsidRPr="00E55D49">
              <w:t>s, their symptoms and causes; actively looking for early warning signs and implementing contingency plans</w:t>
            </w:r>
          </w:p>
          <w:p w:rsidR="00000000" w:rsidRPr="00E55D49" w:rsidP="00E55D49">
            <w:pPr>
              <w:pStyle w:val="ListBullet"/>
            </w:pPr>
            <w:r w:rsidRPr="00E55D49">
              <w:t>Follows routine procedures for using digital technology by reading data from electronic monitoring and control systems</w:t>
            </w:r>
          </w:p>
        </w:tc>
      </w:tr>
    </w:tbl>
    <w:p w:rsidR="00000000" w:rsidRPr="00E55D49" w:rsidP="00E55D49">
      <w:pPr>
        <w:pStyle w:val="BodyText"/>
      </w:pPr>
    </w:p>
    <w:p w:rsidR="00000000" w:rsidRPr="00E55D49" w:rsidP="00E55D49">
      <w:pPr>
        <w:pStyle w:val="AllowPageBreak"/>
      </w:pPr>
    </w:p>
    <w:p w:rsidR="00000000" w:rsidRPr="00E55D49" w:rsidP="00E55D49">
      <w:pPr>
        <w:pStyle w:val="Heading1"/>
      </w:pPr>
      <w:bookmarkStart w:id="6" w:name="O_694628"/>
      <w:bookmarkEnd w:id="6"/>
      <w:r w:rsidRPr="00E55D49">
        <w:t>Unit Mapping</w:t>
      </w:r>
      <w:r w:rsidRPr="00E55D49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5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 xml:space="preserve">Code and title </w:t>
            </w:r>
          </w:p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Code and title</w:t>
            </w:r>
          </w:p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rPr>
                <w:rStyle w:val="SpecialBold"/>
              </w:rPr>
              <w:t>Equivalence status</w:t>
            </w:r>
          </w:p>
        </w:tc>
      </w:tr>
      <w:tr w:rsidTr="00E5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ICPCBF382 Produce complex laminated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ICPCF382C Produce complex laminated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>Equivalent unit</w:t>
            </w:r>
          </w:p>
        </w:tc>
      </w:tr>
    </w:tbl>
    <w:p w:rsidR="00000000" w:rsidRPr="00E55D49" w:rsidP="00E55D49">
      <w:pPr>
        <w:pStyle w:val="BodyText"/>
      </w:pPr>
    </w:p>
    <w:p w:rsidR="00000000" w:rsidRPr="00E55D49" w:rsidP="00E55D49">
      <w:pPr>
        <w:pStyle w:val="AllowPageBreak"/>
      </w:pPr>
    </w:p>
    <w:p w:rsidR="00000000" w:rsidRPr="00E55D49" w:rsidP="00E55D49">
      <w:pPr>
        <w:pStyle w:val="Heading1"/>
      </w:pPr>
      <w:bookmarkStart w:id="7" w:name="O_694635"/>
      <w:bookmarkEnd w:id="7"/>
      <w:r w:rsidRPr="00E55D49">
        <w:t>Links</w:t>
      </w:r>
    </w:p>
    <w:p w:rsidR="00000000" w:rsidRPr="00E55D49" w:rsidP="00983E4D">
      <w:pPr>
        <w:pStyle w:val="BodyText"/>
      </w:pPr>
      <w:r w:rsidRPr="00E55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D48D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55D49" w:rsidP="00983E4D">
      <w:pPr>
        <w:pStyle w:val="BodyText"/>
        <w:sectPr w:rsidSect="00E55D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D49" w:rsidP="00E55D49">
      <w:pPr>
        <w:pStyle w:val="SuperHeading"/>
      </w:pPr>
      <w:r w:rsidRPr="00E55D49">
        <w:t xml:space="preserve">Assessment </w:t>
      </w:r>
      <w:r w:rsidRPr="00E55D49">
        <w:t>Requirements for ICPCBF382 Produce complex laminated product</w:t>
      </w:r>
    </w:p>
    <w:p w:rsidR="00000000" w:rsidRPr="00E55D49" w:rsidP="00E55D49">
      <w:pPr>
        <w:pStyle w:val="Heading1"/>
      </w:pPr>
      <w:bookmarkStart w:id="8" w:name="O_694630"/>
      <w:bookmarkEnd w:id="8"/>
      <w:r w:rsidRPr="00E55D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rPr>
                <w:rStyle w:val="SpecialBold"/>
              </w:rPr>
              <w:t>Comments</w:t>
            </w:r>
          </w:p>
        </w:tc>
      </w:tr>
      <w:tr w:rsidTr="00E5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49">
            <w:pPr>
              <w:pStyle w:val="BodyText"/>
              <w:rPr>
                <w:lang w:val="en-NZ"/>
              </w:rPr>
            </w:pPr>
            <w:r w:rsidRPr="00E55D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49" w:rsidP="00E55D49">
            <w:pPr>
              <w:pStyle w:val="BodyText"/>
            </w:pPr>
            <w:r w:rsidRPr="00E55D49">
              <w:t>This version first released with ICP Printing and Graphic Arts Training Package Version 1.0.</w:t>
            </w:r>
          </w:p>
        </w:tc>
      </w:tr>
    </w:tbl>
    <w:p w:rsidR="00983E4D" w:rsidP="00E55D49">
      <w:pPr>
        <w:pStyle w:val="BodyText"/>
      </w:pPr>
    </w:p>
    <w:p w:rsidR="00983E4D" w:rsidP="00E55D49">
      <w:pPr>
        <w:pStyle w:val="BodyText"/>
      </w:pPr>
    </w:p>
    <w:p w:rsidR="00000000" w:rsidRPr="00E55D49" w:rsidP="00E55D49">
      <w:pPr>
        <w:pStyle w:val="Heading1"/>
      </w:pPr>
      <w:bookmarkStart w:id="9" w:name="O_694631"/>
      <w:bookmarkEnd w:id="9"/>
      <w:r w:rsidRPr="00E55D49">
        <w:t>Performance Evide</w:t>
      </w:r>
      <w:r w:rsidRPr="00E55D49">
        <w:t>nce</w:t>
      </w:r>
    </w:p>
    <w:p w:rsidR="00000000" w:rsidRPr="00E55D49" w:rsidP="00983E4D">
      <w:pPr>
        <w:pStyle w:val="BodyText"/>
      </w:pPr>
      <w:r w:rsidRPr="00E55D49">
        <w:t>Evidence of the ability to:</w:t>
      </w:r>
    </w:p>
    <w:p w:rsidR="00000000" w:rsidRPr="00E55D49" w:rsidP="00E55D49">
      <w:pPr>
        <w:pStyle w:val="ListBullet"/>
      </w:pPr>
      <w:r w:rsidRPr="00E55D49">
        <w:t>correctly produce a complex laminated product using any TWO of moisture, chemical and extrusion laminating processes. For each process, operate a laminating machine (2 or more ply) to complete TWO jobs on different substrat</w:t>
      </w:r>
      <w:r w:rsidRPr="00E55D49">
        <w:t>es and of different sizes (large/small formats including one in-line process), while demonstrating splicing techniques in minimum time according to manufacturer’s and job specifications, enterprise procedures and listed performance criteria (at least one m</w:t>
      </w:r>
      <w:r w:rsidRPr="00E55D49">
        <w:t>achine used must be fully automated).</w:t>
      </w:r>
    </w:p>
    <w:p w:rsidR="00000000" w:rsidRPr="00E55D49" w:rsidP="00E55D49">
      <w:pPr>
        <w:pStyle w:val="BodyText"/>
      </w:pPr>
    </w:p>
    <w:p w:rsidR="00000000" w:rsidRPr="00E55D49" w:rsidP="00983E4D">
      <w:pPr>
        <w:pStyle w:val="BodyText"/>
      </w:pPr>
      <w:r w:rsidRPr="00E55D49">
        <w:t>Note: If a specific volume or frequency is not stated, then evidence must be provided at least once.</w:t>
      </w:r>
    </w:p>
    <w:p w:rsidR="00000000" w:rsidRPr="00E55D49" w:rsidP="00E55D49">
      <w:pPr>
        <w:pStyle w:val="Heading1"/>
      </w:pPr>
      <w:bookmarkStart w:id="10" w:name="O_694632"/>
      <w:bookmarkEnd w:id="10"/>
      <w:r w:rsidRPr="00E55D49">
        <w:t>Knowledge Evidence</w:t>
      </w:r>
    </w:p>
    <w:p w:rsidR="00000000" w:rsidRPr="00E55D49" w:rsidP="00983E4D">
      <w:pPr>
        <w:pStyle w:val="BodyText"/>
      </w:pPr>
      <w:r w:rsidRPr="00E55D49">
        <w:t>To complete the unit requirements safely and effectively, the individual must:</w:t>
      </w:r>
    </w:p>
    <w:p w:rsidR="00000000" w:rsidRPr="00E55D49" w:rsidP="00E55D49">
      <w:pPr>
        <w:pStyle w:val="ListBullet"/>
      </w:pPr>
      <w:r w:rsidRPr="00E55D49">
        <w:t>explain work health and safety factors for:</w:t>
      </w:r>
    </w:p>
    <w:p w:rsidR="00000000" w:rsidRPr="00E55D49" w:rsidP="00E55D49">
      <w:pPr>
        <w:pStyle w:val="ListBullet2"/>
      </w:pPr>
      <w:r w:rsidRPr="00E55D49">
        <w:t>operating web machine transport and delivery systems</w:t>
      </w:r>
    </w:p>
    <w:p w:rsidR="00000000" w:rsidRPr="00E55D49" w:rsidP="00E55D49">
      <w:pPr>
        <w:pStyle w:val="ListBullet2"/>
      </w:pPr>
      <w:r w:rsidRPr="00E55D49">
        <w:t>maintaining the laminating process</w:t>
      </w:r>
    </w:p>
    <w:p w:rsidR="00000000" w:rsidRPr="00E55D49" w:rsidP="00E55D49">
      <w:pPr>
        <w:pStyle w:val="ListBullet2"/>
      </w:pPr>
      <w:r w:rsidRPr="00E55D49">
        <w:t>maintaining complex in-line processes</w:t>
      </w:r>
    </w:p>
    <w:p w:rsidR="00000000" w:rsidRPr="00E55D49" w:rsidP="00E55D49">
      <w:pPr>
        <w:pStyle w:val="ListBullet2"/>
      </w:pPr>
      <w:r w:rsidRPr="00E55D49">
        <w:t>shutting down and cleaning the machine</w:t>
      </w:r>
    </w:p>
    <w:p w:rsidR="00000000" w:rsidRPr="00E55D49" w:rsidP="00E55D49">
      <w:pPr>
        <w:pStyle w:val="ListBullet"/>
      </w:pPr>
      <w:r w:rsidRPr="00E55D49">
        <w:t xml:space="preserve">determine areas of the: </w:t>
      </w:r>
    </w:p>
    <w:p w:rsidR="00000000" w:rsidRPr="00E55D49" w:rsidP="00E55D49">
      <w:pPr>
        <w:pStyle w:val="ListBullet2"/>
      </w:pPr>
      <w:r w:rsidRPr="00E55D49">
        <w:t>reel stand to monit</w:t>
      </w:r>
      <w:r w:rsidRPr="00E55D49">
        <w:t>or to ensure trouble-free operation</w:t>
      </w:r>
    </w:p>
    <w:p w:rsidR="00000000" w:rsidRPr="00E55D49" w:rsidP="00E55D49">
      <w:pPr>
        <w:pStyle w:val="ListBullet2"/>
      </w:pPr>
      <w:r w:rsidRPr="00E55D49">
        <w:t>web control system to adjust to maintain correct web tension and positioning of the web</w:t>
      </w:r>
    </w:p>
    <w:p w:rsidR="00000000" w:rsidRPr="00E55D49" w:rsidP="00E55D49">
      <w:pPr>
        <w:pStyle w:val="ListBullet2"/>
      </w:pPr>
      <w:r w:rsidRPr="00E55D49">
        <w:t>delivery system to observe to maintain tension</w:t>
      </w:r>
    </w:p>
    <w:p w:rsidR="00000000" w:rsidRPr="00E55D49" w:rsidP="00E55D49">
      <w:pPr>
        <w:pStyle w:val="ListBullet2"/>
      </w:pPr>
      <w:r w:rsidRPr="00E55D49">
        <w:t>delivery system to observe to prevent damage to the finished product</w:t>
      </w:r>
    </w:p>
    <w:p w:rsidR="00000000" w:rsidRPr="00E55D49" w:rsidP="00E55D49">
      <w:pPr>
        <w:pStyle w:val="ListBullet2"/>
      </w:pPr>
      <w:r w:rsidRPr="00E55D49">
        <w:t>in-line processes to monitor to ensure a quality product</w:t>
      </w:r>
    </w:p>
    <w:p w:rsidR="00000000" w:rsidRPr="00E55D49" w:rsidP="00E55D49">
      <w:pPr>
        <w:pStyle w:val="ListBullet2"/>
      </w:pPr>
      <w:r w:rsidRPr="00E55D49">
        <w:t>machine that need regular cleaning</w:t>
      </w:r>
    </w:p>
    <w:p w:rsidR="00000000" w:rsidRPr="00E55D49" w:rsidP="00E55D49">
      <w:pPr>
        <w:pStyle w:val="ListBullet"/>
      </w:pPr>
      <w:r w:rsidRPr="00E55D49">
        <w:t>explain the process for correct and continuous feeding and delivery of substrate</w:t>
      </w:r>
    </w:p>
    <w:p w:rsidR="00000000" w:rsidRPr="00E55D49" w:rsidP="00E55D49">
      <w:pPr>
        <w:pStyle w:val="ListBullet"/>
      </w:pPr>
      <w:r w:rsidRPr="00E55D49">
        <w:t>list checks to make when substrate is removed from the machine</w:t>
      </w:r>
    </w:p>
    <w:p w:rsidR="00000000" w:rsidRPr="00E55D49" w:rsidP="00E55D49">
      <w:pPr>
        <w:pStyle w:val="ListBullet"/>
      </w:pPr>
      <w:r w:rsidRPr="00E55D49">
        <w:t>determine ways:</w:t>
      </w:r>
    </w:p>
    <w:p w:rsidR="00000000" w:rsidRPr="00E55D49" w:rsidP="00E55D49">
      <w:pPr>
        <w:pStyle w:val="ListBullet2"/>
      </w:pPr>
      <w:r w:rsidRPr="00E55D49">
        <w:t>re</w:t>
      </w:r>
      <w:r w:rsidRPr="00E55D49">
        <w:t>gistration of laminating is assured</w:t>
      </w:r>
    </w:p>
    <w:p w:rsidR="00000000" w:rsidRPr="00E55D49" w:rsidP="00E55D49">
      <w:pPr>
        <w:pStyle w:val="ListBullet2"/>
      </w:pPr>
      <w:r w:rsidRPr="00E55D49">
        <w:t>adjustment of the machine is achieved</w:t>
      </w:r>
    </w:p>
    <w:p w:rsidR="00000000" w:rsidRPr="00E55D49" w:rsidP="00E55D49">
      <w:pPr>
        <w:pStyle w:val="ListBullet2"/>
      </w:pPr>
      <w:r w:rsidRPr="00E55D49">
        <w:t>pressure can be adjusted during production</w:t>
      </w:r>
    </w:p>
    <w:p w:rsidR="00000000" w:rsidRPr="00E55D49" w:rsidP="00E55D49">
      <w:pPr>
        <w:pStyle w:val="ListBullet"/>
      </w:pPr>
      <w:r w:rsidRPr="00E55D49">
        <w:t>determine areas of production to monitor to ensure trouble-free operation</w:t>
      </w:r>
    </w:p>
    <w:p w:rsidR="00000000" w:rsidRPr="00E55D49" w:rsidP="00E55D49">
      <w:pPr>
        <w:pStyle w:val="ListBullet"/>
      </w:pPr>
      <w:r w:rsidRPr="00E55D49">
        <w:t xml:space="preserve">identify laminating problems that may occur during operation of </w:t>
      </w:r>
      <w:r w:rsidRPr="00E55D49">
        <w:t>the machine</w:t>
      </w:r>
    </w:p>
    <w:p w:rsidR="00000000" w:rsidRPr="00E55D49" w:rsidP="00E55D49">
      <w:pPr>
        <w:pStyle w:val="ListBullet"/>
      </w:pPr>
      <w:r w:rsidRPr="00E55D49">
        <w:t>explain adjustments or correction procedures to ensure accurate operation of the process and to meet client requirements</w:t>
      </w:r>
    </w:p>
    <w:p w:rsidR="00000000" w:rsidRPr="00E55D49" w:rsidP="00E55D49">
      <w:pPr>
        <w:pStyle w:val="ListBullet"/>
      </w:pPr>
      <w:r w:rsidRPr="00E55D49">
        <w:t>list checks to make when correctly shutting down the machine</w:t>
      </w:r>
    </w:p>
    <w:p w:rsidR="00000000" w:rsidRPr="00E55D49" w:rsidP="00E55D49">
      <w:pPr>
        <w:pStyle w:val="ListBullet"/>
      </w:pPr>
      <w:r w:rsidRPr="00E55D49">
        <w:t>identify materials to clean from the machine</w:t>
      </w:r>
    </w:p>
    <w:p w:rsidR="00000000" w:rsidRPr="00E55D49" w:rsidP="00E55D49">
      <w:pPr>
        <w:pStyle w:val="ListBullet"/>
      </w:pPr>
      <w:r w:rsidRPr="00E55D49">
        <w:t>explain requirements to keep the machine clear of surface rust (condensation)</w:t>
      </w:r>
    </w:p>
    <w:p w:rsidR="00000000" w:rsidRPr="00E55D49" w:rsidP="00E55D49">
      <w:pPr>
        <w:pStyle w:val="ListBullet"/>
      </w:pPr>
      <w:r w:rsidRPr="00E55D49">
        <w:t>list recommended cleaning agents, and materials to be cleaned from the machine</w:t>
      </w:r>
    </w:p>
    <w:p w:rsidR="00000000" w:rsidRPr="00E55D49" w:rsidP="00E55D49">
      <w:pPr>
        <w:pStyle w:val="ListBullet"/>
      </w:pPr>
      <w:r w:rsidRPr="00E55D49">
        <w:t xml:space="preserve">identify production records to be kept or written up, and the information to include </w:t>
      </w:r>
    </w:p>
    <w:p w:rsidR="00000000" w:rsidRPr="00E55D49" w:rsidP="00E55D49">
      <w:pPr>
        <w:pStyle w:val="ListBullet"/>
      </w:pPr>
      <w:r w:rsidRPr="00E55D49">
        <w:t>determine qua</w:t>
      </w:r>
      <w:r w:rsidRPr="00E55D49">
        <w:t>lity aspects to consider in a completed laminated job</w:t>
      </w:r>
    </w:p>
    <w:p w:rsidR="00000000" w:rsidRPr="00E55D49" w:rsidP="00E55D49">
      <w:pPr>
        <w:pStyle w:val="ListBullet"/>
      </w:pPr>
      <w:r w:rsidRPr="00E55D49">
        <w:t>list steps to ensure important features of the production control system are followed</w:t>
      </w:r>
    </w:p>
    <w:p w:rsidR="00000000" w:rsidRPr="00E55D49" w:rsidP="00E55D49">
      <w:pPr>
        <w:pStyle w:val="ListBullet"/>
      </w:pPr>
      <w:r w:rsidRPr="00E55D49">
        <w:t>explain items to check against the client sample</w:t>
      </w:r>
    </w:p>
    <w:p w:rsidR="00000000" w:rsidRPr="00E55D49" w:rsidP="00E55D49">
      <w:pPr>
        <w:pStyle w:val="ListBullet"/>
      </w:pPr>
      <w:r w:rsidRPr="00E55D49">
        <w:t>identify machine manuals, safety and other documentation relevant t</w:t>
      </w:r>
      <w:r w:rsidRPr="00E55D49">
        <w:t>o this task, where they are kept, and the information included in them.</w:t>
      </w:r>
    </w:p>
    <w:p w:rsidR="00000000" w:rsidRPr="00E55D49" w:rsidP="00E55D49">
      <w:pPr>
        <w:pStyle w:val="AllowPageBreak"/>
      </w:pPr>
    </w:p>
    <w:p w:rsidR="00000000" w:rsidRPr="00E55D49" w:rsidP="00E55D49">
      <w:pPr>
        <w:pStyle w:val="Heading1"/>
      </w:pPr>
      <w:bookmarkStart w:id="11" w:name="O_694633"/>
      <w:bookmarkEnd w:id="11"/>
      <w:r w:rsidRPr="00E55D49">
        <w:t>Assessment Conditions</w:t>
      </w:r>
    </w:p>
    <w:p w:rsidR="00000000" w:rsidRPr="00E55D49" w:rsidP="00983E4D">
      <w:pPr>
        <w:pStyle w:val="BodyText"/>
      </w:pPr>
      <w:r w:rsidRPr="00E55D49">
        <w:t>Gather evidence to demonstrate consistent performance in conditions that are safe and replicate the workplace. Noise levels, production flow, int</w:t>
      </w:r>
      <w:r w:rsidRPr="00E55D49">
        <w:t>erruptions and time variances must be typical of those experienced in the converting, binding and finishing field of work and include access to facilities, equipment and materials used to produce a laminated product.</w:t>
      </w:r>
    </w:p>
    <w:p w:rsidR="00000000" w:rsidRPr="00E55D49" w:rsidP="00983E4D">
      <w:pPr>
        <w:pStyle w:val="BodyText"/>
      </w:pPr>
      <w:r w:rsidRPr="00E55D49">
        <w:t>Assessors must satisfy NVR/AQTF assess</w:t>
      </w:r>
      <w:r w:rsidRPr="00E55D49">
        <w:t>or requirements.</w:t>
      </w:r>
    </w:p>
    <w:p w:rsidR="00000000" w:rsidRPr="00E55D49" w:rsidP="00E55D49">
      <w:pPr>
        <w:pStyle w:val="Heading1"/>
      </w:pPr>
      <w:bookmarkStart w:id="12" w:name="O_694636"/>
      <w:bookmarkEnd w:id="12"/>
      <w:r w:rsidRPr="00E55D49">
        <w:t>Links</w:t>
      </w:r>
    </w:p>
    <w:p w:rsidR="00000000" w:rsidRPr="00E55D49" w:rsidP="00983E4D">
      <w:pPr>
        <w:pStyle w:val="BodyText"/>
      </w:pPr>
      <w:r w:rsidRPr="00E55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D48D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55D49" w:rsidP="00E55D49"/>
    <w:sectPr w:rsidSect="00E55D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 w:rsidRPr="00983E4D" w:rsidP="00983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4D" w:rsidP="00E55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3E4D" w:rsidP="00E55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3E4D" w:rsidP="00E55D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 w:rsidP="00E55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3E4D">
      <w:t>Approved</w:t>
    </w:r>
    <w:r w:rsidR="00983E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3E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3E4D">
      <w:rPr>
        <w:noProof/>
      </w:rPr>
      <w:t>5</w:t>
    </w:r>
    <w:r>
      <w:rPr>
        <w:noProof/>
      </w:rPr>
      <w:fldChar w:fldCharType="end"/>
    </w:r>
  </w:p>
  <w:p w:rsidR="00E55D49" w:rsidP="00E55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3E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3E4D">
      <w:t>Manufacturing Industry Skills Alliance</w:t>
    </w:r>
    <w:r w:rsidR="00983E4D">
      <w:fldChar w:fldCharType="end"/>
    </w:r>
  </w:p>
  <w:p w:rsidR="00E55D49" w:rsidP="00E55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D49" w:rsidRPr="00983E4D" w:rsidP="00983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4D" w:rsidRPr="002D2AF8" w:rsidP="00E55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ICPCBF382 Produce complex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3E4D" w:rsidP="00E55D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49" w:rsidRPr="002D2AF8" w:rsidP="00E55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3E4D">
      <w:t>ICPCBF382 Produce complex laminated product</w:t>
    </w:r>
    <w:r w:rsidR="00983E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3E4D">
      <w:rPr>
        <w:noProof/>
      </w:rPr>
      <w:t>2 March 2025</w:t>
    </w:r>
    <w:r>
      <w:fldChar w:fldCharType="end"/>
    </w:r>
  </w:p>
  <w:p w:rsidR="00E55D49" w:rsidP="00E55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367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A3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0A3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D49"/>
  </w:style>
  <w:style w:type="character" w:customStyle="1" w:styleId="Heading1Char">
    <w:name w:val="Heading 1 Char"/>
    <w:basedOn w:val="DefaultParagraphFont"/>
    <w:link w:val="Heading1"/>
    <w:rsid w:val="00E55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D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D49"/>
    <w:rPr>
      <w:b/>
      <w:spacing w:val="0"/>
    </w:rPr>
  </w:style>
  <w:style w:type="paragraph" w:styleId="ListBullet2">
    <w:name w:val="List Bullet 2"/>
    <w:basedOn w:val="List2"/>
    <w:rsid w:val="00E55D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D49"/>
    <w:rPr>
      <w:i/>
    </w:rPr>
  </w:style>
  <w:style w:type="paragraph" w:customStyle="1" w:styleId="SuperHeading">
    <w:name w:val="SuperHeading"/>
    <w:basedOn w:val="Normal"/>
    <w:rsid w:val="00E55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D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D49"/>
  </w:style>
  <w:style w:type="paragraph" w:styleId="TableofFigures">
    <w:name w:val="table of figures"/>
    <w:basedOn w:val="Normal"/>
    <w:next w:val="Normal"/>
    <w:semiHidden/>
    <w:rsid w:val="00E55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D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D49"/>
    <w:rPr>
      <w:rFonts w:ascii="Wingdings" w:hAnsi="Wingdings"/>
    </w:rPr>
  </w:style>
  <w:style w:type="paragraph" w:customStyle="1" w:styleId="TableHeading">
    <w:name w:val="Table Heading"/>
    <w:basedOn w:val="HeadingBase"/>
    <w:rsid w:val="00E55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D49"/>
    <w:rPr>
      <w:color w:val="0033CC"/>
      <w:u w:val="none"/>
    </w:rPr>
  </w:style>
  <w:style w:type="paragraph" w:customStyle="1" w:styleId="BodyTextRight">
    <w:name w:val="Body Text Right"/>
    <w:basedOn w:val="BodyText"/>
    <w:rsid w:val="00E55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D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D49"/>
    <w:rPr>
      <w:sz w:val="32"/>
    </w:rPr>
  </w:style>
  <w:style w:type="paragraph" w:customStyle="1" w:styleId="HeadingProcedure">
    <w:name w:val="Heading Procedure"/>
    <w:basedOn w:val="HeadingBase"/>
    <w:next w:val="Normal"/>
    <w:rsid w:val="00E55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D49"/>
    <w:pPr>
      <w:spacing w:before="60" w:after="60"/>
    </w:pPr>
  </w:style>
  <w:style w:type="paragraph" w:styleId="ListContinue">
    <w:name w:val="List Continue"/>
    <w:basedOn w:val="List"/>
    <w:rsid w:val="00E55D49"/>
    <w:pPr>
      <w:ind w:firstLine="0"/>
    </w:pPr>
  </w:style>
  <w:style w:type="paragraph" w:customStyle="1" w:styleId="ListNote">
    <w:name w:val="List Note"/>
    <w:basedOn w:val="List"/>
    <w:rsid w:val="00E55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D49"/>
    <w:rPr>
      <w:rFonts w:ascii="Courier New" w:hAnsi="Courier New"/>
    </w:rPr>
  </w:style>
  <w:style w:type="paragraph" w:customStyle="1" w:styleId="NoteBullet">
    <w:name w:val="Note Bullet"/>
    <w:basedOn w:val="Note"/>
    <w:rsid w:val="00E55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D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D49"/>
    <w:rPr>
      <w:b/>
      <w:smallCaps/>
    </w:rPr>
  </w:style>
  <w:style w:type="paragraph" w:customStyle="1" w:styleId="TableListNumber">
    <w:name w:val="Table List Number"/>
    <w:basedOn w:val="ListNumber"/>
    <w:rsid w:val="00E55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D49"/>
    <w:pPr>
      <w:numPr>
        <w:numId w:val="9"/>
      </w:numPr>
    </w:pPr>
  </w:style>
  <w:style w:type="paragraph" w:customStyle="1" w:styleId="ListAlpha2">
    <w:name w:val="List Alpha 2"/>
    <w:basedOn w:val="List2"/>
    <w:rsid w:val="00E55D49"/>
    <w:pPr>
      <w:numPr>
        <w:numId w:val="8"/>
      </w:numPr>
    </w:pPr>
  </w:style>
  <w:style w:type="paragraph" w:styleId="List2">
    <w:name w:val="List 2"/>
    <w:basedOn w:val="BodyText"/>
    <w:rsid w:val="00E55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D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D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D49"/>
    <w:pPr>
      <w:numPr>
        <w:numId w:val="4"/>
      </w:numPr>
    </w:pPr>
  </w:style>
  <w:style w:type="paragraph" w:styleId="ListContinue2">
    <w:name w:val="List Continue 2"/>
    <w:basedOn w:val="List2"/>
    <w:rsid w:val="00E55D49"/>
    <w:pPr>
      <w:ind w:firstLine="0"/>
    </w:pPr>
  </w:style>
  <w:style w:type="paragraph" w:styleId="ListContinue3">
    <w:name w:val="List Continue 3"/>
    <w:basedOn w:val="List3"/>
    <w:rsid w:val="00E55D49"/>
    <w:pPr>
      <w:ind w:left="1021" w:firstLine="0"/>
    </w:pPr>
  </w:style>
  <w:style w:type="paragraph" w:styleId="ListContinue4">
    <w:name w:val="List Continue 4"/>
    <w:basedOn w:val="List4"/>
    <w:rsid w:val="00E55D49"/>
    <w:pPr>
      <w:ind w:firstLine="0"/>
    </w:pPr>
  </w:style>
  <w:style w:type="paragraph" w:styleId="ListContinue5">
    <w:name w:val="List Continue 5"/>
    <w:basedOn w:val="List5"/>
    <w:rsid w:val="00E55D49"/>
    <w:pPr>
      <w:ind w:firstLine="0"/>
    </w:pPr>
  </w:style>
  <w:style w:type="paragraph" w:styleId="ListNumber3">
    <w:name w:val="List Number 3"/>
    <w:basedOn w:val="List3"/>
    <w:rsid w:val="00E55D49"/>
    <w:pPr>
      <w:numPr>
        <w:numId w:val="5"/>
      </w:numPr>
    </w:pPr>
  </w:style>
  <w:style w:type="paragraph" w:styleId="ListNumber4">
    <w:name w:val="List Number 4"/>
    <w:basedOn w:val="List4"/>
    <w:rsid w:val="00E55D49"/>
    <w:pPr>
      <w:numPr>
        <w:numId w:val="6"/>
      </w:numPr>
    </w:pPr>
  </w:style>
  <w:style w:type="paragraph" w:styleId="ListNumber5">
    <w:name w:val="List Number 5"/>
    <w:basedOn w:val="List5"/>
    <w:rsid w:val="00E55D49"/>
    <w:pPr>
      <w:numPr>
        <w:numId w:val="7"/>
      </w:numPr>
    </w:pPr>
  </w:style>
  <w:style w:type="paragraph" w:styleId="BlockText">
    <w:name w:val="Block Text"/>
    <w:basedOn w:val="Normal"/>
    <w:rsid w:val="00E55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D49"/>
    <w:rPr>
      <w:sz w:val="16"/>
      <w:vertAlign w:val="superscript"/>
    </w:rPr>
  </w:style>
  <w:style w:type="character" w:customStyle="1" w:styleId="Symbols">
    <w:name w:val="Symbols"/>
    <w:basedOn w:val="DefaultParagraphFont"/>
    <w:rsid w:val="00E55D49"/>
    <w:rPr>
      <w:rFonts w:ascii="Symbol" w:hAnsi="Symbol"/>
    </w:rPr>
  </w:style>
  <w:style w:type="character" w:customStyle="1" w:styleId="MenuOptions">
    <w:name w:val="Menu Options"/>
    <w:basedOn w:val="DefaultParagraphFont"/>
    <w:rsid w:val="00E55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D49"/>
    <w:rPr>
      <w:b/>
    </w:rPr>
  </w:style>
  <w:style w:type="character" w:customStyle="1" w:styleId="Underlined">
    <w:name w:val="Underlined"/>
    <w:basedOn w:val="DefaultParagraphFont"/>
    <w:rsid w:val="00E55D49"/>
    <w:rPr>
      <w:u w:val="single"/>
    </w:rPr>
  </w:style>
  <w:style w:type="paragraph" w:customStyle="1" w:styleId="TableBodyTextRight">
    <w:name w:val="Table Body Text Right"/>
    <w:basedOn w:val="TableBodyText"/>
    <w:rsid w:val="00E55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D49"/>
    <w:rPr>
      <w:sz w:val="18"/>
    </w:rPr>
  </w:style>
  <w:style w:type="paragraph" w:customStyle="1" w:styleId="BodySmallRight">
    <w:name w:val="Body Small Right"/>
    <w:basedOn w:val="BodyTextRight"/>
    <w:rsid w:val="00E55D49"/>
    <w:rPr>
      <w:sz w:val="18"/>
      <w:szCs w:val="18"/>
    </w:rPr>
  </w:style>
  <w:style w:type="paragraph" w:customStyle="1" w:styleId="MarginEdition">
    <w:name w:val="Margin Edition"/>
    <w:basedOn w:val="MarginNote"/>
    <w:rsid w:val="00E55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D49"/>
    <w:rPr>
      <w:sz w:val="2"/>
      <w:szCs w:val="2"/>
    </w:rPr>
  </w:style>
  <w:style w:type="character" w:customStyle="1" w:styleId="Small">
    <w:name w:val="Small"/>
    <w:basedOn w:val="DefaultParagraphFont"/>
    <w:rsid w:val="00E55D49"/>
    <w:rPr>
      <w:sz w:val="16"/>
    </w:rPr>
  </w:style>
  <w:style w:type="paragraph" w:customStyle="1" w:styleId="WideTable">
    <w:name w:val="Wide Table"/>
    <w:basedOn w:val="Normal"/>
    <w:rsid w:val="00E55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D49"/>
  </w:style>
  <w:style w:type="paragraph" w:styleId="Quote">
    <w:name w:val="Quote"/>
    <w:basedOn w:val="Heading1"/>
    <w:link w:val="QuoteChar"/>
    <w:qFormat/>
    <w:rsid w:val="00E55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D49"/>
    <w:pPr>
      <w:pageBreakBefore/>
    </w:pPr>
  </w:style>
  <w:style w:type="paragraph" w:customStyle="1" w:styleId="Border">
    <w:name w:val="Border"/>
    <w:basedOn w:val="Normal"/>
    <w:qFormat/>
    <w:rsid w:val="00E55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D49"/>
    <w:rPr>
      <w:u w:val="single"/>
    </w:rPr>
  </w:style>
  <w:style w:type="character" w:customStyle="1" w:styleId="BoldandItalics">
    <w:name w:val="Bold and Italics"/>
    <w:qFormat/>
    <w:rsid w:val="00E55D49"/>
    <w:rPr>
      <w:b/>
      <w:i/>
      <w:u w:val="none"/>
    </w:rPr>
  </w:style>
  <w:style w:type="paragraph" w:styleId="BalloonText">
    <w:name w:val="Balloon Text"/>
    <w:basedOn w:val="Normal"/>
    <w:link w:val="BalloonTextChar"/>
    <w:rsid w:val="00E55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D49"/>
    <w:pPr>
      <w:spacing w:before="0" w:after="0"/>
    </w:pPr>
  </w:style>
  <w:style w:type="paragraph" w:customStyle="1" w:styleId="BodyTextBold">
    <w:name w:val="Body Text Bold"/>
    <w:basedOn w:val="BodyText"/>
    <w:qFormat/>
    <w:rsid w:val="00E55D49"/>
    <w:rPr>
      <w:b/>
    </w:rPr>
  </w:style>
  <w:style w:type="character" w:styleId="Hyperlink">
    <w:name w:val="Hyperlink"/>
    <w:basedOn w:val="DefaultParagraphFont"/>
    <w:uiPriority w:val="99"/>
    <w:unhideWhenUsed/>
    <w:rsid w:val="00983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1413</Words>
  <Characters>8905</Characters>
  <Application>Microsoft Office Word</Application>
  <DocSecurity>0</DocSecurity>
  <Lines>278</Lines>
  <Paragraphs>169</Paragraphs>
  <ScaleCrop>false</ScaleCrop>
  <Company>Author-it Software Corporation Ltd.</Company>
  <LinksUpToDate>false</LinksUpToDate>
  <CharactersWithSpaces>10149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ICPCBF382 Produce complex laminated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2025-03-01T21:31:00Z</dcterms:created>
  <dcterms:modified xsi:type="dcterms:W3CDTF">2025-03-01T21:31:00Z</dcterms:modified>
</cp:coreProperties>
</file>