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F3D" w:rsidP="00E86F3D">
      <w:pPr>
        <w:pStyle w:val="Title"/>
      </w:pPr>
      <w:r>
        <w:fldChar w:fldCharType="begin"/>
      </w:r>
      <w:r>
        <w:instrText xml:space="preserve"> TITLE   \* MERGEFORMAT </w:instrText>
      </w:r>
      <w:r>
        <w:fldChar w:fldCharType="separate"/>
      </w:r>
      <w:r>
        <w:t>ICPCBF381 Set up machine for complex laminating</w:t>
      </w:r>
      <w:r>
        <w:fldChar w:fldCharType="end"/>
      </w:r>
    </w:p>
    <w:p w:rsidR="00E86F3D" w:rsidP="00E86F3D">
      <w:pPr>
        <w:pStyle w:val="Version"/>
        <w:sectPr w:rsidSect="00416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0BF" w:rsidP="004160BF">
      <w:pPr>
        <w:pStyle w:val="SuperHeading"/>
      </w:pPr>
      <w:r w:rsidRPr="004160BF">
        <w:t>ICPCBF381 Set up machine for complex laminating</w:t>
      </w:r>
    </w:p>
    <w:p w:rsidR="00000000" w:rsidRPr="004160BF" w:rsidP="004160BF">
      <w:pPr>
        <w:pStyle w:val="Heading1"/>
      </w:pPr>
      <w:bookmarkStart w:id="1" w:name="O_694601"/>
      <w:bookmarkEnd w:id="1"/>
      <w:r w:rsidRPr="004160BF">
        <w:t>Modification History</w:t>
      </w:r>
    </w:p>
    <w:tbl>
      <w:tblPr>
        <w:tblW w:w="0" w:type="auto"/>
        <w:tblLayout w:type="fixed"/>
        <w:tblCellMar>
          <w:left w:w="62" w:type="dxa"/>
          <w:right w:w="62" w:type="dxa"/>
        </w:tblCellMar>
        <w:tblLook w:val="0000"/>
      </w:tblPr>
      <w:tblGrid>
        <w:gridCol w:w="3091"/>
        <w:gridCol w:w="5873"/>
      </w:tblGrid>
      <w:tr w:rsidTr="004160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rPr>
                <w:rStyle w:val="SpecialBold"/>
              </w:rPr>
              <w:t>Comments</w:t>
            </w:r>
          </w:p>
        </w:tc>
      </w:tr>
      <w:tr w:rsidTr="004160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This version first released with ICP Printing and Graphic Arts Training Package Version 1.0.</w:t>
            </w:r>
          </w:p>
        </w:tc>
      </w:tr>
    </w:tbl>
    <w:p w:rsidR="00000000" w:rsidRPr="004160BF" w:rsidP="004160BF">
      <w:pPr>
        <w:pStyle w:val="BodyText"/>
      </w:pPr>
    </w:p>
    <w:p w:rsidR="00000000" w:rsidRPr="004160BF" w:rsidP="004160BF">
      <w:pPr>
        <w:pStyle w:val="AllowPageBreak"/>
      </w:pPr>
    </w:p>
    <w:p w:rsidR="00000000" w:rsidRPr="004160BF" w:rsidP="004160BF">
      <w:pPr>
        <w:pStyle w:val="Heading1"/>
      </w:pPr>
      <w:bookmarkStart w:id="2" w:name="O_694602"/>
      <w:bookmarkEnd w:id="2"/>
      <w:r w:rsidRPr="004160BF">
        <w:t>Application</w:t>
      </w:r>
    </w:p>
    <w:p w:rsidR="00000000" w:rsidRPr="004160BF" w:rsidP="00E86F3D">
      <w:pPr>
        <w:pStyle w:val="BodyText"/>
      </w:pPr>
      <w:r w:rsidRPr="004160BF">
        <w:t>This unit describes the skills and knowledge required to set up a machine f</w:t>
      </w:r>
      <w:r w:rsidRPr="004160BF">
        <w:t>or a range of complex laminating processes including laminating reel to reel, sheet to reel and reel to sheet.</w:t>
      </w:r>
    </w:p>
    <w:p w:rsidR="00000000" w:rsidRPr="004160BF" w:rsidP="00E86F3D">
      <w:pPr>
        <w:pStyle w:val="BodyText"/>
      </w:pPr>
      <w:r w:rsidRPr="004160BF">
        <w:t>No licensing, legislative or certification requirements apply to this unit at the time of publication.</w:t>
      </w:r>
    </w:p>
    <w:p w:rsidR="00000000" w:rsidRPr="004160BF" w:rsidP="004160BF">
      <w:pPr>
        <w:pStyle w:val="Heading1"/>
      </w:pPr>
      <w:bookmarkStart w:id="3" w:name="O_694605"/>
      <w:bookmarkEnd w:id="3"/>
      <w:r w:rsidRPr="004160BF">
        <w:t>Unit Sector</w:t>
      </w:r>
    </w:p>
    <w:p w:rsidR="00000000" w:rsidRPr="004160BF" w:rsidP="00E86F3D">
      <w:pPr>
        <w:pStyle w:val="BodyText"/>
      </w:pPr>
      <w:r w:rsidRPr="004160BF">
        <w:t xml:space="preserve">Converting, </w:t>
      </w:r>
      <w:r w:rsidRPr="004160BF">
        <w:t>Binding and Finishing</w:t>
      </w:r>
    </w:p>
    <w:p w:rsidR="00000000" w:rsidRPr="004160BF" w:rsidP="004160BF">
      <w:pPr>
        <w:pStyle w:val="Heading1"/>
      </w:pPr>
      <w:bookmarkStart w:id="4" w:name="O_694606"/>
      <w:bookmarkEnd w:id="4"/>
      <w:r w:rsidRPr="004160BF">
        <w:t>Elements and Performance Criteria</w:t>
      </w:r>
    </w:p>
    <w:tbl>
      <w:tblPr>
        <w:tblW w:w="9236" w:type="dxa"/>
        <w:tblLayout w:type="fixed"/>
        <w:tblCellMar>
          <w:left w:w="62" w:type="dxa"/>
          <w:right w:w="62" w:type="dxa"/>
        </w:tblCellMar>
        <w:tblLook w:val="0000"/>
      </w:tblPr>
      <w:tblGrid>
        <w:gridCol w:w="2645"/>
        <w:gridCol w:w="6591"/>
      </w:tblGrid>
      <w:tr w:rsidTr="004160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60BF">
            <w:pPr>
              <w:pStyle w:val="BodyText"/>
              <w:rPr>
                <w:lang w:val="en-NZ"/>
              </w:rPr>
            </w:pPr>
            <w:r w:rsidRPr="004160BF">
              <w:rPr>
                <w:rStyle w:val="SpecialBold"/>
              </w:rPr>
              <w:t>PERFORMANCE CRITERIA</w:t>
            </w:r>
          </w:p>
        </w:tc>
      </w:tr>
      <w:tr w:rsidTr="004160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rPr>
                <w:rStyle w:val="Emphasis"/>
              </w:rPr>
              <w:t>Performance criteria describe the performance needed to demonstrate achievement of the element.</w:t>
            </w:r>
          </w:p>
        </w:tc>
      </w:tr>
      <w:tr w:rsidTr="00416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 xml:space="preserve">1.1 Job specifications are read and interpreted from job documentation or production control system </w:t>
            </w:r>
          </w:p>
          <w:p w:rsidR="00000000" w:rsidP="004160BF">
            <w:pPr>
              <w:pStyle w:val="BodyText"/>
              <w:rPr>
                <w:lang w:val="en-NZ"/>
              </w:rPr>
            </w:pPr>
            <w:r w:rsidRPr="004160BF">
              <w:t>1.2 Set-up is planned and carried out correctly in minimum time with minimum wastage</w:t>
            </w:r>
          </w:p>
        </w:tc>
      </w:tr>
      <w:tr w:rsidTr="00416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2. Set up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2.1 Unwind re</w:t>
            </w:r>
            <w:r w:rsidRPr="004160BF">
              <w:t xml:space="preserve">el is set up and adjusted according to job specifications </w:t>
            </w:r>
          </w:p>
          <w:p w:rsidR="00000000" w:rsidRPr="004160BF" w:rsidP="004160BF">
            <w:pPr>
              <w:pStyle w:val="BodyText"/>
            </w:pPr>
            <w:r w:rsidRPr="004160BF">
              <w:t xml:space="preserve">2.2 Webbing procedures are carried out </w:t>
            </w:r>
          </w:p>
          <w:p w:rsidR="00000000" w:rsidRPr="004160BF" w:rsidP="004160BF">
            <w:pPr>
              <w:pStyle w:val="BodyText"/>
            </w:pPr>
            <w:r w:rsidRPr="004160BF">
              <w:t xml:space="preserve">2.3 Web control system is set up and adjusted according to job specifications </w:t>
            </w:r>
          </w:p>
          <w:p w:rsidR="00000000" w:rsidRPr="004160BF" w:rsidP="004160BF">
            <w:pPr>
              <w:pStyle w:val="BodyText"/>
            </w:pPr>
            <w:r w:rsidRPr="004160BF">
              <w:t xml:space="preserve">2.4 Reels are spliced/joined according to job specifications </w:t>
            </w:r>
          </w:p>
          <w:p w:rsidR="00000000" w:rsidRPr="004160BF" w:rsidP="004160BF">
            <w:pPr>
              <w:pStyle w:val="BodyText"/>
            </w:pPr>
            <w:r w:rsidRPr="004160BF">
              <w:t xml:space="preserve">2.5 Rewind reel is set up and adjusted according to job </w:t>
            </w:r>
            <w:r w:rsidRPr="004160BF">
              <w:t xml:space="preserve">specifications </w:t>
            </w:r>
          </w:p>
          <w:p w:rsidR="00000000" w:rsidP="004160BF">
            <w:pPr>
              <w:pStyle w:val="BodyText"/>
              <w:rPr>
                <w:lang w:val="en-NZ"/>
              </w:rPr>
            </w:pPr>
            <w:r w:rsidRPr="004160BF">
              <w:t xml:space="preserve">2.6 Sheeter is set up and adjusted according to job specifications </w:t>
            </w:r>
          </w:p>
        </w:tc>
      </w:tr>
      <w:tr w:rsidTr="00416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3. Set up machine for complex laminating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3.1 Application system cylinder is set up and adjusted according to job sp</w:t>
            </w:r>
            <w:r w:rsidRPr="004160BF">
              <w:t xml:space="preserve">ecifications </w:t>
            </w:r>
          </w:p>
          <w:p w:rsidR="00000000" w:rsidRPr="004160BF" w:rsidP="004160BF">
            <w:pPr>
              <w:pStyle w:val="BodyText"/>
            </w:pPr>
            <w:r w:rsidRPr="004160BF">
              <w:t xml:space="preserve">3.2 Adhesive application system is set up and adjusted according to job specifications </w:t>
            </w:r>
          </w:p>
          <w:p w:rsidR="00000000" w:rsidRPr="004160BF" w:rsidP="004160BF">
            <w:pPr>
              <w:pStyle w:val="BodyText"/>
            </w:pPr>
            <w:r w:rsidRPr="004160BF">
              <w:t xml:space="preserve">3.3 Binding pressures are set up and adjusted according to job specifications </w:t>
            </w:r>
          </w:p>
          <w:p w:rsidR="00000000" w:rsidP="004160BF">
            <w:pPr>
              <w:pStyle w:val="BodyText"/>
              <w:rPr>
                <w:lang w:val="en-NZ"/>
              </w:rPr>
            </w:pPr>
            <w:r w:rsidRPr="004160BF">
              <w:t xml:space="preserve">3.4 Drying system is set up and adjusted according to job specifications </w:t>
            </w:r>
          </w:p>
        </w:tc>
      </w:tr>
      <w:tr w:rsidTr="00416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 xml:space="preserve">4.1 Minor in-line printing/converting/binding unit(s) are set up for basic process(es) and adjusted according to machine requirements and job specifications </w:t>
            </w:r>
          </w:p>
          <w:p w:rsidR="00000000" w:rsidP="004160BF">
            <w:pPr>
              <w:pStyle w:val="BodyText"/>
              <w:rPr>
                <w:lang w:val="en-NZ"/>
              </w:rPr>
            </w:pPr>
            <w:r w:rsidRPr="004160BF">
              <w:t>4.2 Assistance is given in set-up of major in-line printing/converting/b</w:t>
            </w:r>
            <w:r w:rsidRPr="004160BF">
              <w:t>inding unit(s)</w:t>
            </w:r>
          </w:p>
        </w:tc>
      </w:tr>
      <w:tr w:rsidTr="00416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5.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 xml:space="preserve">5.1 Raw material to be used for sample is organised correctly </w:t>
            </w:r>
          </w:p>
          <w:p w:rsidR="00000000" w:rsidRPr="004160BF" w:rsidP="004160BF">
            <w:pPr>
              <w:pStyle w:val="BodyText"/>
            </w:pPr>
            <w:r w:rsidRPr="004160BF">
              <w:t>5.2 Machine is set up and operated to produce a specified sample according to work health and safety requirements, manufacturer’s specifications and enterp</w:t>
            </w:r>
            <w:r w:rsidRPr="004160BF">
              <w:t xml:space="preserve">rise procedures </w:t>
            </w:r>
          </w:p>
          <w:p w:rsidR="00000000" w:rsidRPr="004160BF" w:rsidP="004160BF">
            <w:pPr>
              <w:pStyle w:val="BodyText"/>
            </w:pPr>
            <w:r w:rsidRPr="004160BF">
              <w:t xml:space="preserve">5.3 Sample is visually inspected and/or tested or laboratory testing is organised according to enterprise procedures </w:t>
            </w:r>
          </w:p>
          <w:p w:rsidR="00000000" w:rsidRPr="004160BF" w:rsidP="004160BF">
            <w:pPr>
              <w:pStyle w:val="BodyText"/>
            </w:pPr>
            <w:r w:rsidRPr="004160BF">
              <w:t xml:space="preserve">5.4 Results are interpreted to determine adjustment requirements </w:t>
            </w:r>
          </w:p>
          <w:p w:rsidR="00000000" w:rsidRPr="004160BF" w:rsidP="004160BF">
            <w:pPr>
              <w:pStyle w:val="BodyText"/>
            </w:pPr>
            <w:r w:rsidRPr="004160BF">
              <w:t>5.5 Adjustment changes are carried out according to pro</w:t>
            </w:r>
            <w:r w:rsidRPr="004160BF">
              <w:t xml:space="preserve">duct and machine specifications </w:t>
            </w:r>
          </w:p>
        </w:tc>
      </w:tr>
    </w:tbl>
    <w:p w:rsidR="00000000" w:rsidRPr="004160BF" w:rsidP="004160BF">
      <w:pPr>
        <w:pStyle w:val="BodyText"/>
      </w:pPr>
    </w:p>
    <w:p w:rsidR="00000000" w:rsidRPr="004160BF" w:rsidP="004160BF">
      <w:pPr>
        <w:pStyle w:val="AllowPageBreak"/>
      </w:pPr>
    </w:p>
    <w:p w:rsidR="00000000" w:rsidRPr="004160BF" w:rsidP="004160BF">
      <w:pPr>
        <w:pStyle w:val="Heading1"/>
      </w:pPr>
      <w:bookmarkStart w:id="5" w:name="O_694607"/>
      <w:bookmarkEnd w:id="5"/>
      <w:r w:rsidRPr="004160BF">
        <w:t>Foundation Skills</w:t>
      </w:r>
    </w:p>
    <w:p w:rsidR="00000000" w:rsidRPr="00E86F3D" w:rsidP="00E86F3D">
      <w:pPr>
        <w:pStyle w:val="BodyText"/>
        <w:rPr>
          <w:i/>
        </w:rPr>
      </w:pPr>
      <w:r w:rsidRPr="00E86F3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160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Performance</w:t>
            </w:r>
          </w:p>
          <w:p w:rsidR="00000000" w:rsidRPr="004160BF" w:rsidP="004160BF">
            <w:pPr>
              <w:pStyle w:val="BodyText"/>
            </w:pPr>
            <w:r w:rsidRPr="004160BF">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rPr>
                <w:rStyle w:val="SpecialBold"/>
              </w:rPr>
              <w:t>Description</w:t>
            </w:r>
          </w:p>
        </w:tc>
      </w:tr>
      <w:tr w:rsidTr="004160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1.1, 2.1, 2.3-2.6, 3.1-3.4, 4.1, 5.2, 5.5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ListBullet"/>
              <w:rPr>
                <w:lang w:val="en-NZ"/>
              </w:rPr>
            </w:pPr>
            <w:r w:rsidRPr="004160BF">
              <w:t>Recognises and interprets text to establish job requirements from information contained within relevant procedures and specifications</w:t>
            </w:r>
          </w:p>
        </w:tc>
      </w:tr>
      <w:tr w:rsidTr="004160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5.2, 5.3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ListBullet"/>
              <w:rPr>
                <w:lang w:val="en-NZ"/>
              </w:rPr>
            </w:pPr>
            <w:r w:rsidRPr="004160BF">
              <w:t>Complies with legislative requirements and follows organisational policies and procedures relevant to own role</w:t>
            </w:r>
          </w:p>
        </w:tc>
      </w:tr>
      <w:tr w:rsidTr="004160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ListBullet"/>
              <w:rPr>
                <w:lang w:val="en-NZ"/>
              </w:rPr>
            </w:pPr>
            <w:r w:rsidRPr="004160BF">
              <w:t xml:space="preserve">Cooperates with others as part of familiar routine activities, and contributes to specific activities requiring joint </w:t>
            </w:r>
            <w:r w:rsidRPr="004160BF">
              <w:t>responsibility and accountability</w:t>
            </w:r>
          </w:p>
        </w:tc>
      </w:tr>
      <w:tr w:rsidTr="004160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1.2, 2.1-2.6, 3.1-3.4, 4.1, 5.1-5.5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ListBullet"/>
            </w:pPr>
            <w:r w:rsidRPr="004160BF">
              <w:t>Plans and organises familiar tasks</w:t>
            </w:r>
          </w:p>
          <w:p w:rsidR="00000000" w:rsidRPr="004160BF" w:rsidP="004160BF">
            <w:pPr>
              <w:pStyle w:val="ListBullet"/>
            </w:pPr>
            <w:r w:rsidRPr="004160BF">
              <w:t>Implements actions as per instructions, making adjustments if necessary</w:t>
            </w:r>
          </w:p>
          <w:p w:rsidR="00000000" w:rsidRPr="004160BF" w:rsidP="004160BF">
            <w:pPr>
              <w:pStyle w:val="ListBullet"/>
            </w:pPr>
            <w:r w:rsidRPr="004160BF">
              <w:t>Plans, identifies and assembles resources required to compl</w:t>
            </w:r>
            <w:r w:rsidRPr="004160BF">
              <w:t>ete tasks</w:t>
            </w:r>
          </w:p>
          <w:p w:rsidR="00000000" w:rsidRPr="004160BF" w:rsidP="004160BF">
            <w:pPr>
              <w:pStyle w:val="ListBullet"/>
            </w:pPr>
            <w:r w:rsidRPr="004160BF">
              <w:t>Analyses results to decide on adjustments needed to achieve required outcomes</w:t>
            </w:r>
          </w:p>
          <w:p w:rsidR="00000000" w:rsidRPr="004160BF" w:rsidP="004160BF">
            <w:pPr>
              <w:pStyle w:val="ListBullet"/>
            </w:pPr>
            <w:r w:rsidRPr="004160BF">
              <w:t>Follows routine procedures for using digital technology by reading data from electronic monitoring and control systems</w:t>
            </w:r>
          </w:p>
        </w:tc>
      </w:tr>
    </w:tbl>
    <w:p w:rsidR="00000000" w:rsidRPr="004160BF" w:rsidP="004160BF">
      <w:pPr>
        <w:pStyle w:val="BodyText"/>
      </w:pPr>
    </w:p>
    <w:p w:rsidR="00000000" w:rsidRPr="004160BF" w:rsidP="004160BF">
      <w:pPr>
        <w:pStyle w:val="AllowPageBreak"/>
      </w:pPr>
    </w:p>
    <w:p w:rsidR="00000000" w:rsidRPr="004160BF" w:rsidP="004160BF">
      <w:pPr>
        <w:pStyle w:val="Heading1"/>
      </w:pPr>
      <w:bookmarkStart w:id="6" w:name="O_694609"/>
      <w:bookmarkEnd w:id="6"/>
      <w:r w:rsidRPr="004160BF">
        <w:t>Unit Mapping Information</w:t>
      </w:r>
    </w:p>
    <w:tbl>
      <w:tblPr>
        <w:tblW w:w="0" w:type="auto"/>
        <w:tblLayout w:type="fixed"/>
        <w:tblCellMar>
          <w:left w:w="62" w:type="dxa"/>
          <w:right w:w="62" w:type="dxa"/>
        </w:tblCellMar>
        <w:tblLook w:val="0000"/>
      </w:tblPr>
      <w:tblGrid>
        <w:gridCol w:w="2220"/>
        <w:gridCol w:w="2430"/>
        <w:gridCol w:w="2160"/>
        <w:gridCol w:w="2295"/>
      </w:tblGrid>
      <w:tr w:rsidTr="004160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 xml:space="preserve">Code and title </w:t>
            </w:r>
          </w:p>
          <w:p w:rsidR="00000000" w:rsidRPr="004160BF" w:rsidP="004160BF">
            <w:pPr>
              <w:pStyle w:val="BodyText"/>
            </w:pPr>
            <w:r w:rsidRPr="004160B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Code and title</w:t>
            </w:r>
          </w:p>
          <w:p w:rsidR="00000000" w:rsidRPr="004160BF" w:rsidP="004160BF">
            <w:pPr>
              <w:pStyle w:val="BodyText"/>
            </w:pPr>
            <w:r w:rsidRPr="004160B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rPr>
                <w:rStyle w:val="SpecialBold"/>
              </w:rPr>
              <w:t>Equivalence status</w:t>
            </w:r>
          </w:p>
        </w:tc>
      </w:tr>
      <w:tr w:rsidTr="004160B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ICPCBF381 Set up machine for complex laminating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ICPCF381C Set up machine for complex laminating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Equivalent unit</w:t>
            </w:r>
          </w:p>
        </w:tc>
      </w:tr>
    </w:tbl>
    <w:p w:rsidR="00000000" w:rsidRPr="004160BF" w:rsidP="004160BF">
      <w:pPr>
        <w:pStyle w:val="BodyText"/>
      </w:pPr>
    </w:p>
    <w:p w:rsidR="00000000" w:rsidRPr="004160BF" w:rsidP="004160BF">
      <w:pPr>
        <w:pStyle w:val="AllowPageBreak"/>
      </w:pPr>
    </w:p>
    <w:p w:rsidR="00000000" w:rsidRPr="004160BF" w:rsidP="004160BF">
      <w:pPr>
        <w:pStyle w:val="Heading1"/>
      </w:pPr>
      <w:bookmarkStart w:id="7" w:name="O_694616"/>
      <w:bookmarkEnd w:id="7"/>
      <w:r w:rsidRPr="004160BF">
        <w:t>Links</w:t>
      </w:r>
    </w:p>
    <w:p w:rsidR="00000000" w:rsidRPr="004160BF" w:rsidP="00E86F3D">
      <w:pPr>
        <w:pStyle w:val="BodyText"/>
      </w:pPr>
      <w:r w:rsidRPr="004160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E1469">
        <w:rPr>
          <w:rStyle w:val="Hyperlink"/>
        </w:rPr>
        <w:t>https://vetnet.gov.au/Pages/TrainingDocs.aspx?q=a74b7a0f-a253-47e3-8be0-5d426e24131d</w:t>
      </w:r>
      <w:r>
        <w:fldChar w:fldCharType="end"/>
      </w:r>
    </w:p>
    <w:p w:rsidR="00000000" w:rsidRPr="004160BF" w:rsidP="00E86F3D">
      <w:pPr>
        <w:pStyle w:val="BodyText"/>
        <w:sectPr w:rsidSect="004160BF">
          <w:headerReference w:type="default" r:id="rId10"/>
          <w:footerReference w:type="default" r:id="rId11"/>
          <w:pgSz w:w="11908" w:h="16833"/>
          <w:pgMar w:top="1702" w:right="1418" w:bottom="1702" w:left="1418" w:header="992" w:footer="992" w:gutter="0"/>
          <w:cols w:space="720"/>
          <w:noEndnote/>
          <w:docGrid w:linePitch="299"/>
        </w:sectPr>
      </w:pPr>
    </w:p>
    <w:p w:rsidR="00000000" w:rsidRPr="004160BF" w:rsidP="004160BF">
      <w:pPr>
        <w:pStyle w:val="SuperHeading"/>
      </w:pPr>
      <w:r w:rsidRPr="004160BF">
        <w:t xml:space="preserve">Assessment </w:t>
      </w:r>
      <w:r w:rsidRPr="004160BF">
        <w:t>Requirements for ICPCBF381 Set up machine for complex laminating</w:t>
      </w:r>
    </w:p>
    <w:p w:rsidR="00000000" w:rsidRPr="004160BF" w:rsidP="004160BF">
      <w:pPr>
        <w:pStyle w:val="Heading1"/>
      </w:pPr>
      <w:bookmarkStart w:id="8" w:name="O_694611"/>
      <w:bookmarkEnd w:id="8"/>
      <w:r w:rsidRPr="004160BF">
        <w:t>Modification History</w:t>
      </w:r>
    </w:p>
    <w:tbl>
      <w:tblPr>
        <w:tblW w:w="0" w:type="auto"/>
        <w:tblLayout w:type="fixed"/>
        <w:tblCellMar>
          <w:left w:w="62" w:type="dxa"/>
          <w:right w:w="62" w:type="dxa"/>
        </w:tblCellMar>
        <w:tblLook w:val="0000"/>
      </w:tblPr>
      <w:tblGrid>
        <w:gridCol w:w="2627"/>
        <w:gridCol w:w="6337"/>
      </w:tblGrid>
      <w:tr w:rsidTr="004160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rPr>
                <w:rStyle w:val="SpecialBold"/>
              </w:rPr>
              <w:t>Comments</w:t>
            </w:r>
          </w:p>
        </w:tc>
      </w:tr>
      <w:tr w:rsidTr="004160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BF">
            <w:pPr>
              <w:pStyle w:val="BodyText"/>
              <w:rPr>
                <w:lang w:val="en-NZ"/>
              </w:rPr>
            </w:pPr>
            <w:r w:rsidRPr="004160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BF" w:rsidP="004160BF">
            <w:pPr>
              <w:pStyle w:val="BodyText"/>
            </w:pPr>
            <w:r w:rsidRPr="004160BF">
              <w:t>This version first released with ICP Printing and Graphic Arts Training Package Version 1.0.</w:t>
            </w:r>
          </w:p>
        </w:tc>
      </w:tr>
    </w:tbl>
    <w:p w:rsidR="00000000" w:rsidRPr="004160BF" w:rsidP="004160BF">
      <w:pPr>
        <w:pStyle w:val="BodyText"/>
      </w:pPr>
    </w:p>
    <w:p w:rsidR="00000000" w:rsidRPr="004160BF" w:rsidP="004160BF">
      <w:pPr>
        <w:pStyle w:val="AllowPageBreak"/>
      </w:pPr>
    </w:p>
    <w:p w:rsidR="00000000" w:rsidRPr="004160BF" w:rsidP="004160BF">
      <w:pPr>
        <w:pStyle w:val="Heading1"/>
      </w:pPr>
      <w:bookmarkStart w:id="9" w:name="O_694612"/>
      <w:bookmarkEnd w:id="9"/>
      <w:r w:rsidRPr="004160BF">
        <w:t>Performance Evidence</w:t>
      </w:r>
    </w:p>
    <w:p w:rsidR="00000000" w:rsidRPr="004160BF" w:rsidP="00E86F3D">
      <w:pPr>
        <w:pStyle w:val="BodyText"/>
      </w:pPr>
      <w:r w:rsidRPr="004160BF">
        <w:t>Evidence of the ability to:</w:t>
      </w:r>
    </w:p>
    <w:p w:rsidR="00000000" w:rsidRPr="004160BF" w:rsidP="004160BF">
      <w:pPr>
        <w:pStyle w:val="ListBullet"/>
      </w:pPr>
      <w:r w:rsidRPr="004160BF">
        <w:t>demonstrate all safety devices on the machine</w:t>
      </w:r>
    </w:p>
    <w:p w:rsidR="00000000" w:rsidRPr="004160BF" w:rsidP="004160BF">
      <w:pPr>
        <w:pStyle w:val="ListBullet"/>
      </w:pPr>
      <w:r w:rsidRPr="004160BF">
        <w:t>correctly set up machine for TWO moisture, chemical and extrusion laminating processes. For each process set up a laminating machine (2 or more ply) to complete TWO jobs on different substrates, of different sizes (large/small formats including one in-line</w:t>
      </w:r>
      <w:r w:rsidRPr="004160BF">
        <w:t xml:space="preserve"> process) while demonstrating splicing techniques in minimum time according to manufacturer’s and job specifications, enterprise procedures and listed performance criteria (at least one machine used must be fully automated).</w:t>
      </w:r>
    </w:p>
    <w:p w:rsidR="00000000" w:rsidRPr="004160BF" w:rsidP="004160BF">
      <w:pPr>
        <w:pStyle w:val="BodyText"/>
      </w:pPr>
    </w:p>
    <w:p w:rsidR="00000000" w:rsidRPr="004160BF" w:rsidP="00E86F3D">
      <w:pPr>
        <w:pStyle w:val="BodyText"/>
      </w:pPr>
      <w:r w:rsidRPr="004160BF">
        <w:t xml:space="preserve">Note: If a specific volume or </w:t>
      </w:r>
      <w:r w:rsidRPr="004160BF">
        <w:t>frequency is not stated, then evidence must be provided at least once.</w:t>
      </w:r>
    </w:p>
    <w:p w:rsidR="00000000" w:rsidRPr="004160BF" w:rsidP="004160BF">
      <w:pPr>
        <w:pStyle w:val="Heading1"/>
      </w:pPr>
      <w:bookmarkStart w:id="10" w:name="O_694613"/>
      <w:bookmarkEnd w:id="10"/>
      <w:r w:rsidRPr="004160BF">
        <w:t>Knowledge Evidence</w:t>
      </w:r>
    </w:p>
    <w:p w:rsidR="00000000" w:rsidRPr="004160BF" w:rsidP="00E86F3D">
      <w:pPr>
        <w:pStyle w:val="BodyText"/>
      </w:pPr>
      <w:r w:rsidRPr="004160BF">
        <w:t>To complete the unit requirements safely and effectively, the individual must:</w:t>
      </w:r>
    </w:p>
    <w:p w:rsidR="00000000" w:rsidRPr="004160BF" w:rsidP="004160BF">
      <w:pPr>
        <w:pStyle w:val="ListBullet"/>
      </w:pPr>
      <w:r w:rsidRPr="004160BF">
        <w:t>determine information concerning laminating requirements found in the</w:t>
      </w:r>
      <w:r w:rsidRPr="004160BF">
        <w:t xml:space="preserve"> job documentation or production control system, and how this information can be interpreted to ensure smooth workflow throughout the factory</w:t>
      </w:r>
    </w:p>
    <w:p w:rsidR="00000000" w:rsidRPr="004160BF" w:rsidP="004160BF">
      <w:pPr>
        <w:pStyle w:val="ListBullet"/>
      </w:pPr>
      <w:r w:rsidRPr="004160BF">
        <w:t>describe elements to consider when planning a laminating sample</w:t>
      </w:r>
    </w:p>
    <w:p w:rsidR="00000000" w:rsidRPr="004160BF" w:rsidP="004160BF">
      <w:pPr>
        <w:pStyle w:val="ListBullet"/>
      </w:pPr>
      <w:r w:rsidRPr="004160BF">
        <w:t>identify work health and safety factors for:</w:t>
      </w:r>
    </w:p>
    <w:p w:rsidR="00000000" w:rsidRPr="004160BF" w:rsidP="004160BF">
      <w:pPr>
        <w:pStyle w:val="ListBullet2"/>
      </w:pPr>
      <w:r w:rsidRPr="004160BF">
        <w:t>sett</w:t>
      </w:r>
      <w:r w:rsidRPr="004160BF">
        <w:t>ing up the laminating machine</w:t>
      </w:r>
    </w:p>
    <w:p w:rsidR="00000000" w:rsidRPr="004160BF" w:rsidP="004160BF">
      <w:pPr>
        <w:pStyle w:val="ListBullet2"/>
      </w:pPr>
      <w:r w:rsidRPr="004160BF">
        <w:t>adjusting the machine, and prior to any readjustments</w:t>
      </w:r>
    </w:p>
    <w:p w:rsidR="00000000" w:rsidRPr="004160BF" w:rsidP="004160BF">
      <w:pPr>
        <w:pStyle w:val="ListBullet2"/>
      </w:pPr>
      <w:r w:rsidRPr="004160BF">
        <w:t>setting the drying system</w:t>
      </w:r>
    </w:p>
    <w:p w:rsidR="00000000" w:rsidRPr="004160BF" w:rsidP="004160BF">
      <w:pPr>
        <w:pStyle w:val="ListBullet"/>
      </w:pPr>
      <w:r w:rsidRPr="004160BF">
        <w:t>identify webbing procedures commonly used in the transportation area</w:t>
      </w:r>
    </w:p>
    <w:p w:rsidR="00000000" w:rsidRPr="004160BF" w:rsidP="004160BF">
      <w:pPr>
        <w:pStyle w:val="ListBullet"/>
      </w:pPr>
      <w:r w:rsidRPr="004160BF">
        <w:t>identify areas to consider when setting up the web control system</w:t>
      </w:r>
    </w:p>
    <w:p w:rsidR="00000000" w:rsidRPr="004160BF" w:rsidP="004160BF">
      <w:pPr>
        <w:pStyle w:val="ListBullet"/>
      </w:pPr>
      <w:r w:rsidRPr="004160BF">
        <w:t>identify problem areas likely to occur when setting up the sheeter</w:t>
      </w:r>
    </w:p>
    <w:p w:rsidR="00000000" w:rsidRPr="004160BF" w:rsidP="004160BF">
      <w:pPr>
        <w:pStyle w:val="ListBullet"/>
      </w:pPr>
      <w:r w:rsidRPr="004160BF">
        <w:t>explain methods of splicing a web on the laminating process</w:t>
      </w:r>
    </w:p>
    <w:p w:rsidR="00000000" w:rsidRPr="004160BF" w:rsidP="004160BF">
      <w:pPr>
        <w:pStyle w:val="ListBullet"/>
      </w:pPr>
      <w:r w:rsidRPr="004160BF">
        <w:t>list checks to make when setting up (and adjusting) the application system cylinder</w:t>
      </w:r>
    </w:p>
    <w:p w:rsidR="00000000" w:rsidRPr="004160BF" w:rsidP="004160BF">
      <w:pPr>
        <w:pStyle w:val="ListBullet"/>
      </w:pPr>
      <w:r w:rsidRPr="004160BF">
        <w:t>list checks to make when setting up (and adju</w:t>
      </w:r>
      <w:r w:rsidRPr="004160BF">
        <w:t>sting) the adhesive application system</w:t>
      </w:r>
    </w:p>
    <w:p w:rsidR="00000000" w:rsidRPr="004160BF" w:rsidP="004160BF">
      <w:pPr>
        <w:pStyle w:val="ListBullet"/>
      </w:pPr>
      <w:r w:rsidRPr="004160BF">
        <w:t>identify factors that determine setting of the binding pressures</w:t>
      </w:r>
    </w:p>
    <w:p w:rsidR="00000000" w:rsidRPr="004160BF" w:rsidP="004160BF">
      <w:pPr>
        <w:pStyle w:val="ListBullet"/>
      </w:pPr>
      <w:r w:rsidRPr="004160BF">
        <w:t>identify the largest/smallest size sheet that can be processed on this machine</w:t>
      </w:r>
    </w:p>
    <w:p w:rsidR="00000000" w:rsidRPr="004160BF" w:rsidP="004160BF">
      <w:pPr>
        <w:pStyle w:val="ListBullet"/>
      </w:pPr>
      <w:r w:rsidRPr="004160BF">
        <w:t>explain how to adapt the machine to facilitate smaller/larger stock</w:t>
      </w:r>
    </w:p>
    <w:p w:rsidR="00000000" w:rsidRPr="004160BF" w:rsidP="004160BF">
      <w:pPr>
        <w:pStyle w:val="ListBullet"/>
      </w:pPr>
      <w:r w:rsidRPr="004160BF">
        <w:t>deter</w:t>
      </w:r>
      <w:r w:rsidRPr="004160BF">
        <w:t>mine in-line units available for the laminating process</w:t>
      </w:r>
    </w:p>
    <w:p w:rsidR="00000000" w:rsidRPr="004160BF" w:rsidP="004160BF">
      <w:pPr>
        <w:pStyle w:val="ListBullet"/>
      </w:pPr>
      <w:r w:rsidRPr="004160BF">
        <w:t>describe circumstances that require machine adjustment</w:t>
      </w:r>
    </w:p>
    <w:p w:rsidR="00000000" w:rsidRPr="004160BF" w:rsidP="004160BF">
      <w:pPr>
        <w:pStyle w:val="ListBullet"/>
      </w:pPr>
      <w:r w:rsidRPr="004160BF">
        <w:t>explain quality aspects to consider in a completed laminating job, and items to check against the client sample</w:t>
      </w:r>
    </w:p>
    <w:p w:rsidR="00000000" w:rsidRPr="004160BF" w:rsidP="004160BF">
      <w:pPr>
        <w:pStyle w:val="ListBullet"/>
      </w:pPr>
      <w:r w:rsidRPr="004160BF">
        <w:t>list steps to ensure important fe</w:t>
      </w:r>
      <w:r w:rsidRPr="004160BF">
        <w:t>atures of the production control system are addressed</w:t>
      </w:r>
    </w:p>
    <w:p w:rsidR="00000000" w:rsidRPr="004160BF" w:rsidP="004160BF">
      <w:pPr>
        <w:pStyle w:val="ListBullet"/>
      </w:pPr>
      <w:r w:rsidRPr="004160BF">
        <w:t>identify machine manuals, safety and other documentation relevant to this task, where they are kept, and the information included in them.</w:t>
      </w:r>
    </w:p>
    <w:p w:rsidR="00000000" w:rsidRPr="004160BF" w:rsidP="004160BF">
      <w:pPr>
        <w:pStyle w:val="AllowPageBreak"/>
      </w:pPr>
    </w:p>
    <w:p w:rsidR="00000000" w:rsidRPr="004160BF" w:rsidP="004160BF">
      <w:pPr>
        <w:pStyle w:val="Heading1"/>
      </w:pPr>
      <w:bookmarkStart w:id="11" w:name="O_694614"/>
      <w:bookmarkEnd w:id="11"/>
      <w:r w:rsidRPr="004160BF">
        <w:t>Assessment Conditions</w:t>
      </w:r>
    </w:p>
    <w:p w:rsidR="00000000" w:rsidRPr="004160BF" w:rsidP="00E86F3D">
      <w:pPr>
        <w:pStyle w:val="BodyText"/>
      </w:pPr>
      <w:r w:rsidRPr="004160BF">
        <w:t>Gather evidence to demonstrate consistent performance in conditions that are safe and replicate the workplace. Noise levels, production flow, interruptions and time variances must be typical of those experienced in the converting, binding and finishing fie</w:t>
      </w:r>
      <w:r w:rsidRPr="004160BF">
        <w:t>ld of work and include access to facilities, equipment and materials used for laminating.</w:t>
      </w:r>
    </w:p>
    <w:p w:rsidR="00000000" w:rsidRPr="004160BF" w:rsidP="00E86F3D">
      <w:pPr>
        <w:pStyle w:val="BodyText"/>
      </w:pPr>
      <w:r w:rsidRPr="004160BF">
        <w:t>Assessors must satisfy NVR/AQTF assessor requirements.</w:t>
      </w:r>
    </w:p>
    <w:p w:rsidR="00000000" w:rsidRPr="004160BF" w:rsidP="004160BF">
      <w:pPr>
        <w:pStyle w:val="Heading1"/>
      </w:pPr>
      <w:bookmarkStart w:id="12" w:name="O_694617"/>
      <w:bookmarkEnd w:id="12"/>
      <w:r w:rsidRPr="004160BF">
        <w:t>Links</w:t>
      </w:r>
    </w:p>
    <w:p w:rsidR="00000000" w:rsidRPr="004160BF" w:rsidP="00E86F3D">
      <w:pPr>
        <w:pStyle w:val="BodyText"/>
      </w:pPr>
      <w:r w:rsidRPr="004160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E1469">
        <w:rPr>
          <w:rStyle w:val="Hyperlink"/>
        </w:rPr>
        <w:t>https://vetnet.gov.au/Pages/TrainingDocs.aspx?q=a74b7a0f-a253-47e3-8be0-5d426e24131d</w:t>
      </w:r>
      <w:r>
        <w:fldChar w:fldCharType="end"/>
      </w:r>
    </w:p>
    <w:p w:rsidR="00000000" w:rsidRPr="004160BF" w:rsidP="004160BF"/>
    <w:sectPr w:rsidSect="004160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rsidRPr="00E86F3D" w:rsidP="00E86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3D" w:rsidP="00416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F3D" w:rsidP="004160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6F3D" w:rsidP="004160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rsidP="004160BF">
    <w:pPr>
      <w:pStyle w:val="Footer"/>
      <w:framePr w:wrap="around"/>
    </w:pPr>
    <w:r>
      <w:fldChar w:fldCharType="begin"/>
    </w:r>
    <w:r>
      <w:instrText xml:space="preserve"> DOCPROPERTY  Subject  \* MERGEFORMAT </w:instrText>
    </w:r>
    <w:r>
      <w:fldChar w:fldCharType="separate"/>
    </w:r>
    <w:r w:rsidR="00E86F3D">
      <w:t>Approved</w:t>
    </w:r>
    <w:r w:rsidR="00E86F3D">
      <w:fldChar w:fldCharType="end"/>
    </w:r>
    <w:r>
      <w:tab/>
      <w:t xml:space="preserve">Page </w:t>
    </w:r>
    <w:r>
      <w:fldChar w:fldCharType="begin"/>
    </w:r>
    <w:r>
      <w:instrText xml:space="preserve"> PAGE  \* Arabic  \* MERGEFORMAT </w:instrText>
    </w:r>
    <w:r>
      <w:fldChar w:fldCharType="separate"/>
    </w:r>
    <w:r w:rsidR="00E86F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F3D">
      <w:rPr>
        <w:noProof/>
      </w:rPr>
      <w:t>4</w:t>
    </w:r>
    <w:r>
      <w:rPr>
        <w:noProof/>
      </w:rPr>
      <w:fldChar w:fldCharType="end"/>
    </w:r>
  </w:p>
  <w:p w:rsidR="004160BF" w:rsidP="004160BF">
    <w:pPr>
      <w:pStyle w:val="Footer"/>
      <w:framePr w:wrap="around"/>
    </w:pPr>
    <w:r>
      <w:t xml:space="preserve">© Commonwealth of Australia, </w:t>
    </w:r>
    <w:r>
      <w:fldChar w:fldCharType="begin"/>
    </w:r>
    <w:r>
      <w:instrText xml:space="preserve"> DATE  \@ "yyyy"  \* MERGEFORMAT </w:instrText>
    </w:r>
    <w:r>
      <w:fldChar w:fldCharType="separate"/>
    </w:r>
    <w:r w:rsidR="00E86F3D">
      <w:rPr>
        <w:noProof/>
      </w:rPr>
      <w:t>2025</w:t>
    </w:r>
    <w:r>
      <w:fldChar w:fldCharType="end"/>
    </w:r>
    <w:r>
      <w:tab/>
    </w:r>
    <w:r>
      <w:fldChar w:fldCharType="begin"/>
    </w:r>
    <w:r>
      <w:instrText xml:space="preserve"> DOCPROPERTY  Author  \* MERGEFORMAT </w:instrText>
    </w:r>
    <w:r>
      <w:fldChar w:fldCharType="separate"/>
    </w:r>
    <w:r w:rsidR="00E86F3D">
      <w:t>Manufacturing Industry Skills Alliance</w:t>
    </w:r>
    <w:r w:rsidR="00E86F3D">
      <w:fldChar w:fldCharType="end"/>
    </w:r>
  </w:p>
  <w:p w:rsidR="004160BF" w:rsidP="00416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0BF" w:rsidRPr="00E86F3D" w:rsidP="00E86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3D" w:rsidRPr="002D2AF8" w:rsidP="004160BF">
    <w:pPr>
      <w:pStyle w:val="Header"/>
      <w:framePr w:wrap="around"/>
    </w:pPr>
    <w:r>
      <w:fldChar w:fldCharType="begin"/>
    </w:r>
    <w:r>
      <w:instrText xml:space="preserve"> TITLE   \* MERGEFORMAT </w:instrText>
    </w:r>
    <w:r>
      <w:fldChar w:fldCharType="separate"/>
    </w:r>
    <w:r>
      <w:t>ICPCBF381 Set up machine for complex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6F3D" w:rsidP="004160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BF" w:rsidRPr="002D2AF8" w:rsidP="004160BF">
    <w:pPr>
      <w:pStyle w:val="Header"/>
      <w:framePr w:wrap="around"/>
    </w:pPr>
    <w:r>
      <w:fldChar w:fldCharType="begin"/>
    </w:r>
    <w:r>
      <w:instrText xml:space="preserve"> TITLE   \* MERGEFORMAT </w:instrText>
    </w:r>
    <w:r>
      <w:fldChar w:fldCharType="separate"/>
    </w:r>
    <w:r w:rsidR="00E86F3D">
      <w:t>ICPCBF381 Set up machine for complex laminating</w:t>
    </w:r>
    <w:r w:rsidR="00E86F3D">
      <w:fldChar w:fldCharType="end"/>
    </w:r>
    <w:r>
      <w:tab/>
      <w:t xml:space="preserve">Date this document was generated: </w:t>
    </w:r>
    <w:r>
      <w:fldChar w:fldCharType="begin"/>
    </w:r>
    <w:r>
      <w:instrText xml:space="preserve"> CREATEDATE  \@ "d MMMM yyyy"  \* MERGEFORMAT </w:instrText>
    </w:r>
    <w:r>
      <w:fldChar w:fldCharType="separate"/>
    </w:r>
    <w:r w:rsidR="00E86F3D">
      <w:rPr>
        <w:noProof/>
      </w:rPr>
      <w:t>1 March 2025</w:t>
    </w:r>
    <w:r>
      <w:fldChar w:fldCharType="end"/>
    </w:r>
  </w:p>
  <w:p w:rsidR="004160BF" w:rsidP="00416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A2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4F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A4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0BF"/>
    <w:pPr>
      <w:spacing w:before="360" w:after="60"/>
      <w:outlineLvl w:val="0"/>
    </w:pPr>
    <w:rPr>
      <w:sz w:val="32"/>
    </w:rPr>
  </w:style>
  <w:style w:type="paragraph" w:styleId="Heading2">
    <w:name w:val="heading 2"/>
    <w:basedOn w:val="HeadingBase"/>
    <w:next w:val="BodyText"/>
    <w:link w:val="Heading2Char"/>
    <w:qFormat/>
    <w:rsid w:val="004160BF"/>
    <w:pPr>
      <w:keepLines/>
      <w:spacing w:before="240" w:after="120"/>
      <w:outlineLvl w:val="1"/>
    </w:pPr>
    <w:rPr>
      <w:sz w:val="28"/>
      <w:szCs w:val="40"/>
    </w:rPr>
  </w:style>
  <w:style w:type="paragraph" w:styleId="Heading3">
    <w:name w:val="heading 3"/>
    <w:basedOn w:val="HeadingBase"/>
    <w:next w:val="BodyText"/>
    <w:link w:val="Heading3Char"/>
    <w:qFormat/>
    <w:rsid w:val="004160BF"/>
    <w:pPr>
      <w:spacing w:before="180" w:after="120"/>
      <w:outlineLvl w:val="2"/>
    </w:pPr>
    <w:rPr>
      <w:spacing w:val="-10"/>
      <w:kern w:val="32"/>
    </w:rPr>
  </w:style>
  <w:style w:type="paragraph" w:styleId="Heading4">
    <w:name w:val="heading 4"/>
    <w:basedOn w:val="HeadingBase"/>
    <w:next w:val="BodyText"/>
    <w:link w:val="Heading4Char"/>
    <w:qFormat/>
    <w:rsid w:val="004160BF"/>
    <w:pPr>
      <w:spacing w:before="160" w:after="120"/>
      <w:outlineLvl w:val="3"/>
    </w:pPr>
    <w:rPr>
      <w:sz w:val="22"/>
    </w:rPr>
  </w:style>
  <w:style w:type="paragraph" w:styleId="Heading5">
    <w:name w:val="heading 5"/>
    <w:basedOn w:val="HeadingBase"/>
    <w:next w:val="Normal"/>
    <w:link w:val="Heading5Char"/>
    <w:qFormat/>
    <w:rsid w:val="004160BF"/>
    <w:pPr>
      <w:spacing w:before="80"/>
      <w:outlineLvl w:val="4"/>
    </w:pPr>
    <w:rPr>
      <w:color w:val="918585"/>
      <w:sz w:val="20"/>
    </w:rPr>
  </w:style>
  <w:style w:type="paragraph" w:styleId="Heading6">
    <w:name w:val="heading 6"/>
    <w:basedOn w:val="HeadingBase"/>
    <w:next w:val="Normal"/>
    <w:link w:val="Heading6Char"/>
    <w:qFormat/>
    <w:rsid w:val="004160BF"/>
    <w:pPr>
      <w:spacing w:before="60"/>
      <w:outlineLvl w:val="5"/>
    </w:pPr>
    <w:rPr>
      <w:color w:val="918585"/>
      <w:sz w:val="20"/>
    </w:rPr>
  </w:style>
  <w:style w:type="paragraph" w:styleId="Heading7">
    <w:name w:val="heading 7"/>
    <w:basedOn w:val="Normal"/>
    <w:next w:val="Normal"/>
    <w:link w:val="Heading7Char"/>
    <w:qFormat/>
    <w:rsid w:val="004160BF"/>
    <w:pPr>
      <w:ind w:left="720"/>
      <w:outlineLvl w:val="6"/>
    </w:pPr>
    <w:rPr>
      <w:i/>
    </w:rPr>
  </w:style>
  <w:style w:type="paragraph" w:styleId="Heading8">
    <w:name w:val="heading 8"/>
    <w:basedOn w:val="Normal"/>
    <w:next w:val="Normal"/>
    <w:link w:val="Heading8Char"/>
    <w:qFormat/>
    <w:rsid w:val="004160BF"/>
    <w:pPr>
      <w:ind w:left="720"/>
      <w:outlineLvl w:val="7"/>
    </w:pPr>
    <w:rPr>
      <w:i/>
    </w:rPr>
  </w:style>
  <w:style w:type="paragraph" w:styleId="Heading9">
    <w:name w:val="heading 9"/>
    <w:basedOn w:val="Normal"/>
    <w:next w:val="Normal"/>
    <w:link w:val="Heading9Char"/>
    <w:qFormat/>
    <w:rsid w:val="004160BF"/>
    <w:pPr>
      <w:ind w:left="720"/>
      <w:outlineLvl w:val="8"/>
    </w:pPr>
    <w:rPr>
      <w:i/>
    </w:rPr>
  </w:style>
  <w:style w:type="character" w:default="1" w:styleId="DefaultParagraphFont">
    <w:name w:val="Default Paragraph Font"/>
    <w:uiPriority w:val="1"/>
    <w:unhideWhenUsed/>
    <w:rsid w:val="00416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0BF"/>
  </w:style>
  <w:style w:type="character" w:customStyle="1" w:styleId="Heading1Char">
    <w:name w:val="Heading 1 Char"/>
    <w:basedOn w:val="DefaultParagraphFont"/>
    <w:link w:val="Heading1"/>
    <w:rsid w:val="004160BF"/>
    <w:rPr>
      <w:rFonts w:ascii="Times New Roman" w:eastAsia="Times New Roman" w:hAnsi="Times New Roman" w:cs="Times New Roman"/>
      <w:b/>
      <w:sz w:val="32"/>
      <w:szCs w:val="20"/>
      <w:lang w:eastAsia="en-US"/>
    </w:rPr>
  </w:style>
  <w:style w:type="paragraph" w:styleId="BodyText">
    <w:name w:val="Body Text"/>
    <w:basedOn w:val="Normal"/>
    <w:link w:val="BodyTextChar"/>
    <w:rsid w:val="00416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0BF"/>
    <w:rPr>
      <w:rFonts w:ascii="Times New Roman" w:eastAsia="Times New Roman" w:hAnsi="Times New Roman" w:cs="Times New Roman"/>
      <w:sz w:val="24"/>
      <w:lang w:eastAsia="en-US"/>
    </w:rPr>
  </w:style>
  <w:style w:type="paragraph" w:styleId="ListBullet">
    <w:name w:val="List Bullet"/>
    <w:basedOn w:val="List"/>
    <w:rsid w:val="004160BF"/>
    <w:pPr>
      <w:numPr>
        <w:numId w:val="12"/>
      </w:numPr>
      <w:tabs>
        <w:tab w:val="clear" w:pos="340"/>
      </w:tabs>
      <w:spacing w:before="40" w:after="40"/>
    </w:pPr>
  </w:style>
  <w:style w:type="character" w:customStyle="1" w:styleId="SpecialBold">
    <w:name w:val="Special Bold"/>
    <w:basedOn w:val="DefaultParagraphFont"/>
    <w:rsid w:val="004160BF"/>
    <w:rPr>
      <w:b/>
      <w:spacing w:val="0"/>
    </w:rPr>
  </w:style>
  <w:style w:type="paragraph" w:styleId="ListBullet2">
    <w:name w:val="List Bullet 2"/>
    <w:basedOn w:val="List2"/>
    <w:rsid w:val="004160BF"/>
    <w:pPr>
      <w:numPr>
        <w:numId w:val="13"/>
      </w:numPr>
      <w:tabs>
        <w:tab w:val="clear" w:pos="680"/>
      </w:tabs>
    </w:pPr>
  </w:style>
  <w:style w:type="character" w:styleId="Emphasis">
    <w:name w:val="Emphasis"/>
    <w:basedOn w:val="DefaultParagraphFont"/>
    <w:qFormat/>
    <w:rsid w:val="004160BF"/>
    <w:rPr>
      <w:i/>
    </w:rPr>
  </w:style>
  <w:style w:type="paragraph" w:customStyle="1" w:styleId="SuperHeading">
    <w:name w:val="SuperHeading"/>
    <w:basedOn w:val="Normal"/>
    <w:rsid w:val="004160BF"/>
    <w:pPr>
      <w:spacing w:before="240" w:after="120"/>
      <w:outlineLvl w:val="0"/>
    </w:pPr>
    <w:rPr>
      <w:rFonts w:ascii="Times New Roman" w:hAnsi="Times New Roman"/>
      <w:b/>
      <w:sz w:val="32"/>
    </w:rPr>
  </w:style>
  <w:style w:type="paragraph" w:customStyle="1" w:styleId="AllowPageBreak">
    <w:name w:val="AllowPageBreak"/>
    <w:rsid w:val="00416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0BF"/>
    <w:rPr>
      <w:rFonts w:ascii="Courier New" w:eastAsia="Times New Roman" w:hAnsi="Courier New" w:cs="Times New Roman"/>
      <w:i/>
      <w:szCs w:val="20"/>
      <w:lang w:eastAsia="en-US"/>
    </w:rPr>
  </w:style>
  <w:style w:type="paragraph" w:customStyle="1" w:styleId="HeadingBase">
    <w:name w:val="Heading Base"/>
    <w:rsid w:val="00416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0BF"/>
    <w:pPr>
      <w:tabs>
        <w:tab w:val="right" w:leader="dot" w:pos="9072"/>
      </w:tabs>
      <w:ind w:left="567"/>
    </w:pPr>
    <w:rPr>
      <w:szCs w:val="22"/>
    </w:rPr>
  </w:style>
  <w:style w:type="paragraph" w:customStyle="1" w:styleId="TOCBase">
    <w:name w:val="TOC Base"/>
    <w:rsid w:val="00416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0BF"/>
    <w:pPr>
      <w:tabs>
        <w:tab w:val="right" w:leader="dot" w:pos="9072"/>
      </w:tabs>
      <w:spacing w:before="40" w:after="40"/>
      <w:ind w:left="284"/>
    </w:pPr>
    <w:rPr>
      <w:rFonts w:ascii="Times New Roman" w:hAnsi="Times New Roman"/>
    </w:rPr>
  </w:style>
  <w:style w:type="paragraph" w:styleId="TOC1">
    <w:name w:val="toc 1"/>
    <w:basedOn w:val="TOCBase"/>
    <w:next w:val="Normal"/>
    <w:rsid w:val="00416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0BF"/>
    <w:rPr>
      <w:rFonts w:ascii="Times New Roman" w:eastAsia="Times New Roman" w:hAnsi="Times New Roman" w:cs="Times New Roman"/>
      <w:sz w:val="16"/>
      <w:lang w:eastAsia="en-US"/>
    </w:rPr>
  </w:style>
  <w:style w:type="paragraph" w:styleId="Title">
    <w:name w:val="Title"/>
    <w:basedOn w:val="HeadingBase"/>
    <w:link w:val="TitleChar"/>
    <w:qFormat/>
    <w:rsid w:val="004160BF"/>
    <w:pPr>
      <w:spacing w:before="5040"/>
      <w:jc w:val="center"/>
    </w:pPr>
    <w:rPr>
      <w:sz w:val="48"/>
      <w:szCs w:val="72"/>
      <w:lang w:val="en-US"/>
    </w:rPr>
  </w:style>
  <w:style w:type="character" w:customStyle="1" w:styleId="TitleChar">
    <w:name w:val="Title Char"/>
    <w:basedOn w:val="DefaultParagraphFont"/>
    <w:link w:val="Title"/>
    <w:rsid w:val="00416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0BF"/>
    <w:pPr>
      <w:tabs>
        <w:tab w:val="left" w:pos="3600"/>
        <w:tab w:val="left" w:pos="3958"/>
      </w:tabs>
    </w:pPr>
  </w:style>
  <w:style w:type="paragraph" w:styleId="List">
    <w:name w:val="List"/>
    <w:basedOn w:val="BodyText"/>
    <w:next w:val="BodyText"/>
    <w:rsid w:val="004160BF"/>
    <w:pPr>
      <w:tabs>
        <w:tab w:val="left" w:pos="340"/>
      </w:tabs>
      <w:spacing w:before="60" w:after="60"/>
      <w:ind w:left="340" w:hanging="340"/>
    </w:pPr>
  </w:style>
  <w:style w:type="paragraph" w:customStyle="1" w:styleId="Note">
    <w:name w:val="Note"/>
    <w:basedOn w:val="BodyText"/>
    <w:rsid w:val="00416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0BF"/>
    <w:pPr>
      <w:framePr w:wrap="auto" w:hAnchor="text" w:y="6049"/>
    </w:pPr>
    <w:rPr>
      <w:color w:val="000000"/>
      <w:sz w:val="40"/>
    </w:rPr>
  </w:style>
  <w:style w:type="paragraph" w:customStyle="1" w:styleId="TOCTitle">
    <w:name w:val="TOCTitle"/>
    <w:basedOn w:val="Heading1"/>
    <w:rsid w:val="004160BF"/>
    <w:pPr>
      <w:spacing w:after="240"/>
      <w:jc w:val="center"/>
      <w:outlineLvl w:val="9"/>
    </w:pPr>
    <w:rPr>
      <w:caps/>
    </w:rPr>
  </w:style>
  <w:style w:type="paragraph" w:customStyle="1" w:styleId="Version">
    <w:name w:val="Version"/>
    <w:rsid w:val="00416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0BF"/>
    <w:pPr>
      <w:keepNext w:val="0"/>
      <w:tabs>
        <w:tab w:val="right" w:pos="4176"/>
      </w:tabs>
      <w:ind w:left="198" w:hanging="198"/>
    </w:pPr>
    <w:rPr>
      <w:rFonts w:ascii="Garamond" w:hAnsi="Garamond"/>
    </w:rPr>
  </w:style>
  <w:style w:type="paragraph" w:styleId="IndexHeading">
    <w:name w:val="index heading"/>
    <w:basedOn w:val="Normal"/>
    <w:next w:val="Index1"/>
    <w:semiHidden/>
    <w:rsid w:val="004160BF"/>
    <w:pPr>
      <w:spacing w:before="120" w:after="120"/>
    </w:pPr>
    <w:rPr>
      <w:rFonts w:ascii="Arial" w:hAnsi="Arial"/>
      <w:b/>
      <w:color w:val="918585"/>
      <w:sz w:val="24"/>
    </w:rPr>
  </w:style>
  <w:style w:type="paragraph" w:styleId="Header">
    <w:name w:val="header"/>
    <w:basedOn w:val="Normal"/>
    <w:link w:val="HeaderChar"/>
    <w:rsid w:val="00416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0BF"/>
    <w:rPr>
      <w:rFonts w:ascii="Times New Roman" w:eastAsia="Times New Roman" w:hAnsi="Times New Roman" w:cs="Times New Roman"/>
      <w:sz w:val="16"/>
      <w:szCs w:val="20"/>
      <w:lang w:val="en-GB" w:eastAsia="en-US"/>
    </w:rPr>
  </w:style>
  <w:style w:type="paragraph" w:customStyle="1" w:styleId="Chapter">
    <w:name w:val="Chapter"/>
    <w:basedOn w:val="Normal"/>
    <w:rsid w:val="004160BF"/>
    <w:pPr>
      <w:spacing w:before="240"/>
    </w:pPr>
    <w:rPr>
      <w:rFonts w:ascii="Times New Roman" w:hAnsi="Times New Roman"/>
      <w:smallCaps/>
      <w:spacing w:val="80"/>
      <w:sz w:val="28"/>
    </w:rPr>
  </w:style>
  <w:style w:type="paragraph" w:customStyle="1" w:styleId="InChapter">
    <w:name w:val="InChapter"/>
    <w:basedOn w:val="Heading3"/>
    <w:rsid w:val="004160BF"/>
    <w:pPr>
      <w:spacing w:after="240"/>
      <w:outlineLvl w:val="9"/>
    </w:pPr>
    <w:rPr>
      <w:noProof/>
    </w:rPr>
  </w:style>
  <w:style w:type="paragraph" w:styleId="Index2">
    <w:name w:val="index 2"/>
    <w:basedOn w:val="Normal"/>
    <w:next w:val="Normal"/>
    <w:semiHidden/>
    <w:rsid w:val="004160BF"/>
    <w:pPr>
      <w:tabs>
        <w:tab w:val="right" w:pos="4176"/>
      </w:tabs>
      <w:ind w:left="568" w:hanging="284"/>
    </w:pPr>
    <w:rPr>
      <w:rFonts w:ascii="Garamond" w:hAnsi="Garamond"/>
    </w:rPr>
  </w:style>
  <w:style w:type="paragraph" w:customStyle="1" w:styleId="Byline">
    <w:name w:val="Byline"/>
    <w:rsid w:val="00416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0BF"/>
    <w:pPr>
      <w:tabs>
        <w:tab w:val="clear" w:pos="3600"/>
        <w:tab w:val="clear" w:pos="3958"/>
      </w:tabs>
      <w:jc w:val="right"/>
    </w:pPr>
  </w:style>
  <w:style w:type="paragraph" w:styleId="Caption">
    <w:name w:val="caption"/>
    <w:basedOn w:val="BodyText"/>
    <w:next w:val="Normal"/>
    <w:qFormat/>
    <w:rsid w:val="004160BF"/>
    <w:pPr>
      <w:framePr w:w="2268" w:hSpace="181" w:vSpace="181" w:wrap="around" w:vAnchor="text" w:hAnchor="page" w:x="1135" w:y="285" w:anchorLock="1"/>
    </w:pPr>
    <w:rPr>
      <w:i/>
    </w:rPr>
  </w:style>
  <w:style w:type="paragraph" w:customStyle="1" w:styleId="MiniTOCTitle">
    <w:name w:val="MiniTOCTitle"/>
    <w:basedOn w:val="Heading4"/>
    <w:rsid w:val="004160BF"/>
    <w:pPr>
      <w:spacing w:before="240"/>
      <w:outlineLvl w:val="9"/>
    </w:pPr>
    <w:rPr>
      <w:noProof/>
      <w:sz w:val="24"/>
    </w:rPr>
  </w:style>
  <w:style w:type="paragraph" w:customStyle="1" w:styleId="MiniTOCItem">
    <w:name w:val="MiniTOCItem"/>
    <w:basedOn w:val="ListBullet"/>
    <w:rsid w:val="004160BF"/>
    <w:pPr>
      <w:numPr>
        <w:numId w:val="0"/>
      </w:numPr>
      <w:tabs>
        <w:tab w:val="right" w:leader="dot" w:pos="6521"/>
      </w:tabs>
      <w:spacing w:before="0" w:after="0"/>
    </w:pPr>
  </w:style>
  <w:style w:type="paragraph" w:customStyle="1" w:styleId="TOFTitle">
    <w:name w:val="TOFTitle"/>
    <w:basedOn w:val="TOCTitle"/>
    <w:rsid w:val="004160BF"/>
  </w:style>
  <w:style w:type="paragraph" w:styleId="TableofFigures">
    <w:name w:val="table of figures"/>
    <w:basedOn w:val="Normal"/>
    <w:next w:val="Normal"/>
    <w:semiHidden/>
    <w:rsid w:val="004160BF"/>
    <w:pPr>
      <w:tabs>
        <w:tab w:val="right" w:leader="dot" w:pos="9072"/>
      </w:tabs>
      <w:ind w:left="970" w:hanging="403"/>
    </w:pPr>
    <w:rPr>
      <w:rFonts w:ascii="Times New Roman" w:hAnsi="Times New Roman"/>
      <w:b/>
    </w:rPr>
  </w:style>
  <w:style w:type="paragraph" w:styleId="ListNumber">
    <w:name w:val="List Number"/>
    <w:basedOn w:val="List"/>
    <w:rsid w:val="004160BF"/>
    <w:pPr>
      <w:numPr>
        <w:numId w:val="15"/>
      </w:numPr>
      <w:tabs>
        <w:tab w:val="clear" w:pos="340"/>
      </w:tabs>
    </w:pPr>
  </w:style>
  <w:style w:type="character" w:customStyle="1" w:styleId="WingdingSymbols">
    <w:name w:val="Wingding Symbols"/>
    <w:rsid w:val="004160BF"/>
    <w:rPr>
      <w:rFonts w:ascii="Wingdings" w:hAnsi="Wingdings"/>
    </w:rPr>
  </w:style>
  <w:style w:type="paragraph" w:customStyle="1" w:styleId="TableHeading">
    <w:name w:val="Table Heading"/>
    <w:basedOn w:val="HeadingBase"/>
    <w:rsid w:val="004160BF"/>
    <w:pPr>
      <w:keepLines/>
      <w:pBdr>
        <w:bottom w:val="single" w:sz="6" w:space="1" w:color="918585"/>
      </w:pBdr>
      <w:spacing w:before="240"/>
    </w:pPr>
  </w:style>
  <w:style w:type="character" w:customStyle="1" w:styleId="HotSpot">
    <w:name w:val="HotSpot"/>
    <w:rsid w:val="004160BF"/>
    <w:rPr>
      <w:color w:val="0033CC"/>
      <w:u w:val="none"/>
    </w:rPr>
  </w:style>
  <w:style w:type="paragraph" w:customStyle="1" w:styleId="BodyTextRight">
    <w:name w:val="Body Text Right"/>
    <w:basedOn w:val="BodyText"/>
    <w:rsid w:val="004160BF"/>
    <w:pPr>
      <w:spacing w:before="0" w:after="0"/>
      <w:jc w:val="right"/>
    </w:pPr>
  </w:style>
  <w:style w:type="paragraph" w:styleId="Index3">
    <w:name w:val="index 3"/>
    <w:basedOn w:val="ListNumber2"/>
    <w:next w:val="Normal"/>
    <w:semiHidden/>
    <w:rsid w:val="004160BF"/>
    <w:pPr>
      <w:numPr>
        <w:numId w:val="0"/>
      </w:numPr>
      <w:tabs>
        <w:tab w:val="right" w:leader="dot" w:pos="4176"/>
      </w:tabs>
    </w:pPr>
  </w:style>
  <w:style w:type="paragraph" w:styleId="ListNumber2">
    <w:name w:val="List Number 2"/>
    <w:basedOn w:val="List2"/>
    <w:rsid w:val="004160BF"/>
    <w:pPr>
      <w:numPr>
        <w:numId w:val="10"/>
      </w:numPr>
      <w:tabs>
        <w:tab w:val="clear" w:pos="1060"/>
      </w:tabs>
    </w:pPr>
  </w:style>
  <w:style w:type="paragraph" w:customStyle="1" w:styleId="MarginNote">
    <w:name w:val="Margin Note"/>
    <w:basedOn w:val="BodyText"/>
    <w:rsid w:val="00416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0BF"/>
    <w:rPr>
      <w:sz w:val="32"/>
    </w:rPr>
  </w:style>
  <w:style w:type="paragraph" w:customStyle="1" w:styleId="HeadingProcedure">
    <w:name w:val="Heading Procedure"/>
    <w:basedOn w:val="HeadingBase"/>
    <w:next w:val="Normal"/>
    <w:rsid w:val="004160BF"/>
    <w:pPr>
      <w:tabs>
        <w:tab w:val="left" w:pos="0"/>
      </w:tabs>
      <w:spacing w:before="120" w:after="60"/>
    </w:pPr>
    <w:rPr>
      <w:i/>
      <w:color w:val="918585"/>
      <w:sz w:val="22"/>
    </w:rPr>
  </w:style>
  <w:style w:type="paragraph" w:customStyle="1" w:styleId="TableBodyText">
    <w:name w:val="Table Body Text"/>
    <w:basedOn w:val="BodyText"/>
    <w:rsid w:val="004160BF"/>
    <w:pPr>
      <w:spacing w:before="60" w:after="60"/>
    </w:pPr>
  </w:style>
  <w:style w:type="paragraph" w:styleId="ListContinue">
    <w:name w:val="List Continue"/>
    <w:basedOn w:val="List"/>
    <w:rsid w:val="004160BF"/>
    <w:pPr>
      <w:ind w:firstLine="0"/>
    </w:pPr>
  </w:style>
  <w:style w:type="paragraph" w:customStyle="1" w:styleId="ListNote">
    <w:name w:val="List Note"/>
    <w:basedOn w:val="List"/>
    <w:rsid w:val="004160BF"/>
    <w:pPr>
      <w:pBdr>
        <w:top w:val="single" w:sz="6" w:space="2" w:color="918585"/>
        <w:bottom w:val="single" w:sz="6" w:space="2" w:color="918585"/>
      </w:pBdr>
      <w:tabs>
        <w:tab w:val="left" w:pos="1021"/>
      </w:tabs>
      <w:ind w:firstLine="0"/>
    </w:pPr>
  </w:style>
  <w:style w:type="paragraph" w:customStyle="1" w:styleId="Warning">
    <w:name w:val="Warning"/>
    <w:basedOn w:val="BodyText"/>
    <w:rsid w:val="004160BF"/>
    <w:pPr>
      <w:shd w:val="clear" w:color="auto" w:fill="D9D9D9"/>
      <w:tabs>
        <w:tab w:val="left" w:pos="992"/>
      </w:tabs>
      <w:ind w:left="119" w:right="119"/>
    </w:pPr>
    <w:rPr>
      <w:sz w:val="20"/>
    </w:rPr>
  </w:style>
  <w:style w:type="paragraph" w:customStyle="1" w:styleId="MarginIcons">
    <w:name w:val="Margin Icons"/>
    <w:basedOn w:val="BodyText"/>
    <w:rsid w:val="00416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0BF"/>
    <w:rPr>
      <w:rFonts w:ascii="Courier New" w:hAnsi="Courier New"/>
    </w:rPr>
  </w:style>
  <w:style w:type="paragraph" w:customStyle="1" w:styleId="NoteBullet">
    <w:name w:val="Note Bullet"/>
    <w:basedOn w:val="Note"/>
    <w:rsid w:val="004160BF"/>
    <w:pPr>
      <w:tabs>
        <w:tab w:val="clear" w:pos="680"/>
      </w:tabs>
      <w:spacing w:before="60" w:after="60"/>
    </w:pPr>
  </w:style>
  <w:style w:type="paragraph" w:customStyle="1" w:styleId="SubHeading2">
    <w:name w:val="SubHeading2"/>
    <w:basedOn w:val="HeadingBase"/>
    <w:rsid w:val="004160BF"/>
    <w:pPr>
      <w:spacing w:before="240" w:after="60"/>
    </w:pPr>
    <w:rPr>
      <w:sz w:val="20"/>
    </w:rPr>
  </w:style>
  <w:style w:type="paragraph" w:customStyle="1" w:styleId="SubHeading1">
    <w:name w:val="SubHeading1"/>
    <w:basedOn w:val="HeadingBase"/>
    <w:rsid w:val="004160BF"/>
    <w:pPr>
      <w:spacing w:before="240" w:after="60"/>
    </w:pPr>
    <w:rPr>
      <w:color w:val="918585"/>
      <w:sz w:val="22"/>
    </w:rPr>
  </w:style>
  <w:style w:type="paragraph" w:customStyle="1" w:styleId="SideHeading">
    <w:name w:val="Side Heading"/>
    <w:basedOn w:val="HeadingBase"/>
    <w:rsid w:val="00416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0BF"/>
    <w:pPr>
      <w:tabs>
        <w:tab w:val="num" w:pos="360"/>
      </w:tabs>
    </w:pPr>
  </w:style>
  <w:style w:type="paragraph" w:styleId="PlainText">
    <w:name w:val="Plain Text"/>
    <w:basedOn w:val="Normal"/>
    <w:link w:val="PlainTextChar"/>
    <w:rsid w:val="004160BF"/>
    <w:rPr>
      <w:sz w:val="20"/>
    </w:rPr>
  </w:style>
  <w:style w:type="character" w:customStyle="1" w:styleId="PlainTextChar">
    <w:name w:val="Plain Text Char"/>
    <w:basedOn w:val="DefaultParagraphFont"/>
    <w:link w:val="PlainText"/>
    <w:rsid w:val="004160BF"/>
    <w:rPr>
      <w:rFonts w:ascii="Courier New" w:eastAsia="Times New Roman" w:hAnsi="Courier New" w:cs="Times New Roman"/>
      <w:sz w:val="20"/>
      <w:szCs w:val="20"/>
      <w:lang w:eastAsia="en-US"/>
    </w:rPr>
  </w:style>
  <w:style w:type="character" w:customStyle="1" w:styleId="MenuOption">
    <w:name w:val="Menu Option"/>
    <w:basedOn w:val="DefaultParagraphFont"/>
    <w:rsid w:val="004160BF"/>
    <w:rPr>
      <w:b/>
      <w:smallCaps/>
    </w:rPr>
  </w:style>
  <w:style w:type="paragraph" w:customStyle="1" w:styleId="TableListNumber">
    <w:name w:val="Table List Number"/>
    <w:basedOn w:val="ListNumber"/>
    <w:rsid w:val="004160BF"/>
    <w:pPr>
      <w:numPr>
        <w:numId w:val="0"/>
      </w:numPr>
    </w:pPr>
  </w:style>
  <w:style w:type="paragraph" w:styleId="TOC4">
    <w:name w:val="toc 4"/>
    <w:basedOn w:val="TOCBase"/>
    <w:next w:val="Normal"/>
    <w:semiHidden/>
    <w:rsid w:val="004160BF"/>
    <w:pPr>
      <w:tabs>
        <w:tab w:val="right" w:leader="dot" w:pos="9071"/>
      </w:tabs>
      <w:ind w:left="1701"/>
    </w:pPr>
  </w:style>
  <w:style w:type="paragraph" w:customStyle="1" w:styleId="ListAlpha">
    <w:name w:val="List Alpha"/>
    <w:basedOn w:val="List"/>
    <w:rsid w:val="004160BF"/>
    <w:pPr>
      <w:numPr>
        <w:numId w:val="9"/>
      </w:numPr>
    </w:pPr>
  </w:style>
  <w:style w:type="paragraph" w:customStyle="1" w:styleId="ListAlpha2">
    <w:name w:val="List Alpha 2"/>
    <w:basedOn w:val="List2"/>
    <w:rsid w:val="004160BF"/>
    <w:pPr>
      <w:numPr>
        <w:numId w:val="8"/>
      </w:numPr>
    </w:pPr>
  </w:style>
  <w:style w:type="paragraph" w:styleId="List2">
    <w:name w:val="List 2"/>
    <w:basedOn w:val="BodyText"/>
    <w:rsid w:val="004160BF"/>
    <w:pPr>
      <w:tabs>
        <w:tab w:val="left" w:pos="680"/>
      </w:tabs>
      <w:spacing w:before="60" w:after="60"/>
      <w:ind w:left="680" w:hanging="340"/>
    </w:pPr>
  </w:style>
  <w:style w:type="paragraph" w:styleId="List3">
    <w:name w:val="List 3"/>
    <w:basedOn w:val="BodyText"/>
    <w:rsid w:val="004160BF"/>
    <w:pPr>
      <w:tabs>
        <w:tab w:val="left" w:pos="1021"/>
      </w:tabs>
      <w:spacing w:before="60" w:after="60"/>
      <w:ind w:left="1020" w:hanging="340"/>
    </w:pPr>
  </w:style>
  <w:style w:type="paragraph" w:styleId="List4">
    <w:name w:val="List 4"/>
    <w:basedOn w:val="BodyText"/>
    <w:rsid w:val="004160BF"/>
    <w:pPr>
      <w:tabs>
        <w:tab w:val="left" w:pos="1361"/>
      </w:tabs>
      <w:spacing w:before="60" w:after="60"/>
      <w:ind w:left="1361" w:hanging="340"/>
    </w:pPr>
  </w:style>
  <w:style w:type="paragraph" w:styleId="List5">
    <w:name w:val="List 5"/>
    <w:basedOn w:val="BodyText"/>
    <w:rsid w:val="004160BF"/>
    <w:pPr>
      <w:tabs>
        <w:tab w:val="left" w:pos="1701"/>
      </w:tabs>
      <w:spacing w:before="60" w:after="60"/>
      <w:ind w:left="1701" w:hanging="340"/>
    </w:pPr>
  </w:style>
  <w:style w:type="paragraph" w:styleId="ListBullet3">
    <w:name w:val="List Bullet 3"/>
    <w:basedOn w:val="List3"/>
    <w:rsid w:val="004160BF"/>
    <w:pPr>
      <w:numPr>
        <w:numId w:val="14"/>
      </w:numPr>
      <w:tabs>
        <w:tab w:val="clear" w:pos="1021"/>
      </w:tabs>
      <w:ind w:left="1037" w:hanging="357"/>
    </w:pPr>
  </w:style>
  <w:style w:type="paragraph" w:styleId="ListBullet4">
    <w:name w:val="List Bullet 4"/>
    <w:basedOn w:val="List4"/>
    <w:rsid w:val="004160BF"/>
    <w:pPr>
      <w:numPr>
        <w:numId w:val="3"/>
      </w:numPr>
      <w:tabs>
        <w:tab w:val="clear" w:pos="1361"/>
      </w:tabs>
    </w:pPr>
  </w:style>
  <w:style w:type="paragraph" w:styleId="ListBullet5">
    <w:name w:val="List Bullet 5"/>
    <w:basedOn w:val="List5"/>
    <w:rsid w:val="004160BF"/>
    <w:pPr>
      <w:numPr>
        <w:numId w:val="4"/>
      </w:numPr>
    </w:pPr>
  </w:style>
  <w:style w:type="paragraph" w:styleId="ListContinue2">
    <w:name w:val="List Continue 2"/>
    <w:basedOn w:val="List2"/>
    <w:rsid w:val="004160BF"/>
    <w:pPr>
      <w:ind w:firstLine="0"/>
    </w:pPr>
  </w:style>
  <w:style w:type="paragraph" w:styleId="ListContinue3">
    <w:name w:val="List Continue 3"/>
    <w:basedOn w:val="List3"/>
    <w:rsid w:val="004160BF"/>
    <w:pPr>
      <w:ind w:left="1021" w:firstLine="0"/>
    </w:pPr>
  </w:style>
  <w:style w:type="paragraph" w:styleId="ListContinue4">
    <w:name w:val="List Continue 4"/>
    <w:basedOn w:val="List4"/>
    <w:rsid w:val="004160BF"/>
    <w:pPr>
      <w:ind w:firstLine="0"/>
    </w:pPr>
  </w:style>
  <w:style w:type="paragraph" w:styleId="ListContinue5">
    <w:name w:val="List Continue 5"/>
    <w:basedOn w:val="List5"/>
    <w:rsid w:val="004160BF"/>
    <w:pPr>
      <w:ind w:firstLine="0"/>
    </w:pPr>
  </w:style>
  <w:style w:type="paragraph" w:styleId="ListNumber3">
    <w:name w:val="List Number 3"/>
    <w:basedOn w:val="List3"/>
    <w:rsid w:val="004160BF"/>
    <w:pPr>
      <w:numPr>
        <w:numId w:val="5"/>
      </w:numPr>
    </w:pPr>
  </w:style>
  <w:style w:type="paragraph" w:styleId="ListNumber4">
    <w:name w:val="List Number 4"/>
    <w:basedOn w:val="List4"/>
    <w:rsid w:val="004160BF"/>
    <w:pPr>
      <w:numPr>
        <w:numId w:val="6"/>
      </w:numPr>
    </w:pPr>
  </w:style>
  <w:style w:type="paragraph" w:styleId="ListNumber5">
    <w:name w:val="List Number 5"/>
    <w:basedOn w:val="List5"/>
    <w:rsid w:val="004160BF"/>
    <w:pPr>
      <w:numPr>
        <w:numId w:val="7"/>
      </w:numPr>
    </w:pPr>
  </w:style>
  <w:style w:type="paragraph" w:styleId="BlockText">
    <w:name w:val="Block Text"/>
    <w:basedOn w:val="Normal"/>
    <w:rsid w:val="004160BF"/>
    <w:pPr>
      <w:spacing w:after="120"/>
      <w:ind w:left="1440" w:right="1440"/>
    </w:pPr>
  </w:style>
  <w:style w:type="character" w:customStyle="1" w:styleId="Subscript">
    <w:name w:val="Subscript"/>
    <w:basedOn w:val="DefaultParagraphFont"/>
    <w:rsid w:val="004160BF"/>
    <w:rPr>
      <w:sz w:val="16"/>
      <w:vertAlign w:val="subscript"/>
    </w:rPr>
  </w:style>
  <w:style w:type="character" w:customStyle="1" w:styleId="Superscript">
    <w:name w:val="Superscript"/>
    <w:basedOn w:val="DefaultParagraphFont"/>
    <w:rsid w:val="004160BF"/>
    <w:rPr>
      <w:sz w:val="16"/>
      <w:vertAlign w:val="superscript"/>
    </w:rPr>
  </w:style>
  <w:style w:type="character" w:customStyle="1" w:styleId="Symbols">
    <w:name w:val="Symbols"/>
    <w:basedOn w:val="DefaultParagraphFont"/>
    <w:rsid w:val="004160BF"/>
    <w:rPr>
      <w:rFonts w:ascii="Symbol" w:hAnsi="Symbol"/>
    </w:rPr>
  </w:style>
  <w:style w:type="character" w:customStyle="1" w:styleId="MenuOptions">
    <w:name w:val="Menu Options"/>
    <w:basedOn w:val="DefaultParagraphFont"/>
    <w:rsid w:val="004160BF"/>
    <w:rPr>
      <w:rFonts w:ascii="Arial Narrow" w:hAnsi="Arial Narrow"/>
      <w:smallCaps/>
    </w:rPr>
  </w:style>
  <w:style w:type="character" w:customStyle="1" w:styleId="Buttons">
    <w:name w:val="Buttons"/>
    <w:basedOn w:val="DefaultParagraphFont"/>
    <w:rsid w:val="004160BF"/>
    <w:rPr>
      <w:b/>
    </w:rPr>
  </w:style>
  <w:style w:type="character" w:customStyle="1" w:styleId="Underlined">
    <w:name w:val="Underlined"/>
    <w:basedOn w:val="DefaultParagraphFont"/>
    <w:rsid w:val="004160BF"/>
    <w:rPr>
      <w:u w:val="single"/>
    </w:rPr>
  </w:style>
  <w:style w:type="paragraph" w:customStyle="1" w:styleId="TableBodyTextRight">
    <w:name w:val="Table Body Text Right"/>
    <w:basedOn w:val="TableBodyText"/>
    <w:rsid w:val="004160BF"/>
    <w:pPr>
      <w:widowControl w:val="0"/>
      <w:autoSpaceDE w:val="0"/>
      <w:autoSpaceDN w:val="0"/>
      <w:adjustRightInd w:val="0"/>
      <w:jc w:val="right"/>
    </w:pPr>
    <w:rPr>
      <w:rFonts w:cs="Arial"/>
      <w:szCs w:val="18"/>
    </w:rPr>
  </w:style>
  <w:style w:type="paragraph" w:customStyle="1" w:styleId="CopyrightText">
    <w:name w:val="Copyright Text"/>
    <w:basedOn w:val="BodyText"/>
    <w:rsid w:val="004160BF"/>
    <w:rPr>
      <w:sz w:val="18"/>
    </w:rPr>
  </w:style>
  <w:style w:type="paragraph" w:customStyle="1" w:styleId="BodySmallRight">
    <w:name w:val="Body Small Right"/>
    <w:basedOn w:val="BodyTextRight"/>
    <w:rsid w:val="004160BF"/>
    <w:rPr>
      <w:sz w:val="18"/>
      <w:szCs w:val="18"/>
    </w:rPr>
  </w:style>
  <w:style w:type="paragraph" w:customStyle="1" w:styleId="MarginEdition">
    <w:name w:val="Margin Edition"/>
    <w:basedOn w:val="MarginNote"/>
    <w:rsid w:val="004160BF"/>
    <w:pPr>
      <w:spacing w:before="0" w:after="0"/>
    </w:pPr>
    <w:rPr>
      <w:rFonts w:ascii="Times New Roman" w:hAnsi="Times New Roman"/>
      <w:color w:val="999999"/>
    </w:rPr>
  </w:style>
  <w:style w:type="paragraph" w:customStyle="1" w:styleId="Spacer">
    <w:name w:val="Spacer"/>
    <w:basedOn w:val="Normal"/>
    <w:rsid w:val="004160BF"/>
    <w:rPr>
      <w:sz w:val="2"/>
      <w:szCs w:val="2"/>
    </w:rPr>
  </w:style>
  <w:style w:type="character" w:customStyle="1" w:styleId="Small">
    <w:name w:val="Small"/>
    <w:basedOn w:val="DefaultParagraphFont"/>
    <w:rsid w:val="004160BF"/>
    <w:rPr>
      <w:sz w:val="16"/>
    </w:rPr>
  </w:style>
  <w:style w:type="paragraph" w:customStyle="1" w:styleId="WideTable">
    <w:name w:val="Wide Table"/>
    <w:basedOn w:val="Normal"/>
    <w:rsid w:val="004160BF"/>
    <w:pPr>
      <w:ind w:left="-1418"/>
    </w:pPr>
    <w:rPr>
      <w:sz w:val="2"/>
      <w:szCs w:val="2"/>
    </w:rPr>
  </w:style>
  <w:style w:type="character" w:styleId="PageNumber">
    <w:name w:val="page number"/>
    <w:basedOn w:val="DefaultParagraphFont"/>
    <w:rsid w:val="004160BF"/>
  </w:style>
  <w:style w:type="paragraph" w:styleId="Quote">
    <w:name w:val="Quote"/>
    <w:basedOn w:val="Heading1"/>
    <w:link w:val="QuoteChar"/>
    <w:qFormat/>
    <w:rsid w:val="004160BF"/>
    <w:rPr>
      <w:b w:val="0"/>
      <w:sz w:val="72"/>
      <w:szCs w:val="72"/>
      <w:lang w:val="en-NZ"/>
    </w:rPr>
  </w:style>
  <w:style w:type="character" w:customStyle="1" w:styleId="QuoteChar">
    <w:name w:val="Quote Char"/>
    <w:basedOn w:val="DefaultParagraphFont"/>
    <w:link w:val="Quote"/>
    <w:rsid w:val="00416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0BF"/>
    <w:pPr>
      <w:pageBreakBefore/>
    </w:pPr>
  </w:style>
  <w:style w:type="paragraph" w:customStyle="1" w:styleId="Border">
    <w:name w:val="Border"/>
    <w:basedOn w:val="Normal"/>
    <w:qFormat/>
    <w:rsid w:val="00416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0BF"/>
    <w:rPr>
      <w:b/>
      <w:bCs/>
      <w:i/>
      <w:iCs/>
      <w:color w:val="auto"/>
    </w:rPr>
  </w:style>
  <w:style w:type="paragraph" w:styleId="IntenseQuote">
    <w:name w:val="Intense Quote"/>
    <w:basedOn w:val="Normal"/>
    <w:next w:val="Normal"/>
    <w:link w:val="IntenseQuoteChar"/>
    <w:uiPriority w:val="30"/>
    <w:qFormat/>
    <w:rsid w:val="00416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0BF"/>
    <w:rPr>
      <w:smallCaps/>
      <w:color w:val="auto"/>
      <w:u w:val="single"/>
    </w:rPr>
  </w:style>
  <w:style w:type="character" w:styleId="IntenseReference">
    <w:name w:val="Intense Reference"/>
    <w:basedOn w:val="DefaultParagraphFont"/>
    <w:uiPriority w:val="32"/>
    <w:qFormat/>
    <w:rsid w:val="004160BF"/>
    <w:rPr>
      <w:b/>
      <w:bCs/>
      <w:smallCaps/>
      <w:color w:val="auto"/>
      <w:spacing w:val="5"/>
      <w:u w:val="single"/>
    </w:rPr>
  </w:style>
  <w:style w:type="paragraph" w:customStyle="1" w:styleId="2ColumnHeading">
    <w:name w:val="2Column Heading"/>
    <w:basedOn w:val="BodyText"/>
    <w:qFormat/>
    <w:rsid w:val="004160BF"/>
    <w:pPr>
      <w:spacing w:after="60"/>
      <w:ind w:left="-2268"/>
    </w:pPr>
    <w:rPr>
      <w:b/>
    </w:rPr>
  </w:style>
  <w:style w:type="paragraph" w:customStyle="1" w:styleId="Heading1TOC">
    <w:name w:val="Heading1 TOC"/>
    <w:basedOn w:val="Normal"/>
    <w:qFormat/>
    <w:rsid w:val="004160BF"/>
    <w:pPr>
      <w:spacing w:before="240" w:after="120"/>
    </w:pPr>
    <w:rPr>
      <w:rFonts w:ascii="Times New Roman" w:hAnsi="Times New Roman"/>
      <w:b/>
      <w:sz w:val="32"/>
    </w:rPr>
  </w:style>
  <w:style w:type="paragraph" w:customStyle="1" w:styleId="Heading2TOC">
    <w:name w:val="Heading2 TOC"/>
    <w:basedOn w:val="Normal"/>
    <w:qFormat/>
    <w:rsid w:val="004160BF"/>
    <w:pPr>
      <w:spacing w:before="240" w:after="60"/>
    </w:pPr>
    <w:rPr>
      <w:rFonts w:ascii="Times New Roman" w:hAnsi="Times New Roman"/>
      <w:b/>
      <w:sz w:val="28"/>
    </w:rPr>
  </w:style>
  <w:style w:type="character" w:customStyle="1" w:styleId="Underline">
    <w:name w:val="Underline"/>
    <w:basedOn w:val="DefaultParagraphFont"/>
    <w:qFormat/>
    <w:rsid w:val="004160BF"/>
    <w:rPr>
      <w:u w:val="single"/>
    </w:rPr>
  </w:style>
  <w:style w:type="character" w:customStyle="1" w:styleId="BoldandItalics">
    <w:name w:val="Bold and Italics"/>
    <w:qFormat/>
    <w:rsid w:val="004160BF"/>
    <w:rPr>
      <w:b/>
      <w:i/>
      <w:u w:val="none"/>
    </w:rPr>
  </w:style>
  <w:style w:type="paragraph" w:styleId="BalloonText">
    <w:name w:val="Balloon Text"/>
    <w:basedOn w:val="Normal"/>
    <w:link w:val="BalloonTextChar"/>
    <w:rsid w:val="004160BF"/>
    <w:rPr>
      <w:rFonts w:ascii="Tahoma" w:hAnsi="Tahoma" w:cs="Tahoma"/>
      <w:sz w:val="16"/>
      <w:szCs w:val="16"/>
    </w:rPr>
  </w:style>
  <w:style w:type="character" w:customStyle="1" w:styleId="BalloonTextChar">
    <w:name w:val="Balloon Text Char"/>
    <w:basedOn w:val="DefaultParagraphFont"/>
    <w:link w:val="BalloonText"/>
    <w:rsid w:val="00416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0BF"/>
    <w:rPr>
      <w:b/>
      <w:color w:val="660033"/>
      <w:spacing w:val="0"/>
    </w:rPr>
  </w:style>
  <w:style w:type="paragraph" w:customStyle="1" w:styleId="Nameditemlist">
    <w:name w:val="Named item list"/>
    <w:basedOn w:val="BodyText"/>
    <w:qFormat/>
    <w:rsid w:val="004160BF"/>
    <w:pPr>
      <w:tabs>
        <w:tab w:val="left" w:pos="2835"/>
      </w:tabs>
      <w:ind w:left="2835" w:hanging="2835"/>
    </w:pPr>
  </w:style>
  <w:style w:type="paragraph" w:customStyle="1" w:styleId="BodyTextnopadding">
    <w:name w:val="Body Text no padding"/>
    <w:basedOn w:val="BodyText"/>
    <w:qFormat/>
    <w:rsid w:val="004160BF"/>
    <w:pPr>
      <w:spacing w:before="0" w:after="0"/>
    </w:pPr>
  </w:style>
  <w:style w:type="paragraph" w:customStyle="1" w:styleId="BodyTextBold">
    <w:name w:val="Body Text Bold"/>
    <w:basedOn w:val="BodyText"/>
    <w:qFormat/>
    <w:rsid w:val="004160BF"/>
    <w:rPr>
      <w:b/>
    </w:rPr>
  </w:style>
  <w:style w:type="character" w:styleId="Hyperlink">
    <w:name w:val="Hyperlink"/>
    <w:basedOn w:val="DefaultParagraphFont"/>
    <w:uiPriority w:val="99"/>
    <w:unhideWhenUsed/>
    <w:rsid w:val="00E86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6521</Characters>
  <Application>Microsoft Office Word</Application>
  <DocSecurity>0</DocSecurity>
  <Lines>210</Lines>
  <Paragraphs>137</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ICPCBF381 Set up machine for complex laminating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