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2EA" w:rsidP="00A13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ICPCBF371 Decorate paper</w:t>
      </w:r>
      <w:r>
        <w:fldChar w:fldCharType="end"/>
      </w:r>
    </w:p>
    <w:p w:rsidR="00A132EA" w:rsidP="00A132EA">
      <w:pPr>
        <w:pStyle w:val="Version"/>
        <w:sectPr w:rsidSect="00226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E8B" w:rsidP="00226E8B">
      <w:pPr>
        <w:pStyle w:val="SuperHeading"/>
      </w:pPr>
      <w:r w:rsidRPr="00226E8B">
        <w:t>ICPCBF371 Decorate paper</w:t>
      </w:r>
    </w:p>
    <w:p w:rsidR="00000000" w:rsidRPr="00226E8B" w:rsidP="00226E8B">
      <w:pPr>
        <w:pStyle w:val="Heading1"/>
      </w:pPr>
      <w:bookmarkStart w:id="1" w:name="O_694530"/>
      <w:bookmarkEnd w:id="1"/>
      <w:r w:rsidRPr="00226E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rPr>
                <w:rStyle w:val="SpecialBold"/>
              </w:rPr>
              <w:t>Comments</w:t>
            </w:r>
          </w:p>
        </w:tc>
      </w:tr>
      <w:tr w:rsidTr="0022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This version first released with ICP Printing and Graphic Arts Training Package Version 1.0.</w:t>
            </w:r>
          </w:p>
        </w:tc>
      </w:tr>
    </w:tbl>
    <w:p w:rsidR="00000000" w:rsidRPr="00226E8B" w:rsidP="00226E8B">
      <w:pPr>
        <w:pStyle w:val="BodyText"/>
      </w:pPr>
    </w:p>
    <w:p w:rsidR="00000000" w:rsidRPr="00226E8B" w:rsidP="00226E8B">
      <w:pPr>
        <w:pStyle w:val="AllowPageBreak"/>
      </w:pPr>
    </w:p>
    <w:p w:rsidR="00000000" w:rsidRPr="00226E8B" w:rsidP="00226E8B">
      <w:pPr>
        <w:pStyle w:val="Heading1"/>
      </w:pPr>
      <w:bookmarkStart w:id="2" w:name="O_694531"/>
      <w:bookmarkEnd w:id="2"/>
      <w:r w:rsidRPr="00226E8B">
        <w:t>Application</w:t>
      </w:r>
    </w:p>
    <w:p w:rsidR="00000000" w:rsidRPr="00226E8B" w:rsidP="00A132EA">
      <w:pPr>
        <w:pStyle w:val="BodyText"/>
      </w:pPr>
      <w:r w:rsidRPr="00226E8B">
        <w:t>This unit describes the skills and knowledge required to set up and use a range of paper and edge decor</w:t>
      </w:r>
      <w:r w:rsidRPr="00226E8B">
        <w:t>ating techniques including marbling, gilding, gauffering, staining, sprinkling, spraying, burnishing and paste paper.</w:t>
      </w:r>
    </w:p>
    <w:p w:rsidR="00000000" w:rsidRPr="00226E8B" w:rsidP="00A132EA">
      <w:pPr>
        <w:pStyle w:val="BodyText"/>
      </w:pPr>
      <w:r w:rsidRPr="00226E8B">
        <w:t>No licensing, legislative or certification requirements apply to this unit at the time of publication.</w:t>
      </w:r>
    </w:p>
    <w:p w:rsidR="00000000" w:rsidRPr="00226E8B" w:rsidP="00226E8B">
      <w:pPr>
        <w:pStyle w:val="Heading1"/>
      </w:pPr>
      <w:bookmarkStart w:id="3" w:name="O_694534"/>
      <w:bookmarkEnd w:id="3"/>
      <w:r w:rsidRPr="00226E8B">
        <w:t>Unit Sector</w:t>
      </w:r>
    </w:p>
    <w:p w:rsidR="00000000" w:rsidRPr="00226E8B" w:rsidP="00A132EA">
      <w:pPr>
        <w:pStyle w:val="BodyText"/>
      </w:pPr>
      <w:r w:rsidRPr="00226E8B">
        <w:t>Conve</w:t>
      </w:r>
      <w:r w:rsidRPr="00226E8B">
        <w:t>rting, Binding and Finishing</w:t>
      </w:r>
    </w:p>
    <w:p w:rsidR="00000000" w:rsidRPr="00226E8B" w:rsidP="00226E8B">
      <w:pPr>
        <w:pStyle w:val="Heading1"/>
      </w:pPr>
      <w:bookmarkStart w:id="4" w:name="O_694535"/>
      <w:bookmarkEnd w:id="4"/>
      <w:r w:rsidRPr="00226E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rPr>
                <w:rStyle w:val="SpecialBold"/>
              </w:rPr>
              <w:t>PERFORMANCE CRITERIA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 xml:space="preserve">1.1 Surface to be decorated is prepared 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1.2 Edges are trimmed, scraped and sanded as appropriate to the technique being used 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 xml:space="preserve">1.3 Appropriate size, mordant or glair is prepared and applied 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2. Carry out marbling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2.1 Bath is prepared wi</w:t>
            </w:r>
            <w:r w:rsidRPr="00226E8B">
              <w:t xml:space="preserve">th gum or water as appropriate to technique being used 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2.2 Equipment is selected and set up according to job and manufacturer’s specifications 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2.3 Colours are mixed to correct consistency for required spread 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2.4 Books are tied up if edges are to be marbled 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2.5 Bath is prepared according to job specifications 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 xml:space="preserve">2.6 Substrate is correctly dipped and removed, then rinsed and dried 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3. Gild edges with leaf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 xml:space="preserve">3.1 Book is loaded into laying press </w:t>
            </w:r>
          </w:p>
          <w:p w:rsidR="00000000" w:rsidRPr="00226E8B" w:rsidP="00226E8B">
            <w:pPr>
              <w:pStyle w:val="BodyText"/>
            </w:pPr>
            <w:r w:rsidRPr="00226E8B">
              <w:t>3.2 Red bole or bla</w:t>
            </w:r>
            <w:r w:rsidRPr="00226E8B">
              <w:t>ck lead (graphite) is correctly applied and treated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 xml:space="preserve">3.3 Gold and glair are correctly applied and burnished 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4. Gild edges mechanically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4.1 Substrate is loaded into press</w:t>
            </w:r>
          </w:p>
          <w:p w:rsidR="00000000" w:rsidRPr="00226E8B" w:rsidP="00226E8B">
            <w:pPr>
              <w:pStyle w:val="BodyText"/>
            </w:pPr>
            <w:r w:rsidRPr="00226E8B">
              <w:t>4.2 Substrate is prepared according to technical requirements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4.3 Gilding machine is </w:t>
            </w:r>
            <w:r w:rsidRPr="00226E8B">
              <w:t>set up with appropriate pressure, heat and dwell time</w:t>
            </w:r>
          </w:p>
          <w:p w:rsidR="00000000" w:rsidRPr="00226E8B" w:rsidP="00226E8B">
            <w:pPr>
              <w:pStyle w:val="BodyText"/>
            </w:pPr>
            <w:r w:rsidRPr="00226E8B">
              <w:t>4.4 Gilding foil is applied to substrate using correct technique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4.5 Appropriate additives are used if foil fails to take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5. Carry out gauffering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 xml:space="preserve">5.1 Design to be transferred is drawn up using correct </w:t>
            </w:r>
            <w:r w:rsidRPr="00226E8B">
              <w:t>technique</w:t>
            </w:r>
          </w:p>
          <w:p w:rsidR="00000000" w:rsidRPr="00226E8B" w:rsidP="00226E8B">
            <w:pPr>
              <w:pStyle w:val="BodyText"/>
            </w:pPr>
            <w:r w:rsidRPr="00226E8B">
              <w:t>5.2 Tools are selected and prepared</w:t>
            </w:r>
          </w:p>
          <w:p w:rsidR="00000000" w:rsidRPr="00226E8B" w:rsidP="00226E8B">
            <w:pPr>
              <w:pStyle w:val="BodyText"/>
            </w:pPr>
            <w:r w:rsidRPr="00226E8B">
              <w:t>5.3 Book is locked into laying press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5.4 Impressions are made ensuring even result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6. Carry out staining or sprinkling or spraying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6.1 Books or papers are positioned and clamped or weighted</w:t>
            </w:r>
          </w:p>
          <w:p w:rsidR="00000000" w:rsidRPr="00226E8B" w:rsidP="00226E8B">
            <w:pPr>
              <w:pStyle w:val="BodyText"/>
            </w:pPr>
            <w:r w:rsidRPr="00226E8B">
              <w:t>6.2 Covering colour is prepared according to job specifications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6.3 Colour is applied with sponge, spray gun, roller or sprinkling brush as appropriate, ensuring even application and adequate time to dry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7. Apply graphite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7.1 Book is locked into laying pr</w:t>
            </w:r>
            <w:r w:rsidRPr="00226E8B">
              <w:t>ess</w:t>
            </w:r>
          </w:p>
          <w:p w:rsidR="00000000" w:rsidRPr="00226E8B" w:rsidP="00226E8B">
            <w:pPr>
              <w:pStyle w:val="BodyText"/>
            </w:pPr>
            <w:r w:rsidRPr="00226E8B">
              <w:t>7.2 Graphite powder is applied using the correct technique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7.3 Edges are burnished to required effect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8. Carry out burnishing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8.1 Book is locked into laying press</w:t>
            </w:r>
          </w:p>
          <w:p w:rsidR="00000000" w:rsidRPr="00226E8B" w:rsidP="00226E8B">
            <w:pPr>
              <w:pStyle w:val="BodyText"/>
            </w:pPr>
            <w:r w:rsidRPr="00226E8B">
              <w:t>8.2 Bloodstone or agate tools are selected as appropriate</w:t>
            </w:r>
          </w:p>
          <w:p w:rsidR="00000000" w:rsidRPr="00226E8B" w:rsidP="00226E8B">
            <w:pPr>
              <w:pStyle w:val="BodyText"/>
            </w:pPr>
            <w:r w:rsidRPr="00226E8B">
              <w:t>8.3 Beeswax is suppled in fine</w:t>
            </w:r>
            <w:r w:rsidRPr="00226E8B">
              <w:t xml:space="preserve"> film or worked through waxed paper</w:t>
            </w:r>
          </w:p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8.4 Edges of book are burnished using appropriate pressure</w:t>
            </w:r>
          </w:p>
        </w:tc>
      </w:tr>
      <w:tr w:rsidTr="00226E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9. Make paste paper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9.1 Paste is prepared to correct consistency and colour</w:t>
            </w:r>
          </w:p>
          <w:p w:rsidR="00000000" w:rsidRPr="00226E8B" w:rsidP="00226E8B">
            <w:pPr>
              <w:pStyle w:val="BodyText"/>
            </w:pPr>
            <w:r w:rsidRPr="00226E8B">
              <w:t xml:space="preserve">9.2 Required patterns are created using brushes, combs, dies or </w:t>
            </w:r>
            <w:r w:rsidRPr="00226E8B">
              <w:t>pulling off</w:t>
            </w:r>
          </w:p>
        </w:tc>
      </w:tr>
    </w:tbl>
    <w:p w:rsidR="00000000" w:rsidRPr="00226E8B" w:rsidP="00226E8B">
      <w:pPr>
        <w:pStyle w:val="BodyText"/>
      </w:pPr>
    </w:p>
    <w:p w:rsidR="00000000" w:rsidRPr="00226E8B" w:rsidP="00226E8B">
      <w:pPr>
        <w:pStyle w:val="AllowPageBreak"/>
      </w:pPr>
    </w:p>
    <w:p w:rsidR="00000000" w:rsidRPr="00226E8B" w:rsidP="00226E8B">
      <w:pPr>
        <w:pStyle w:val="Heading1"/>
      </w:pPr>
      <w:bookmarkStart w:id="5" w:name="O_694536"/>
      <w:bookmarkEnd w:id="5"/>
      <w:r w:rsidRPr="00226E8B">
        <w:t>Foundation Skills</w:t>
      </w:r>
    </w:p>
    <w:p w:rsidR="00000000" w:rsidRPr="00A132EA" w:rsidP="00A132EA">
      <w:pPr>
        <w:pStyle w:val="BodyText"/>
        <w:rPr>
          <w:i/>
        </w:rPr>
      </w:pPr>
      <w:r w:rsidRPr="00A132E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26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Performance</w:t>
            </w:r>
          </w:p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rPr>
                <w:rStyle w:val="SpecialBold"/>
              </w:rPr>
              <w:t>Description</w:t>
            </w:r>
          </w:p>
        </w:tc>
      </w:tr>
      <w:tr w:rsidTr="00226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2.2, 2.5, 6.2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ListBullet"/>
              <w:rPr>
                <w:lang w:val="en-NZ"/>
              </w:rPr>
            </w:pPr>
            <w:r w:rsidRPr="00226E8B">
              <w:t>Recognises and interprets text to establish job requirements from information contained within relevant procedures and specifications</w:t>
            </w:r>
          </w:p>
        </w:tc>
      </w:tr>
      <w:tr w:rsidTr="00226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1.1-1.3, 2.1-2.6, 3.2, 3.3, 4.2-4.5, 5.1, 5.2, 5.4, 6.1-6.3, 7.2, 7.3, 8.2-8.4, 9.1, 9.2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ListBullet"/>
            </w:pPr>
            <w:r w:rsidRPr="00226E8B">
              <w:t>Plans, ident</w:t>
            </w:r>
            <w:r w:rsidRPr="00226E8B">
              <w:t>ifies and assembles resources required to complete tasks</w:t>
            </w:r>
          </w:p>
          <w:p w:rsidR="00000000" w:rsidRPr="00226E8B" w:rsidP="00226E8B">
            <w:pPr>
              <w:pStyle w:val="ListBullet"/>
            </w:pPr>
            <w:r w:rsidRPr="00226E8B">
              <w:t>Makes basic decisions in relation to choice of techniques, equipment and materials</w:t>
            </w:r>
          </w:p>
        </w:tc>
      </w:tr>
    </w:tbl>
    <w:p w:rsidR="00000000" w:rsidRPr="00226E8B" w:rsidP="00226E8B">
      <w:pPr>
        <w:pStyle w:val="BodyText"/>
      </w:pPr>
    </w:p>
    <w:p w:rsidR="00000000" w:rsidRPr="00226E8B" w:rsidP="00226E8B">
      <w:pPr>
        <w:pStyle w:val="AllowPageBreak"/>
      </w:pPr>
    </w:p>
    <w:p w:rsidR="00000000" w:rsidRPr="00226E8B" w:rsidP="00226E8B">
      <w:pPr>
        <w:pStyle w:val="Heading1"/>
      </w:pPr>
      <w:bookmarkStart w:id="6" w:name="O_694538"/>
      <w:bookmarkEnd w:id="6"/>
      <w:r w:rsidRPr="00226E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 xml:space="preserve">Code and title </w:t>
            </w:r>
          </w:p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Code and title</w:t>
            </w:r>
          </w:p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rPr>
                <w:rStyle w:val="SpecialBold"/>
              </w:rPr>
              <w:t>Equivalence status</w:t>
            </w:r>
          </w:p>
        </w:tc>
      </w:tr>
      <w:tr w:rsidTr="0022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ICPCBF371 Decorate paper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ICPCF371C Decorate paper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E8B">
            <w:pPr>
              <w:pStyle w:val="BodyText"/>
              <w:rPr>
                <w:lang w:val="en-NZ"/>
              </w:rPr>
            </w:pPr>
            <w:r w:rsidRPr="00226E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E8B" w:rsidP="00226E8B">
            <w:pPr>
              <w:pStyle w:val="BodyText"/>
            </w:pPr>
            <w:r w:rsidRPr="00226E8B">
              <w:t>Equivalent unit</w:t>
            </w:r>
          </w:p>
        </w:tc>
      </w:tr>
    </w:tbl>
    <w:p w:rsidR="00A132EA" w:rsidP="00226E8B">
      <w:pPr>
        <w:pStyle w:val="BodyText"/>
      </w:pPr>
    </w:p>
    <w:p w:rsidR="00A132EA" w:rsidP="00226E8B">
      <w:pPr>
        <w:pStyle w:val="BodyText"/>
      </w:pPr>
    </w:p>
    <w:p w:rsidR="00000000" w:rsidRPr="00226E8B" w:rsidP="00226E8B">
      <w:pPr>
        <w:pStyle w:val="Heading1"/>
      </w:pPr>
      <w:bookmarkStart w:id="7" w:name="O_694545"/>
      <w:bookmarkEnd w:id="7"/>
      <w:r w:rsidRPr="00226E8B">
        <w:t>Links</w:t>
      </w:r>
    </w:p>
    <w:p w:rsidR="00000000" w:rsidRPr="00226E8B" w:rsidP="00A132EA">
      <w:pPr>
        <w:pStyle w:val="BodyText"/>
      </w:pPr>
      <w:r w:rsidRPr="00226E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56FF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26E8B" w:rsidP="00226E8B"/>
    <w:sectPr w:rsidSect="00226E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8B" w:rsidRPr="00A132EA" w:rsidP="00A13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EA" w:rsidP="00226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2EA" w:rsidP="00226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32EA" w:rsidP="00226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E8B" w:rsidRPr="00A132EA" w:rsidP="00A13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EA" w:rsidRPr="002D2AF8" w:rsidP="00226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ICPCBF371 Decorate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132EA" w:rsidP="00226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E1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AF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E8B"/>
  </w:style>
  <w:style w:type="character" w:customStyle="1" w:styleId="Heading1Char">
    <w:name w:val="Heading 1 Char"/>
    <w:basedOn w:val="DefaultParagraphFont"/>
    <w:link w:val="Heading1"/>
    <w:rsid w:val="00226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E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E8B"/>
    <w:rPr>
      <w:b/>
      <w:spacing w:val="0"/>
    </w:rPr>
  </w:style>
  <w:style w:type="character" w:styleId="Emphasis">
    <w:name w:val="Emphasis"/>
    <w:basedOn w:val="DefaultParagraphFont"/>
    <w:qFormat/>
    <w:rsid w:val="00226E8B"/>
    <w:rPr>
      <w:i/>
    </w:rPr>
  </w:style>
  <w:style w:type="paragraph" w:customStyle="1" w:styleId="SuperHeading">
    <w:name w:val="SuperHeading"/>
    <w:basedOn w:val="Normal"/>
    <w:rsid w:val="00226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E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E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E8B"/>
  </w:style>
  <w:style w:type="paragraph" w:styleId="TableofFigures">
    <w:name w:val="table of figures"/>
    <w:basedOn w:val="Normal"/>
    <w:next w:val="Normal"/>
    <w:semiHidden/>
    <w:rsid w:val="00226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E8B"/>
    <w:pPr>
      <w:numPr>
        <w:numId w:val="10"/>
      </w:numPr>
    </w:pPr>
  </w:style>
  <w:style w:type="character" w:customStyle="1" w:styleId="WingdingSymbols">
    <w:name w:val="Wingding Symbols"/>
    <w:rsid w:val="00226E8B"/>
    <w:rPr>
      <w:rFonts w:ascii="Wingdings" w:hAnsi="Wingdings"/>
    </w:rPr>
  </w:style>
  <w:style w:type="paragraph" w:customStyle="1" w:styleId="TableHeading">
    <w:name w:val="Table Heading"/>
    <w:basedOn w:val="HeadingBase"/>
    <w:rsid w:val="00226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E8B"/>
    <w:rPr>
      <w:color w:val="0033CC"/>
      <w:u w:val="none"/>
    </w:rPr>
  </w:style>
  <w:style w:type="paragraph" w:customStyle="1" w:styleId="BodyTextRight">
    <w:name w:val="Body Text Right"/>
    <w:basedOn w:val="BodyText"/>
    <w:rsid w:val="00226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E8B"/>
    <w:rPr>
      <w:sz w:val="32"/>
    </w:rPr>
  </w:style>
  <w:style w:type="paragraph" w:customStyle="1" w:styleId="HeadingProcedure">
    <w:name w:val="Heading Procedure"/>
    <w:basedOn w:val="HeadingBase"/>
    <w:next w:val="Normal"/>
    <w:rsid w:val="00226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E8B"/>
    <w:pPr>
      <w:spacing w:before="60" w:after="60"/>
    </w:pPr>
  </w:style>
  <w:style w:type="paragraph" w:styleId="ListContinue">
    <w:name w:val="List Continue"/>
    <w:basedOn w:val="List"/>
    <w:rsid w:val="00226E8B"/>
    <w:pPr>
      <w:ind w:firstLine="0"/>
    </w:pPr>
  </w:style>
  <w:style w:type="paragraph" w:customStyle="1" w:styleId="ListNote">
    <w:name w:val="List Note"/>
    <w:basedOn w:val="List"/>
    <w:rsid w:val="00226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E8B"/>
    <w:rPr>
      <w:rFonts w:ascii="Courier New" w:hAnsi="Courier New"/>
    </w:rPr>
  </w:style>
  <w:style w:type="paragraph" w:customStyle="1" w:styleId="NoteBullet">
    <w:name w:val="Note Bullet"/>
    <w:basedOn w:val="Note"/>
    <w:rsid w:val="00226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E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E8B"/>
    <w:rPr>
      <w:b/>
      <w:smallCaps/>
    </w:rPr>
  </w:style>
  <w:style w:type="paragraph" w:customStyle="1" w:styleId="TableListNumber">
    <w:name w:val="Table List Number"/>
    <w:basedOn w:val="ListNumber"/>
    <w:rsid w:val="00226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E8B"/>
    <w:pPr>
      <w:numPr>
        <w:numId w:val="8"/>
      </w:numPr>
    </w:pPr>
  </w:style>
  <w:style w:type="paragraph" w:customStyle="1" w:styleId="ListAlpha2">
    <w:name w:val="List Alpha 2"/>
    <w:basedOn w:val="List2"/>
    <w:rsid w:val="00226E8B"/>
    <w:pPr>
      <w:numPr>
        <w:numId w:val="7"/>
      </w:numPr>
    </w:pPr>
  </w:style>
  <w:style w:type="paragraph" w:styleId="List2">
    <w:name w:val="List 2"/>
    <w:basedOn w:val="BodyText"/>
    <w:rsid w:val="00226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E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E8B"/>
    <w:pPr>
      <w:numPr>
        <w:numId w:val="3"/>
      </w:numPr>
    </w:pPr>
  </w:style>
  <w:style w:type="paragraph" w:styleId="ListContinue2">
    <w:name w:val="List Continue 2"/>
    <w:basedOn w:val="List2"/>
    <w:rsid w:val="00226E8B"/>
    <w:pPr>
      <w:ind w:firstLine="0"/>
    </w:pPr>
  </w:style>
  <w:style w:type="paragraph" w:styleId="ListContinue3">
    <w:name w:val="List Continue 3"/>
    <w:basedOn w:val="List3"/>
    <w:rsid w:val="00226E8B"/>
    <w:pPr>
      <w:ind w:left="1021" w:firstLine="0"/>
    </w:pPr>
  </w:style>
  <w:style w:type="paragraph" w:styleId="ListContinue4">
    <w:name w:val="List Continue 4"/>
    <w:basedOn w:val="List4"/>
    <w:rsid w:val="00226E8B"/>
    <w:pPr>
      <w:ind w:firstLine="0"/>
    </w:pPr>
  </w:style>
  <w:style w:type="paragraph" w:styleId="ListContinue5">
    <w:name w:val="List Continue 5"/>
    <w:basedOn w:val="List5"/>
    <w:rsid w:val="00226E8B"/>
    <w:pPr>
      <w:ind w:firstLine="0"/>
    </w:pPr>
  </w:style>
  <w:style w:type="paragraph" w:styleId="ListNumber3">
    <w:name w:val="List Number 3"/>
    <w:basedOn w:val="List3"/>
    <w:rsid w:val="00226E8B"/>
    <w:pPr>
      <w:numPr>
        <w:numId w:val="4"/>
      </w:numPr>
    </w:pPr>
  </w:style>
  <w:style w:type="paragraph" w:styleId="ListNumber4">
    <w:name w:val="List Number 4"/>
    <w:basedOn w:val="List4"/>
    <w:rsid w:val="00226E8B"/>
    <w:pPr>
      <w:numPr>
        <w:numId w:val="5"/>
      </w:numPr>
    </w:pPr>
  </w:style>
  <w:style w:type="paragraph" w:styleId="ListNumber5">
    <w:name w:val="List Number 5"/>
    <w:basedOn w:val="List5"/>
    <w:rsid w:val="00226E8B"/>
    <w:pPr>
      <w:numPr>
        <w:numId w:val="6"/>
      </w:numPr>
    </w:pPr>
  </w:style>
  <w:style w:type="paragraph" w:styleId="BlockText">
    <w:name w:val="Block Text"/>
    <w:basedOn w:val="Normal"/>
    <w:rsid w:val="00226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E8B"/>
    <w:rPr>
      <w:sz w:val="16"/>
      <w:vertAlign w:val="superscript"/>
    </w:rPr>
  </w:style>
  <w:style w:type="character" w:customStyle="1" w:styleId="Symbols">
    <w:name w:val="Symbols"/>
    <w:basedOn w:val="DefaultParagraphFont"/>
    <w:rsid w:val="00226E8B"/>
    <w:rPr>
      <w:rFonts w:ascii="Symbol" w:hAnsi="Symbol"/>
    </w:rPr>
  </w:style>
  <w:style w:type="character" w:customStyle="1" w:styleId="MenuOptions">
    <w:name w:val="Menu Options"/>
    <w:basedOn w:val="DefaultParagraphFont"/>
    <w:rsid w:val="00226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E8B"/>
    <w:rPr>
      <w:b/>
    </w:rPr>
  </w:style>
  <w:style w:type="character" w:customStyle="1" w:styleId="Underlined">
    <w:name w:val="Underlined"/>
    <w:basedOn w:val="DefaultParagraphFont"/>
    <w:rsid w:val="00226E8B"/>
    <w:rPr>
      <w:u w:val="single"/>
    </w:rPr>
  </w:style>
  <w:style w:type="paragraph" w:customStyle="1" w:styleId="TableBodyTextRight">
    <w:name w:val="Table Body Text Right"/>
    <w:basedOn w:val="TableBodyText"/>
    <w:rsid w:val="00226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E8B"/>
    <w:rPr>
      <w:sz w:val="18"/>
    </w:rPr>
  </w:style>
  <w:style w:type="paragraph" w:customStyle="1" w:styleId="BodySmallRight">
    <w:name w:val="Body Small Right"/>
    <w:basedOn w:val="BodyTextRight"/>
    <w:rsid w:val="00226E8B"/>
    <w:rPr>
      <w:sz w:val="18"/>
      <w:szCs w:val="18"/>
    </w:rPr>
  </w:style>
  <w:style w:type="paragraph" w:customStyle="1" w:styleId="MarginEdition">
    <w:name w:val="Margin Edition"/>
    <w:basedOn w:val="MarginNote"/>
    <w:rsid w:val="00226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E8B"/>
    <w:rPr>
      <w:sz w:val="2"/>
      <w:szCs w:val="2"/>
    </w:rPr>
  </w:style>
  <w:style w:type="character" w:customStyle="1" w:styleId="Small">
    <w:name w:val="Small"/>
    <w:basedOn w:val="DefaultParagraphFont"/>
    <w:rsid w:val="00226E8B"/>
    <w:rPr>
      <w:sz w:val="16"/>
    </w:rPr>
  </w:style>
  <w:style w:type="paragraph" w:customStyle="1" w:styleId="WideTable">
    <w:name w:val="Wide Table"/>
    <w:basedOn w:val="Normal"/>
    <w:rsid w:val="00226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E8B"/>
  </w:style>
  <w:style w:type="paragraph" w:styleId="Quote">
    <w:name w:val="Quote"/>
    <w:basedOn w:val="Heading1"/>
    <w:link w:val="QuoteChar"/>
    <w:qFormat/>
    <w:rsid w:val="00226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E8B"/>
    <w:pPr>
      <w:pageBreakBefore/>
    </w:pPr>
  </w:style>
  <w:style w:type="paragraph" w:customStyle="1" w:styleId="Border">
    <w:name w:val="Border"/>
    <w:basedOn w:val="Normal"/>
    <w:qFormat/>
    <w:rsid w:val="00226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E8B"/>
    <w:rPr>
      <w:u w:val="single"/>
    </w:rPr>
  </w:style>
  <w:style w:type="character" w:customStyle="1" w:styleId="BoldandItalics">
    <w:name w:val="Bold and Italics"/>
    <w:qFormat/>
    <w:rsid w:val="00226E8B"/>
    <w:rPr>
      <w:b/>
      <w:i/>
      <w:u w:val="none"/>
    </w:rPr>
  </w:style>
  <w:style w:type="paragraph" w:styleId="BalloonText">
    <w:name w:val="Balloon Text"/>
    <w:basedOn w:val="Normal"/>
    <w:link w:val="BalloonTextChar"/>
    <w:rsid w:val="00226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E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3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3609</Characters>
  <Application>Microsoft Office Word</Application>
  <DocSecurity>0</DocSecurity>
  <Lines>138</Lines>
  <Paragraphs>106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ICPCBF371 Decorate paper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2018-12-10T06:50:00Z</dcterms:created>
  <dcterms:modified xsi:type="dcterms:W3CDTF">2018-12-10T06:50:00Z</dcterms:modified>
</cp:coreProperties>
</file>