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A3D" w:rsidP="00A90A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ICPCBF244 Produce basic collated or inserted (sheet/section) product</w:t>
      </w:r>
      <w:r>
        <w:fldChar w:fldCharType="end"/>
      </w:r>
    </w:p>
    <w:p w:rsidR="00A90A3D" w:rsidP="00A90A3D">
      <w:pPr>
        <w:pStyle w:val="Version"/>
        <w:sectPr w:rsidSect="00D62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1BC" w:rsidP="00D621BC">
      <w:pPr>
        <w:pStyle w:val="SuperHeading"/>
      </w:pPr>
      <w:r w:rsidRPr="00D621BC">
        <w:t>Assessment Requirements for ICPCBF244 Produce basic collated or inserted (sheet/section) product</w:t>
      </w:r>
    </w:p>
    <w:p w:rsidR="00000000" w:rsidRPr="00D621BC" w:rsidP="00D621BC">
      <w:pPr>
        <w:pStyle w:val="Heading1"/>
      </w:pPr>
      <w:bookmarkStart w:id="1" w:name="O_684555"/>
      <w:bookmarkEnd w:id="1"/>
      <w:r w:rsidRPr="00D621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2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BC" w:rsidP="00D621BC">
            <w:pPr>
              <w:pStyle w:val="BodyText"/>
            </w:pPr>
            <w:r w:rsidRPr="00D621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BC">
            <w:pPr>
              <w:pStyle w:val="BodyText"/>
              <w:rPr>
                <w:lang w:val="en-NZ"/>
              </w:rPr>
            </w:pPr>
            <w:r w:rsidRPr="00D621BC">
              <w:rPr>
                <w:rStyle w:val="SpecialBold"/>
              </w:rPr>
              <w:t>Comments</w:t>
            </w:r>
          </w:p>
        </w:tc>
      </w:tr>
      <w:tr w:rsidTr="00D62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BC">
            <w:pPr>
              <w:pStyle w:val="BodyText"/>
              <w:rPr>
                <w:lang w:val="en-NZ"/>
              </w:rPr>
            </w:pPr>
            <w:r w:rsidRPr="00D621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BC" w:rsidP="00D621BC">
            <w:pPr>
              <w:pStyle w:val="BodyText"/>
            </w:pPr>
            <w:r w:rsidRPr="00D621BC">
              <w:t>This version first released with ICP Printing and Graphic Arts Training Package Version 1.0.</w:t>
            </w:r>
          </w:p>
        </w:tc>
      </w:tr>
    </w:tbl>
    <w:p w:rsidR="00000000" w:rsidRPr="00D621BC" w:rsidP="00D621BC">
      <w:pPr>
        <w:pStyle w:val="BodyText"/>
      </w:pPr>
    </w:p>
    <w:p w:rsidR="00000000" w:rsidRPr="00D621BC" w:rsidP="00D621BC">
      <w:pPr>
        <w:pStyle w:val="AllowPageBreak"/>
      </w:pPr>
    </w:p>
    <w:p w:rsidR="00000000" w:rsidRPr="00D621BC" w:rsidP="00D621BC">
      <w:pPr>
        <w:pStyle w:val="Heading1"/>
      </w:pPr>
      <w:bookmarkStart w:id="2" w:name="O_684556"/>
      <w:bookmarkEnd w:id="2"/>
      <w:r w:rsidRPr="00D621BC">
        <w:t>Performance Evidence</w:t>
      </w:r>
    </w:p>
    <w:p w:rsidR="00000000" w:rsidRPr="00D621BC" w:rsidP="00A90A3D">
      <w:pPr>
        <w:pStyle w:val="BodyText"/>
      </w:pPr>
      <w:r w:rsidRPr="00D621BC">
        <w:t>Evidence of the ability to:</w:t>
      </w:r>
    </w:p>
    <w:p w:rsidR="00000000" w:rsidRPr="00D621BC" w:rsidP="00D621BC">
      <w:pPr>
        <w:pStyle w:val="ListBullet"/>
      </w:pPr>
      <w:r w:rsidRPr="00D621BC">
        <w:t>use a collating machine for basic collating (gathering and/or inserting) for TWO different jobs (if possible, one sheet and one section), involving a minimum of FOUR products, that meet j</w:t>
      </w:r>
      <w:r w:rsidRPr="00D621BC">
        <w:t>ob specifications, production timeframes and quality standards.</w:t>
      </w:r>
    </w:p>
    <w:p w:rsidR="00000000" w:rsidRPr="00D621BC" w:rsidP="00D621BC">
      <w:pPr>
        <w:pStyle w:val="BodyText"/>
      </w:pPr>
    </w:p>
    <w:p w:rsidR="00000000" w:rsidRPr="00D621BC" w:rsidP="00A90A3D">
      <w:pPr>
        <w:pStyle w:val="BodyText"/>
      </w:pPr>
      <w:r w:rsidRPr="00D621BC">
        <w:t>Note: If a specific volume or frequency is not stated, then evidence must be provided at least once.</w:t>
      </w:r>
    </w:p>
    <w:p w:rsidR="00000000" w:rsidRPr="00D621BC" w:rsidP="00D621BC">
      <w:pPr>
        <w:pStyle w:val="Heading1"/>
      </w:pPr>
      <w:bookmarkStart w:id="3" w:name="O_684557"/>
      <w:bookmarkEnd w:id="3"/>
      <w:r w:rsidRPr="00D621BC">
        <w:t>Knowledge Evidence</w:t>
      </w:r>
    </w:p>
    <w:p w:rsidR="00000000" w:rsidRPr="00D621BC" w:rsidP="00A90A3D">
      <w:pPr>
        <w:pStyle w:val="BodyText"/>
      </w:pPr>
      <w:r w:rsidRPr="00D621BC">
        <w:t>To complete the unit requirements safely and effectively, the individual must:</w:t>
      </w:r>
    </w:p>
    <w:p w:rsidR="00000000" w:rsidRPr="00D621BC" w:rsidP="00D621BC">
      <w:pPr>
        <w:pStyle w:val="ListBullet"/>
      </w:pPr>
      <w:r w:rsidRPr="00D621BC">
        <w:t>identify work health and safety factors:</w:t>
      </w:r>
    </w:p>
    <w:p w:rsidR="00000000" w:rsidRPr="00D621BC" w:rsidP="00D621BC">
      <w:pPr>
        <w:pStyle w:val="ListBullet2"/>
      </w:pPr>
      <w:r w:rsidRPr="00D621BC">
        <w:t>when operating the machine</w:t>
      </w:r>
    </w:p>
    <w:p w:rsidR="00000000" w:rsidRPr="00D621BC" w:rsidP="00D621BC">
      <w:pPr>
        <w:pStyle w:val="ListBullet2"/>
      </w:pPr>
      <w:r w:rsidRPr="00D621BC">
        <w:t>prior to adjusting the machine</w:t>
      </w:r>
    </w:p>
    <w:p w:rsidR="00000000" w:rsidRPr="00D621BC" w:rsidP="00D621BC">
      <w:pPr>
        <w:pStyle w:val="ListBullet"/>
      </w:pPr>
      <w:r w:rsidRPr="00D621BC">
        <w:t>determine factors that govern the speed the machine operates at</w:t>
      </w:r>
    </w:p>
    <w:p w:rsidR="00000000" w:rsidRPr="00D621BC" w:rsidP="00D621BC">
      <w:pPr>
        <w:pStyle w:val="ListBullet"/>
      </w:pPr>
      <w:r w:rsidRPr="00D621BC">
        <w:t>list circum</w:t>
      </w:r>
      <w:r w:rsidRPr="00D621BC">
        <w:t>stances that show the machine needs to be adjusted, and explain how to prevent double sheet feeds</w:t>
      </w:r>
    </w:p>
    <w:p w:rsidR="00000000" w:rsidRPr="00D621BC" w:rsidP="00D621BC">
      <w:pPr>
        <w:pStyle w:val="ListBullet"/>
      </w:pPr>
      <w:r w:rsidRPr="00D621BC">
        <w:t>list checks required to shut down the machine correctly</w:t>
      </w:r>
    </w:p>
    <w:p w:rsidR="00000000" w:rsidRPr="00D621BC" w:rsidP="00D621BC">
      <w:pPr>
        <w:pStyle w:val="ListBullet"/>
      </w:pPr>
      <w:r w:rsidRPr="00D621BC">
        <w:t>identify areas of the machine that need regular cleaning and must be kept clear of surface rust (conde</w:t>
      </w:r>
      <w:r w:rsidRPr="00D621BC">
        <w:t>nsation)</w:t>
      </w:r>
    </w:p>
    <w:p w:rsidR="00000000" w:rsidRPr="00D621BC" w:rsidP="00D621BC">
      <w:pPr>
        <w:pStyle w:val="ListBullet"/>
      </w:pPr>
      <w:r w:rsidRPr="00D621BC">
        <w:t>ensure materials are cleaned from the machine</w:t>
      </w:r>
    </w:p>
    <w:p w:rsidR="00000000" w:rsidRPr="00D621BC" w:rsidP="00D621BC">
      <w:pPr>
        <w:pStyle w:val="ListBullet"/>
      </w:pPr>
      <w:r w:rsidRPr="00D621BC">
        <w:t>determine items to check against client sample to ensure an acceptable collating result</w:t>
      </w:r>
    </w:p>
    <w:p w:rsidR="00000000" w:rsidRPr="00D621BC" w:rsidP="00D621BC">
      <w:pPr>
        <w:pStyle w:val="ListBullet"/>
      </w:pPr>
      <w:r w:rsidRPr="00D621BC">
        <w:t>identify machine manuals, safety and other documentation relevant to this task, where they are kept, and the info</w:t>
      </w:r>
      <w:r w:rsidRPr="00D621BC">
        <w:t>rmation included in them.</w:t>
      </w:r>
    </w:p>
    <w:p w:rsidR="00000000" w:rsidRPr="00D621BC" w:rsidP="00D621BC">
      <w:pPr>
        <w:pStyle w:val="AllowPageBreak"/>
      </w:pPr>
    </w:p>
    <w:p w:rsidR="00000000" w:rsidRPr="00D621BC" w:rsidP="00D621BC">
      <w:pPr>
        <w:pStyle w:val="Heading1"/>
      </w:pPr>
      <w:bookmarkStart w:id="4" w:name="O_684558"/>
      <w:bookmarkEnd w:id="4"/>
      <w:r w:rsidRPr="00D621BC">
        <w:t>Assessment Conditions</w:t>
      </w:r>
    </w:p>
    <w:p w:rsidR="00000000" w:rsidRPr="00D621BC" w:rsidP="00A90A3D">
      <w:pPr>
        <w:pStyle w:val="BodyText"/>
      </w:pPr>
      <w:r w:rsidRPr="00D621BC">
        <w:t xml:space="preserve">Gather evidence to demonstrate consistent performance in conditions that are safe and replicate the workplace. Noise levels, production flow, </w:t>
      </w:r>
      <w:r w:rsidRPr="00D621BC">
        <w:t>interruptions and time variances must be typical of those experienced in the converting, binding and finishing field of work and include access to special purpose tools, equipment, machinery and materials.</w:t>
      </w:r>
    </w:p>
    <w:p w:rsidR="00000000" w:rsidRPr="00D621BC" w:rsidP="00A90A3D">
      <w:pPr>
        <w:pStyle w:val="BodyText"/>
      </w:pPr>
      <w:r w:rsidRPr="00D621BC">
        <w:t>Assessors must satisfy NVR/AQTF assessor requirem</w:t>
      </w:r>
      <w:r w:rsidRPr="00D621BC">
        <w:t>ents.</w:t>
      </w:r>
    </w:p>
    <w:p w:rsidR="00000000" w:rsidRPr="00D621BC" w:rsidP="00D621BC">
      <w:pPr>
        <w:pStyle w:val="Heading1"/>
      </w:pPr>
      <w:bookmarkStart w:id="5" w:name="O_684561"/>
      <w:bookmarkEnd w:id="5"/>
      <w:r w:rsidRPr="00D621BC">
        <w:t>Links</w:t>
      </w:r>
    </w:p>
    <w:p w:rsidR="00000000" w:rsidRPr="00D621BC" w:rsidP="00A90A3D">
      <w:pPr>
        <w:pStyle w:val="BodyText"/>
      </w:pPr>
      <w:r w:rsidRPr="00D621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3120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621BC" w:rsidP="00D621BC"/>
    <w:sectPr w:rsidSect="00D621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BC" w:rsidRPr="00A90A3D" w:rsidP="00A90A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3D" w:rsidP="00D62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0A3D" w:rsidP="00D62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0A3D" w:rsidP="00D62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1BC" w:rsidRPr="00A90A3D" w:rsidP="00A90A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3D" w:rsidRPr="002D2AF8" w:rsidP="00D62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ICPCBF244 Produce basic collated or inserted (sheet/section)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90A3D" w:rsidP="00D62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A6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85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CC3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1BC"/>
  </w:style>
  <w:style w:type="character" w:customStyle="1" w:styleId="Heading1Char">
    <w:name w:val="Heading 1 Char"/>
    <w:basedOn w:val="DefaultParagraphFont"/>
    <w:link w:val="Heading1"/>
    <w:rsid w:val="00D62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1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1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1BC"/>
    <w:rPr>
      <w:b/>
      <w:spacing w:val="0"/>
    </w:rPr>
  </w:style>
  <w:style w:type="paragraph" w:styleId="ListBullet2">
    <w:name w:val="List Bullet 2"/>
    <w:basedOn w:val="List2"/>
    <w:rsid w:val="00D621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2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1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1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1BC"/>
    <w:rPr>
      <w:i/>
    </w:rPr>
  </w:style>
  <w:style w:type="paragraph" w:styleId="Caption">
    <w:name w:val="caption"/>
    <w:basedOn w:val="BodyText"/>
    <w:next w:val="Normal"/>
    <w:qFormat/>
    <w:rsid w:val="00D62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1BC"/>
  </w:style>
  <w:style w:type="paragraph" w:styleId="TableofFigures">
    <w:name w:val="table of figures"/>
    <w:basedOn w:val="Normal"/>
    <w:next w:val="Normal"/>
    <w:semiHidden/>
    <w:rsid w:val="00D62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1BC"/>
    <w:pPr>
      <w:numPr>
        <w:numId w:val="11"/>
      </w:numPr>
    </w:pPr>
  </w:style>
  <w:style w:type="character" w:customStyle="1" w:styleId="WingdingSymbols">
    <w:name w:val="Wingding Symbols"/>
    <w:rsid w:val="00D621BC"/>
    <w:rPr>
      <w:rFonts w:ascii="Wingdings" w:hAnsi="Wingdings"/>
    </w:rPr>
  </w:style>
  <w:style w:type="paragraph" w:customStyle="1" w:styleId="TableHeading">
    <w:name w:val="Table Heading"/>
    <w:basedOn w:val="HeadingBase"/>
    <w:rsid w:val="00D62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1BC"/>
    <w:rPr>
      <w:color w:val="0033CC"/>
      <w:u w:val="none"/>
    </w:rPr>
  </w:style>
  <w:style w:type="paragraph" w:customStyle="1" w:styleId="BodyTextRight">
    <w:name w:val="Body Text Right"/>
    <w:basedOn w:val="BodyText"/>
    <w:rsid w:val="00D62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1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1BC"/>
    <w:rPr>
      <w:sz w:val="32"/>
    </w:rPr>
  </w:style>
  <w:style w:type="paragraph" w:customStyle="1" w:styleId="HeadingProcedure">
    <w:name w:val="Heading Procedure"/>
    <w:basedOn w:val="HeadingBase"/>
    <w:next w:val="Normal"/>
    <w:rsid w:val="00D62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1BC"/>
    <w:pPr>
      <w:spacing w:before="60" w:after="60"/>
    </w:pPr>
  </w:style>
  <w:style w:type="paragraph" w:styleId="ListContinue">
    <w:name w:val="List Continue"/>
    <w:basedOn w:val="List"/>
    <w:rsid w:val="00D621BC"/>
    <w:pPr>
      <w:ind w:firstLine="0"/>
    </w:pPr>
  </w:style>
  <w:style w:type="paragraph" w:customStyle="1" w:styleId="ListNote">
    <w:name w:val="List Note"/>
    <w:basedOn w:val="List"/>
    <w:rsid w:val="00D62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1BC"/>
    <w:rPr>
      <w:rFonts w:ascii="Courier New" w:hAnsi="Courier New"/>
    </w:rPr>
  </w:style>
  <w:style w:type="paragraph" w:customStyle="1" w:styleId="NoteBullet">
    <w:name w:val="Note Bullet"/>
    <w:basedOn w:val="Note"/>
    <w:rsid w:val="00D62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1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2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1BC"/>
    <w:rPr>
      <w:b/>
      <w:smallCaps/>
    </w:rPr>
  </w:style>
  <w:style w:type="paragraph" w:customStyle="1" w:styleId="TableListNumber">
    <w:name w:val="Table List Number"/>
    <w:basedOn w:val="ListNumber"/>
    <w:rsid w:val="00D62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1BC"/>
    <w:pPr>
      <w:numPr>
        <w:numId w:val="9"/>
      </w:numPr>
    </w:pPr>
  </w:style>
  <w:style w:type="paragraph" w:customStyle="1" w:styleId="ListAlpha2">
    <w:name w:val="List Alpha 2"/>
    <w:basedOn w:val="List2"/>
    <w:rsid w:val="00D621BC"/>
    <w:pPr>
      <w:numPr>
        <w:numId w:val="8"/>
      </w:numPr>
    </w:pPr>
  </w:style>
  <w:style w:type="paragraph" w:styleId="List2">
    <w:name w:val="List 2"/>
    <w:basedOn w:val="BodyText"/>
    <w:rsid w:val="00D62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1B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1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1BC"/>
    <w:pPr>
      <w:numPr>
        <w:numId w:val="4"/>
      </w:numPr>
    </w:pPr>
  </w:style>
  <w:style w:type="paragraph" w:styleId="ListContinue2">
    <w:name w:val="List Continue 2"/>
    <w:basedOn w:val="List2"/>
    <w:rsid w:val="00D621BC"/>
    <w:pPr>
      <w:ind w:firstLine="0"/>
    </w:pPr>
  </w:style>
  <w:style w:type="paragraph" w:styleId="ListContinue3">
    <w:name w:val="List Continue 3"/>
    <w:basedOn w:val="List3"/>
    <w:rsid w:val="00D621BC"/>
    <w:pPr>
      <w:ind w:left="1021" w:firstLine="0"/>
    </w:pPr>
  </w:style>
  <w:style w:type="paragraph" w:styleId="ListContinue4">
    <w:name w:val="List Continue 4"/>
    <w:basedOn w:val="List4"/>
    <w:rsid w:val="00D621BC"/>
    <w:pPr>
      <w:ind w:firstLine="0"/>
    </w:pPr>
  </w:style>
  <w:style w:type="paragraph" w:styleId="ListContinue5">
    <w:name w:val="List Continue 5"/>
    <w:basedOn w:val="List5"/>
    <w:rsid w:val="00D621BC"/>
    <w:pPr>
      <w:ind w:firstLine="0"/>
    </w:pPr>
  </w:style>
  <w:style w:type="paragraph" w:styleId="ListNumber3">
    <w:name w:val="List Number 3"/>
    <w:basedOn w:val="List3"/>
    <w:rsid w:val="00D621BC"/>
    <w:pPr>
      <w:numPr>
        <w:numId w:val="5"/>
      </w:numPr>
    </w:pPr>
  </w:style>
  <w:style w:type="paragraph" w:styleId="ListNumber4">
    <w:name w:val="List Number 4"/>
    <w:basedOn w:val="List4"/>
    <w:rsid w:val="00D621BC"/>
    <w:pPr>
      <w:numPr>
        <w:numId w:val="6"/>
      </w:numPr>
    </w:pPr>
  </w:style>
  <w:style w:type="paragraph" w:styleId="ListNumber5">
    <w:name w:val="List Number 5"/>
    <w:basedOn w:val="List5"/>
    <w:rsid w:val="00D621BC"/>
    <w:pPr>
      <w:numPr>
        <w:numId w:val="7"/>
      </w:numPr>
    </w:pPr>
  </w:style>
  <w:style w:type="paragraph" w:styleId="BlockText">
    <w:name w:val="Block Text"/>
    <w:basedOn w:val="Normal"/>
    <w:rsid w:val="00D62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1BC"/>
    <w:rPr>
      <w:sz w:val="16"/>
      <w:vertAlign w:val="superscript"/>
    </w:rPr>
  </w:style>
  <w:style w:type="character" w:customStyle="1" w:styleId="Symbols">
    <w:name w:val="Symbols"/>
    <w:basedOn w:val="DefaultParagraphFont"/>
    <w:rsid w:val="00D621BC"/>
    <w:rPr>
      <w:rFonts w:ascii="Symbol" w:hAnsi="Symbol"/>
    </w:rPr>
  </w:style>
  <w:style w:type="character" w:customStyle="1" w:styleId="MenuOptions">
    <w:name w:val="Menu Options"/>
    <w:basedOn w:val="DefaultParagraphFont"/>
    <w:rsid w:val="00D62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1BC"/>
    <w:rPr>
      <w:b/>
    </w:rPr>
  </w:style>
  <w:style w:type="character" w:customStyle="1" w:styleId="Underlined">
    <w:name w:val="Underlined"/>
    <w:basedOn w:val="DefaultParagraphFont"/>
    <w:rsid w:val="00D621BC"/>
    <w:rPr>
      <w:u w:val="single"/>
    </w:rPr>
  </w:style>
  <w:style w:type="paragraph" w:customStyle="1" w:styleId="TableBodyTextRight">
    <w:name w:val="Table Body Text Right"/>
    <w:basedOn w:val="TableBodyText"/>
    <w:rsid w:val="00D62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1BC"/>
    <w:rPr>
      <w:sz w:val="18"/>
    </w:rPr>
  </w:style>
  <w:style w:type="paragraph" w:customStyle="1" w:styleId="BodySmallRight">
    <w:name w:val="Body Small Right"/>
    <w:basedOn w:val="BodyTextRight"/>
    <w:rsid w:val="00D621BC"/>
    <w:rPr>
      <w:sz w:val="18"/>
      <w:szCs w:val="18"/>
    </w:rPr>
  </w:style>
  <w:style w:type="paragraph" w:customStyle="1" w:styleId="MarginEdition">
    <w:name w:val="Margin Edition"/>
    <w:basedOn w:val="MarginNote"/>
    <w:rsid w:val="00D62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1BC"/>
    <w:rPr>
      <w:sz w:val="2"/>
      <w:szCs w:val="2"/>
    </w:rPr>
  </w:style>
  <w:style w:type="character" w:customStyle="1" w:styleId="Small">
    <w:name w:val="Small"/>
    <w:basedOn w:val="DefaultParagraphFont"/>
    <w:rsid w:val="00D621BC"/>
    <w:rPr>
      <w:sz w:val="16"/>
    </w:rPr>
  </w:style>
  <w:style w:type="paragraph" w:customStyle="1" w:styleId="WideTable">
    <w:name w:val="Wide Table"/>
    <w:basedOn w:val="Normal"/>
    <w:rsid w:val="00D62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1BC"/>
  </w:style>
  <w:style w:type="paragraph" w:styleId="Quote">
    <w:name w:val="Quote"/>
    <w:basedOn w:val="Heading1"/>
    <w:link w:val="QuoteChar"/>
    <w:qFormat/>
    <w:rsid w:val="00D62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1BC"/>
    <w:pPr>
      <w:pageBreakBefore/>
    </w:pPr>
  </w:style>
  <w:style w:type="paragraph" w:customStyle="1" w:styleId="Border">
    <w:name w:val="Border"/>
    <w:basedOn w:val="Normal"/>
    <w:qFormat/>
    <w:rsid w:val="00D62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1BC"/>
    <w:rPr>
      <w:u w:val="single"/>
    </w:rPr>
  </w:style>
  <w:style w:type="character" w:customStyle="1" w:styleId="BoldandItalics">
    <w:name w:val="Bold and Italics"/>
    <w:qFormat/>
    <w:rsid w:val="00D621BC"/>
    <w:rPr>
      <w:b/>
      <w:i/>
      <w:u w:val="none"/>
    </w:rPr>
  </w:style>
  <w:style w:type="paragraph" w:styleId="BalloonText">
    <w:name w:val="Balloon Text"/>
    <w:basedOn w:val="Normal"/>
    <w:link w:val="BalloonTextChar"/>
    <w:rsid w:val="00D62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1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0A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2010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ICPCBF244 Produce basic collated or inserted (sheet/section)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2018-12-10T05:42:00Z</dcterms:created>
  <dcterms:modified xsi:type="dcterms:W3CDTF">2018-12-10T05:42:00Z</dcterms:modified>
</cp:coreProperties>
</file>