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5E0" w:rsidP="00F555E0">
      <w:pPr>
        <w:pStyle w:val="Title"/>
      </w:pPr>
      <w:r>
        <w:fldChar w:fldCharType="begin"/>
      </w:r>
      <w:r>
        <w:instrText xml:space="preserve"> TITLE   \* MERGEFORMAT </w:instrText>
      </w:r>
      <w:r>
        <w:fldChar w:fldCharType="separate"/>
      </w:r>
      <w:r>
        <w:t>ICPCBF224 Produce cut (trimmed) product</w:t>
      </w:r>
      <w:r>
        <w:fldChar w:fldCharType="end"/>
      </w:r>
    </w:p>
    <w:p w:rsidR="00F555E0" w:rsidP="00F555E0">
      <w:pPr>
        <w:pStyle w:val="Version"/>
        <w:sectPr w:rsidSect="004E2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56A" w:rsidP="004E256A">
      <w:pPr>
        <w:pStyle w:val="SuperHeading"/>
      </w:pPr>
      <w:r w:rsidRPr="004E256A">
        <w:t>ICPCBF224 Produce cut (trimmed) product</w:t>
      </w:r>
    </w:p>
    <w:p w:rsidR="00000000" w:rsidRPr="004E256A" w:rsidP="004E256A">
      <w:pPr>
        <w:pStyle w:val="Heading1"/>
      </w:pPr>
      <w:bookmarkStart w:id="1" w:name="O_679364"/>
      <w:bookmarkEnd w:id="1"/>
      <w:r w:rsidRPr="004E256A">
        <w:t>Modification History</w:t>
      </w:r>
    </w:p>
    <w:tbl>
      <w:tblPr>
        <w:tblW w:w="0" w:type="auto"/>
        <w:tblLayout w:type="fixed"/>
        <w:tblCellMar>
          <w:left w:w="62" w:type="dxa"/>
          <w:right w:w="62" w:type="dxa"/>
        </w:tblCellMar>
        <w:tblLook w:val="0000"/>
      </w:tblPr>
      <w:tblGrid>
        <w:gridCol w:w="3091"/>
        <w:gridCol w:w="5873"/>
      </w:tblGrid>
      <w:tr w:rsidTr="004E25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SpecialBold"/>
              </w:rPr>
              <w:t>Comments</w:t>
            </w:r>
          </w:p>
        </w:tc>
      </w:tr>
      <w:tr w:rsidTr="004E25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This version first released with ICP Printing and Graphic Arts Training Package Version 1.0.</w:t>
            </w:r>
          </w:p>
        </w:tc>
      </w:tr>
    </w:tbl>
    <w:p w:rsidR="00000000" w:rsidRPr="004E256A" w:rsidP="004E256A">
      <w:pPr>
        <w:pStyle w:val="BodyText"/>
      </w:pPr>
    </w:p>
    <w:p w:rsidR="00000000" w:rsidRPr="004E256A" w:rsidP="004E256A">
      <w:pPr>
        <w:pStyle w:val="AllowPageBreak"/>
      </w:pPr>
    </w:p>
    <w:p w:rsidR="00000000" w:rsidRPr="004E256A" w:rsidP="004E256A">
      <w:pPr>
        <w:pStyle w:val="Heading1"/>
      </w:pPr>
      <w:bookmarkStart w:id="2" w:name="O_679365"/>
      <w:bookmarkEnd w:id="2"/>
      <w:r w:rsidRPr="004E256A">
        <w:t>Application</w:t>
      </w:r>
    </w:p>
    <w:p w:rsidR="00000000" w:rsidRPr="004E256A" w:rsidP="00F555E0">
      <w:pPr>
        <w:pStyle w:val="BodyText"/>
      </w:pPr>
      <w:r w:rsidRPr="004E256A">
        <w:t>This unit describes the skills and knowledge required to produce a knife-trimmed pr</w:t>
      </w:r>
      <w:r w:rsidRPr="004E256A">
        <w:t>oduct using a single or multiple knife trimmer or spine trimmer while maintaining the production process, monitoring machinery for faults and problems, and rectifying minor problems according to enterprise procedures.</w:t>
      </w:r>
    </w:p>
    <w:p w:rsidR="00000000" w:rsidRPr="004E256A" w:rsidP="00F555E0">
      <w:pPr>
        <w:pStyle w:val="BodyText"/>
      </w:pPr>
      <w:r w:rsidRPr="004E256A">
        <w:t xml:space="preserve">It applies to individuals performing </w:t>
      </w:r>
      <w:r w:rsidRPr="004E256A">
        <w:t>a range of routine tasks, who utilise a variety of skills to ensure production of products in line with quality standards.</w:t>
      </w:r>
    </w:p>
    <w:p w:rsidR="00000000" w:rsidRPr="004E256A" w:rsidP="00F555E0">
      <w:pPr>
        <w:pStyle w:val="BodyText"/>
      </w:pPr>
      <w:r w:rsidRPr="004E256A">
        <w:t>No licensing, legislative or certification requirements apply to this unit at the time of publication.</w:t>
      </w:r>
    </w:p>
    <w:p w:rsidR="00000000" w:rsidRPr="004E256A" w:rsidP="004E256A">
      <w:pPr>
        <w:pStyle w:val="Heading1"/>
      </w:pPr>
      <w:bookmarkStart w:id="3" w:name="O_679368"/>
      <w:bookmarkEnd w:id="3"/>
      <w:r w:rsidRPr="004E256A">
        <w:t>Unit Sector</w:t>
      </w:r>
    </w:p>
    <w:p w:rsidR="00000000" w:rsidRPr="004E256A" w:rsidP="00F555E0">
      <w:pPr>
        <w:pStyle w:val="BodyText"/>
      </w:pPr>
      <w:r w:rsidRPr="004E256A">
        <w:t>Converting, Binding and Finishing</w:t>
      </w:r>
    </w:p>
    <w:p w:rsidR="00000000" w:rsidRPr="004E256A" w:rsidP="004E256A">
      <w:pPr>
        <w:pStyle w:val="Heading1"/>
      </w:pPr>
      <w:bookmarkStart w:id="4" w:name="O_679369"/>
      <w:bookmarkEnd w:id="4"/>
      <w:r w:rsidRPr="004E256A">
        <w:t>Elements and Performance Criteria</w:t>
      </w:r>
    </w:p>
    <w:tbl>
      <w:tblPr>
        <w:tblW w:w="9236" w:type="dxa"/>
        <w:tblLayout w:type="fixed"/>
        <w:tblCellMar>
          <w:left w:w="62" w:type="dxa"/>
          <w:right w:w="62" w:type="dxa"/>
        </w:tblCellMar>
        <w:tblLook w:val="0000"/>
      </w:tblPr>
      <w:tblGrid>
        <w:gridCol w:w="2645"/>
        <w:gridCol w:w="6591"/>
      </w:tblGrid>
      <w:tr w:rsidTr="004E256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SpecialBold"/>
              </w:rPr>
              <w:t>PERFORMANCE CRITERIA</w:t>
            </w:r>
          </w:p>
        </w:tc>
      </w:tr>
      <w:tr w:rsidTr="004E256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Emphasis"/>
              </w:rPr>
              <w:t>Performance criteria describe the performance needed to demonstrate achievement of the element.</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1. Maintain operation of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 xml:space="preserve">1.1 Feeder is monitored and adjusted to ensure continuous and efficient feeding to the machine </w:t>
            </w:r>
          </w:p>
          <w:p w:rsidR="00000000" w:rsidRPr="004E256A" w:rsidP="004E256A">
            <w:pPr>
              <w:pStyle w:val="BodyText"/>
            </w:pPr>
            <w:r w:rsidRPr="004E256A">
              <w:t>1.2 Section pick-up and transport system is monitored and adjusted to ensure accurate and continuous sheet/sectio</w:t>
            </w:r>
            <w:r w:rsidRPr="004E256A">
              <w:t xml:space="preserve">n/book handling and efficient operation </w:t>
            </w:r>
          </w:p>
          <w:p w:rsidR="00000000" w:rsidRPr="004E256A" w:rsidP="004E256A">
            <w:pPr>
              <w:pStyle w:val="BodyText"/>
            </w:pPr>
            <w:r w:rsidRPr="004E256A">
              <w:t xml:space="preserve">1.3 Transfer systems are monitored and adjusted to ensure correct and continuous sheet handling and efficient operation </w:t>
            </w:r>
          </w:p>
          <w:p w:rsidR="00000000" w:rsidP="004E256A">
            <w:pPr>
              <w:pStyle w:val="BodyText"/>
              <w:rPr>
                <w:lang w:val="en-NZ"/>
              </w:rPr>
            </w:pPr>
            <w:r w:rsidRPr="004E256A">
              <w:t xml:space="preserve">1.4 Substrate is added to the process according to job specifications </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2. Maintain section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 xml:space="preserve">2.1 Delivery is monitored and adjusted to ensure quality and efficient product delivery </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3. Maintain cutting (trimming)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 xml:space="preserve">3.1 Knife condition is monitored and adjusted to ensure product quality meets the approved </w:t>
            </w:r>
            <w:r w:rsidRPr="004E256A">
              <w:t>sample standard</w:t>
            </w:r>
          </w:p>
          <w:p w:rsidR="00000000" w:rsidRPr="004E256A" w:rsidP="004E256A">
            <w:pPr>
              <w:pStyle w:val="BodyText"/>
            </w:pPr>
            <w:r w:rsidRPr="004E256A">
              <w:t xml:space="preserve">3.2 Cutting pressures are monitored and adjusted to ensure product quality meets the approved sample standard </w:t>
            </w:r>
          </w:p>
          <w:p w:rsidR="00000000" w:rsidP="004E256A">
            <w:pPr>
              <w:pStyle w:val="BodyText"/>
              <w:rPr>
                <w:lang w:val="en-NZ"/>
              </w:rPr>
            </w:pPr>
            <w:r w:rsidRPr="004E256A">
              <w:t xml:space="preserve">3.3 Registration of knife(s) is monitored and adjusted to ensure product quality meets the approved sample standard </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4. Maintain</w:t>
            </w:r>
            <w:r w:rsidRPr="004E256A">
              <w:t xml:space="preserv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4.1 In-line printing/converting/binding/finishing processes are monitored and adjusted to ensure product quality meets the approved sample standard</w:t>
            </w:r>
          </w:p>
          <w:p w:rsidR="00000000" w:rsidRPr="004E256A" w:rsidP="004E256A">
            <w:pPr>
              <w:pStyle w:val="BodyText"/>
            </w:pPr>
            <w:r w:rsidRPr="004E256A">
              <w:t>4.2 Production process is operated in association with fellow workers and according to e</w:t>
            </w:r>
            <w:r w:rsidRPr="004E256A">
              <w:t>nterprise procedures and planned daily schedule</w:t>
            </w:r>
          </w:p>
          <w:p w:rsidR="00000000" w:rsidRPr="004E256A" w:rsidP="004E256A">
            <w:pPr>
              <w:pStyle w:val="BodyText"/>
            </w:pPr>
            <w:r w:rsidRPr="004E256A">
              <w:t xml:space="preserve">4.3 Production is maintained according to work health and safety requirements, manufacturer’s specifications and enterprise procedures </w:t>
            </w:r>
          </w:p>
          <w:p w:rsidR="00000000" w:rsidRPr="004E256A" w:rsidP="004E256A">
            <w:pPr>
              <w:pStyle w:val="BodyText"/>
            </w:pPr>
            <w:r w:rsidRPr="004E256A">
              <w:t>4.4 Manual and/or automatic control is used according to job specificati</w:t>
            </w:r>
            <w:r w:rsidRPr="004E256A">
              <w:t>ons</w:t>
            </w:r>
          </w:p>
          <w:p w:rsidR="00000000" w:rsidRPr="004E256A" w:rsidP="004E256A">
            <w:pPr>
              <w:pStyle w:val="BodyText"/>
            </w:pPr>
            <w:r w:rsidRPr="004E256A">
              <w:t>4.5 Performance is monitored and verified using the process control system according to enterprise procedures</w:t>
            </w:r>
          </w:p>
          <w:p w:rsidR="00000000" w:rsidRPr="004E256A" w:rsidP="004E256A">
            <w:pPr>
              <w:pStyle w:val="BodyText"/>
            </w:pPr>
            <w:r w:rsidRPr="004E256A">
              <w:t xml:space="preserve">4.6 Process adjustments to eliminate problems are reported according to enterprise procedures. </w:t>
            </w:r>
          </w:p>
          <w:p w:rsidR="00000000" w:rsidRPr="004E256A" w:rsidP="004E256A">
            <w:pPr>
              <w:pStyle w:val="BodyText"/>
            </w:pPr>
            <w:r w:rsidRPr="004E256A">
              <w:t>4.7 Faulty performance of equipment is identif</w:t>
            </w:r>
            <w:r w:rsidRPr="004E256A">
              <w:t>ied and reported according to enterprise procedures</w:t>
            </w:r>
          </w:p>
          <w:p w:rsidR="00000000" w:rsidP="004E256A">
            <w:pPr>
              <w:pStyle w:val="BodyText"/>
              <w:rPr>
                <w:lang w:val="en-NZ"/>
              </w:rPr>
            </w:pPr>
            <w:r w:rsidRPr="004E256A">
              <w:t>4.8 Waste is sorted according to enterprise procedures</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5.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5.1 Problems in cutting (trimming) machine operation are identified and reported according to enterprise</w:t>
            </w:r>
            <w:r w:rsidRPr="004E256A">
              <w:t xml:space="preserve"> procedures </w:t>
            </w:r>
          </w:p>
          <w:p w:rsidR="00000000" w:rsidRPr="004E256A" w:rsidP="004E256A">
            <w:pPr>
              <w:pStyle w:val="BodyText"/>
            </w:pPr>
            <w:r w:rsidRPr="004E256A">
              <w:t xml:space="preserve">5.2 Adjustments or corrections are carried out according to specified procedures </w:t>
            </w:r>
          </w:p>
          <w:p w:rsidR="00000000" w:rsidRPr="004E256A" w:rsidP="004E256A">
            <w:pPr>
              <w:pStyle w:val="BodyText"/>
            </w:pPr>
            <w:r w:rsidRPr="004E256A">
              <w:t>5.3 Cutting (trimming) machine operation is checked to ensure correct operation</w:t>
            </w:r>
          </w:p>
          <w:p w:rsidR="00000000" w:rsidRPr="004E256A" w:rsidP="004E256A">
            <w:pPr>
              <w:pStyle w:val="BodyText"/>
            </w:pPr>
            <w:r w:rsidRPr="004E256A">
              <w:t>5.4 Machine faults requiring repair are identified and reported to designated per</w:t>
            </w:r>
            <w:r w:rsidRPr="004E256A">
              <w:t xml:space="preserve">son according to enterprise procedures </w:t>
            </w:r>
          </w:p>
          <w:p w:rsidR="00000000" w:rsidP="004E256A">
            <w:pPr>
              <w:pStyle w:val="BodyText"/>
              <w:rPr>
                <w:lang w:val="en-NZ"/>
              </w:rPr>
            </w:pPr>
            <w:r w:rsidRPr="004E256A">
              <w:t>5.5 Repair/adjustment is verified prior to resumption of operations</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6.1 Correct shutdown sequence is followed according to manufacturer’</w:t>
            </w:r>
            <w:r w:rsidRPr="004E256A">
              <w:t>s specifications and enterprise procedures</w:t>
            </w:r>
          </w:p>
          <w:p w:rsidR="00000000" w:rsidRPr="004E256A" w:rsidP="004E256A">
            <w:pPr>
              <w:pStyle w:val="BodyText"/>
            </w:pPr>
            <w:r w:rsidRPr="004E256A">
              <w:t>6.2 Shutdown is conducted in association with fellow workers and in compliance with WHS requirements</w:t>
            </w:r>
          </w:p>
          <w:p w:rsidR="00000000" w:rsidP="004E256A">
            <w:pPr>
              <w:pStyle w:val="BodyText"/>
              <w:rPr>
                <w:lang w:val="en-NZ"/>
              </w:rPr>
            </w:pPr>
            <w:r w:rsidRPr="004E256A">
              <w:t>6.3 Substrate waste is removed from operating area and recycled or disposed of, where required, according to reg</w:t>
            </w:r>
            <w:r w:rsidRPr="004E256A">
              <w:t xml:space="preserve">ulatory requirements and enterprise procedures </w:t>
            </w:r>
          </w:p>
        </w:tc>
      </w:tr>
      <w:tr w:rsidTr="004E25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7. Clean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 xml:space="preserve">7.1 Knife/knives, cutting sticks and machine bed are cleaned ready for next run </w:t>
            </w:r>
          </w:p>
          <w:p w:rsidR="00000000" w:rsidRPr="004E256A" w:rsidP="004E256A">
            <w:pPr>
              <w:pStyle w:val="BodyText"/>
            </w:pPr>
            <w:r w:rsidRPr="004E256A">
              <w:t xml:space="preserve">7.2 Cutting machine is disengaged and cleaned ready for next run </w:t>
            </w:r>
          </w:p>
          <w:p w:rsidR="00000000" w:rsidRPr="004E256A" w:rsidP="004E256A">
            <w:pPr>
              <w:pStyle w:val="BodyText"/>
            </w:pPr>
            <w:r w:rsidRPr="004E256A">
              <w:t>7.3 In-line printing/converting/binding/fin</w:t>
            </w:r>
            <w:r w:rsidRPr="004E256A">
              <w:t xml:space="preserve">ishing units are cleaned ready for next run </w:t>
            </w:r>
          </w:p>
          <w:p w:rsidR="00000000" w:rsidRPr="004E256A" w:rsidP="004E256A">
            <w:pPr>
              <w:pStyle w:val="BodyText"/>
            </w:pPr>
            <w:r w:rsidRPr="004E256A">
              <w:t>7.4 Section feed, transport and delivery systems are disengaged and cleaned ready for next run</w:t>
            </w:r>
          </w:p>
          <w:p w:rsidR="00000000" w:rsidRPr="004E256A" w:rsidP="004E256A">
            <w:pPr>
              <w:pStyle w:val="BodyText"/>
            </w:pPr>
            <w:r w:rsidRPr="004E256A">
              <w:t>7.5 Production records or other documentation are accurately completed where required by enterprise procedures</w:t>
            </w:r>
          </w:p>
        </w:tc>
      </w:tr>
    </w:tbl>
    <w:p w:rsidR="00000000" w:rsidRPr="004E256A" w:rsidP="004E256A">
      <w:pPr>
        <w:pStyle w:val="BodyText"/>
      </w:pPr>
    </w:p>
    <w:p w:rsidR="00000000" w:rsidRPr="004E256A" w:rsidP="004E256A">
      <w:pPr>
        <w:pStyle w:val="AllowPageBreak"/>
      </w:pPr>
    </w:p>
    <w:p w:rsidR="00000000" w:rsidRPr="004E256A" w:rsidP="004E256A">
      <w:pPr>
        <w:pStyle w:val="Heading1"/>
      </w:pPr>
      <w:bookmarkStart w:id="5" w:name="O_679370"/>
      <w:bookmarkEnd w:id="5"/>
      <w:r w:rsidRPr="004E256A">
        <w:t>Foundation Skills</w:t>
      </w:r>
    </w:p>
    <w:p w:rsidR="00000000" w:rsidRPr="00F555E0" w:rsidP="00F555E0">
      <w:pPr>
        <w:pStyle w:val="BodyText"/>
        <w:rPr>
          <w:i/>
        </w:rPr>
      </w:pPr>
      <w:r w:rsidRPr="00F555E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Performance</w:t>
            </w:r>
          </w:p>
          <w:p w:rsidR="00000000" w:rsidRPr="004E256A" w:rsidP="004E256A">
            <w:pPr>
              <w:pStyle w:val="BodyText"/>
            </w:pPr>
            <w:r w:rsidRPr="004E256A">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SpecialBold"/>
              </w:rPr>
              <w:t>Description</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 xml:space="preserve">1.4, 4.3, 4.4, 6.1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ListBullet"/>
              <w:rPr>
                <w:lang w:val="en-NZ"/>
              </w:rPr>
            </w:pPr>
            <w:r w:rsidRPr="004E256A">
              <w:t xml:space="preserve">Recognises and interprets texts to establish job requirements from information contained within relevant procedures and specifications </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4.6-4.8, 5.1, 5.4, 7.5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ListBullet"/>
              <w:rPr>
                <w:lang w:val="en-NZ"/>
              </w:rPr>
            </w:pPr>
            <w:r w:rsidRPr="004E256A">
              <w:t xml:space="preserve">Produces familiar text types using simple vocabulary, grammatical </w:t>
            </w:r>
            <w:r w:rsidRPr="004E256A">
              <w:t>structures and conventions</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4.2, 4.6, 4.7, 5.1, 5.4, 6.2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ListBullet"/>
              <w:rPr>
                <w:lang w:val="en-NZ"/>
              </w:rPr>
            </w:pPr>
            <w:r w:rsidRPr="004E256A">
              <w:t xml:space="preserve">Speaks clearly using appropriate vocabulary, tone and pace to report faults and discrepancies to supervisors or discuss job requirements with colleagues </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1.1-1.3, 2.1, 3.1-3.3, 4.1-4.8, 5.1-5.4, 6.1-6.3, 7.1-7.5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ListBullet"/>
            </w:pPr>
            <w:r w:rsidRPr="004E256A">
              <w:t>Recognises and follows explicit and implicit protocols and meets expectations associated with own role</w:t>
            </w:r>
          </w:p>
          <w:p w:rsidR="00000000" w:rsidP="004E256A">
            <w:pPr>
              <w:pStyle w:val="ListBullet"/>
              <w:rPr>
                <w:lang w:val="en-NZ"/>
              </w:rPr>
            </w:pPr>
            <w:r w:rsidRPr="004E256A">
              <w:t xml:space="preserve">Recognises and follows all procedures for cleaning and maintenance </w:t>
            </w:r>
            <w:r w:rsidRPr="004E256A">
              <w:t>of equipment, incorporating regulatory requirements and enterprise procedures</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 xml:space="preserve">4.2, 4.7, 4.8, 5.1, 5.4, 6.2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ListBullet"/>
            </w:pPr>
            <w:r w:rsidRPr="004E256A">
              <w:t>Cooperates with others as part of familiar routine activities, and contributes to specific activities requiring joint respons</w:t>
            </w:r>
            <w:r w:rsidRPr="004E256A">
              <w:t>ibility and accountability</w:t>
            </w:r>
          </w:p>
          <w:p w:rsidR="00000000" w:rsidP="004E256A">
            <w:pPr>
              <w:pStyle w:val="ListBullet"/>
              <w:rPr>
                <w:lang w:val="en-NZ"/>
              </w:rPr>
            </w:pPr>
            <w:r w:rsidRPr="004E256A">
              <w:t xml:space="preserve">Follows accepted practices and protocols for reporting issues to supervisors </w:t>
            </w:r>
          </w:p>
        </w:tc>
      </w:tr>
      <w:tr w:rsidTr="004E25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1.1-1.4, 2.1, 3.1-3.3, 4.4-4.7, 5.2, 5.4, 5.5, 6.1,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ListBullet"/>
            </w:pPr>
            <w:r w:rsidRPr="004E256A">
              <w:t>Determines priorities and sequences steps involved in clearly defined, fami</w:t>
            </w:r>
            <w:r w:rsidRPr="004E256A">
              <w:t>liar tasks</w:t>
            </w:r>
          </w:p>
          <w:p w:rsidR="00000000" w:rsidRPr="004E256A" w:rsidP="004E256A">
            <w:pPr>
              <w:pStyle w:val="ListBullet"/>
            </w:pPr>
            <w:r w:rsidRPr="004E256A">
              <w:t>Recognises and anticipates an increasing range of familiar problems, their symptoms and causes; actively looking for early warning signs and implementing contingency plans</w:t>
            </w:r>
          </w:p>
        </w:tc>
      </w:tr>
    </w:tbl>
    <w:p w:rsidR="00000000" w:rsidRPr="004E256A" w:rsidP="004E256A">
      <w:pPr>
        <w:pStyle w:val="BodyText"/>
      </w:pPr>
    </w:p>
    <w:p w:rsidR="00000000" w:rsidRPr="004E256A" w:rsidP="004E256A">
      <w:pPr>
        <w:pStyle w:val="AllowPageBreak"/>
      </w:pPr>
    </w:p>
    <w:p w:rsidR="00000000" w:rsidRPr="004E256A" w:rsidP="004E256A">
      <w:pPr>
        <w:pStyle w:val="Heading1"/>
      </w:pPr>
      <w:bookmarkStart w:id="6" w:name="O_679372"/>
      <w:bookmarkEnd w:id="6"/>
      <w:r w:rsidRPr="004E256A">
        <w:t>Unit Mapping Information</w:t>
      </w:r>
    </w:p>
    <w:tbl>
      <w:tblPr>
        <w:tblW w:w="0" w:type="auto"/>
        <w:tblLayout w:type="fixed"/>
        <w:tblCellMar>
          <w:left w:w="62" w:type="dxa"/>
          <w:right w:w="62" w:type="dxa"/>
        </w:tblCellMar>
        <w:tblLook w:val="0000"/>
      </w:tblPr>
      <w:tblGrid>
        <w:gridCol w:w="2220"/>
        <w:gridCol w:w="2295"/>
        <w:gridCol w:w="2295"/>
        <w:gridCol w:w="2295"/>
      </w:tblGrid>
      <w:tr w:rsidTr="004E25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 xml:space="preserve">Code and title </w:t>
            </w:r>
          </w:p>
          <w:p w:rsidR="00000000" w:rsidRPr="004E256A" w:rsidP="004E256A">
            <w:pPr>
              <w:pStyle w:val="BodyText"/>
            </w:pPr>
            <w:r w:rsidRPr="004E256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Code and title</w:t>
            </w:r>
          </w:p>
          <w:p w:rsidR="00000000" w:rsidRPr="004E256A" w:rsidP="004E256A">
            <w:pPr>
              <w:pStyle w:val="BodyText"/>
            </w:pPr>
            <w:r w:rsidRPr="004E256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SpecialBold"/>
              </w:rPr>
              <w:t>Equivalence status</w:t>
            </w:r>
          </w:p>
        </w:tc>
      </w:tr>
      <w:tr w:rsidTr="004E256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ICPCBF224 Produce cut (trimmed)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ICPCF224C Produce cut (trimmed)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Equivalent unit</w:t>
            </w:r>
          </w:p>
        </w:tc>
      </w:tr>
    </w:tbl>
    <w:p w:rsidR="00000000" w:rsidRPr="004E256A" w:rsidP="004E256A">
      <w:pPr>
        <w:pStyle w:val="BodyText"/>
      </w:pPr>
    </w:p>
    <w:p w:rsidR="00000000" w:rsidRPr="004E256A" w:rsidP="004E256A">
      <w:pPr>
        <w:pStyle w:val="AllowPageBreak"/>
      </w:pPr>
    </w:p>
    <w:p w:rsidR="00000000" w:rsidRPr="004E256A" w:rsidP="004E256A">
      <w:pPr>
        <w:pStyle w:val="Heading1"/>
      </w:pPr>
      <w:bookmarkStart w:id="7" w:name="O_679379"/>
      <w:bookmarkEnd w:id="7"/>
      <w:r w:rsidRPr="004E256A">
        <w:t>Links</w:t>
      </w:r>
    </w:p>
    <w:p w:rsidR="00000000" w:rsidRPr="004E256A" w:rsidP="00F555E0">
      <w:pPr>
        <w:pStyle w:val="BodyText"/>
      </w:pPr>
      <w:r w:rsidRPr="004E256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F0956">
        <w:rPr>
          <w:rStyle w:val="Hyperlink"/>
        </w:rPr>
        <w:t>https://vetnet.gov.au/Pages/TrainingDocs.aspx?q=a74b7a0f-a253-47e3-8be0-5d426e24131d</w:t>
      </w:r>
      <w:r>
        <w:fldChar w:fldCharType="end"/>
      </w:r>
    </w:p>
    <w:p w:rsidR="00000000" w:rsidRPr="004E256A" w:rsidP="00F555E0">
      <w:pPr>
        <w:pStyle w:val="BodyText"/>
        <w:sectPr w:rsidSect="004E256A">
          <w:headerReference w:type="default" r:id="rId10"/>
          <w:footerReference w:type="default" r:id="rId11"/>
          <w:pgSz w:w="11908" w:h="16833"/>
          <w:pgMar w:top="1702" w:right="1418" w:bottom="1702" w:left="1418" w:header="992" w:footer="992" w:gutter="0"/>
          <w:cols w:space="720"/>
          <w:noEndnote/>
          <w:docGrid w:linePitch="299"/>
        </w:sectPr>
      </w:pPr>
    </w:p>
    <w:p w:rsidR="00000000" w:rsidRPr="004E256A" w:rsidP="004E256A">
      <w:pPr>
        <w:pStyle w:val="SuperHeading"/>
      </w:pPr>
      <w:r w:rsidRPr="004E256A">
        <w:t xml:space="preserve">Assessment </w:t>
      </w:r>
      <w:r w:rsidRPr="004E256A">
        <w:t>Requirements for ICPCBF224 Produce cut (trimmed) product</w:t>
      </w:r>
    </w:p>
    <w:p w:rsidR="00000000" w:rsidRPr="004E256A" w:rsidP="004E256A">
      <w:pPr>
        <w:pStyle w:val="Heading1"/>
      </w:pPr>
      <w:bookmarkStart w:id="8" w:name="O_679374"/>
      <w:bookmarkEnd w:id="8"/>
      <w:r w:rsidRPr="004E256A">
        <w:t>Modification History</w:t>
      </w:r>
    </w:p>
    <w:tbl>
      <w:tblPr>
        <w:tblW w:w="0" w:type="auto"/>
        <w:tblLayout w:type="fixed"/>
        <w:tblCellMar>
          <w:left w:w="62" w:type="dxa"/>
          <w:right w:w="62" w:type="dxa"/>
        </w:tblCellMar>
        <w:tblLook w:val="0000"/>
      </w:tblPr>
      <w:tblGrid>
        <w:gridCol w:w="2627"/>
        <w:gridCol w:w="6337"/>
      </w:tblGrid>
      <w:tr w:rsidTr="004E25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rPr>
                <w:rStyle w:val="SpecialBold"/>
              </w:rPr>
              <w:t>Comments</w:t>
            </w:r>
          </w:p>
        </w:tc>
      </w:tr>
      <w:tr w:rsidTr="004E256A">
        <w:tblPrEx>
          <w:tblW w:w="0" w:type="auto"/>
          <w:tblLayout w:type="fixed"/>
          <w:tblCellMar>
            <w:left w:w="62" w:type="dxa"/>
            <w:right w:w="62" w:type="dxa"/>
          </w:tblCellMar>
          <w:tblLook w:val="0000"/>
        </w:tblPrEx>
        <w:trPr>
          <w:trHeight w:val="102"/>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56A">
            <w:pPr>
              <w:pStyle w:val="BodyText"/>
              <w:rPr>
                <w:lang w:val="en-NZ"/>
              </w:rPr>
            </w:pPr>
            <w:r w:rsidRPr="004E256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56A" w:rsidP="004E256A">
            <w:pPr>
              <w:pStyle w:val="BodyText"/>
            </w:pPr>
            <w:r w:rsidRPr="004E256A">
              <w:t>This version first released with ICP Printing and Graphic Arts Training Package Version 1.0.</w:t>
            </w:r>
          </w:p>
        </w:tc>
      </w:tr>
    </w:tbl>
    <w:p w:rsidR="00000000" w:rsidRPr="004E256A" w:rsidP="004E256A">
      <w:pPr>
        <w:pStyle w:val="BodyText"/>
      </w:pPr>
    </w:p>
    <w:p w:rsidR="00000000" w:rsidRPr="004E256A" w:rsidP="004E256A">
      <w:pPr>
        <w:pStyle w:val="AllowPageBreak"/>
      </w:pPr>
    </w:p>
    <w:p w:rsidR="00000000" w:rsidRPr="004E256A" w:rsidP="004E256A">
      <w:pPr>
        <w:pStyle w:val="Heading1"/>
      </w:pPr>
      <w:bookmarkStart w:id="9" w:name="O_679375"/>
      <w:bookmarkEnd w:id="9"/>
      <w:r w:rsidRPr="004E256A">
        <w:t>Performance Evidence</w:t>
      </w:r>
    </w:p>
    <w:p w:rsidR="00000000" w:rsidRPr="004E256A" w:rsidP="00F555E0">
      <w:pPr>
        <w:pStyle w:val="BodyText"/>
      </w:pPr>
      <w:r w:rsidRPr="004E256A">
        <w:t>Evidence of the ability to:</w:t>
      </w:r>
    </w:p>
    <w:p w:rsidR="00000000" w:rsidRPr="004E256A" w:rsidP="004E256A">
      <w:pPr>
        <w:pStyle w:val="ListBullet"/>
      </w:pPr>
      <w:r w:rsidRPr="004E256A">
        <w:t>use a three-knife trimming unit to accurately complete THREE jobs of various types, sizes and thicknesses of substrate according to manufacturer’s and job specifications and enterprise procedures within required production sche</w:t>
      </w:r>
      <w:r w:rsidRPr="004E256A">
        <w:t>dule timeframes</w:t>
      </w:r>
    </w:p>
    <w:p w:rsidR="00000000" w:rsidRPr="004E256A" w:rsidP="004E256A">
      <w:pPr>
        <w:pStyle w:val="ListBullet"/>
      </w:pPr>
      <w:r w:rsidRPr="004E256A">
        <w:t>demonstrate all safety devices on the machine</w:t>
      </w:r>
    </w:p>
    <w:p w:rsidR="00000000" w:rsidRPr="004E256A" w:rsidP="004E256A">
      <w:pPr>
        <w:pStyle w:val="ListBullet"/>
      </w:pPr>
      <w:r w:rsidRPr="004E256A">
        <w:t>demonstrate use of computerised control, monitoring and data entry systems</w:t>
      </w:r>
    </w:p>
    <w:p w:rsidR="00000000" w:rsidRPr="004E256A" w:rsidP="004E256A">
      <w:pPr>
        <w:pStyle w:val="BodyText"/>
      </w:pPr>
    </w:p>
    <w:p w:rsidR="00000000" w:rsidRPr="004E256A" w:rsidP="00F555E0">
      <w:pPr>
        <w:pStyle w:val="BodyText"/>
      </w:pPr>
      <w:r w:rsidRPr="004E256A">
        <w:t>Note: If a specific volume or frequency is not stated, then evidence must be provided at least once.</w:t>
      </w:r>
    </w:p>
    <w:p w:rsidR="00000000" w:rsidRPr="004E256A" w:rsidP="004E256A">
      <w:pPr>
        <w:pStyle w:val="Heading1"/>
      </w:pPr>
      <w:bookmarkStart w:id="10" w:name="O_679376"/>
      <w:bookmarkEnd w:id="10"/>
      <w:r w:rsidRPr="004E256A">
        <w:t>Knowledge Evidence</w:t>
      </w:r>
    </w:p>
    <w:p w:rsidR="00000000" w:rsidRPr="004E256A" w:rsidP="00F555E0">
      <w:pPr>
        <w:pStyle w:val="BodyText"/>
      </w:pPr>
      <w:r w:rsidRPr="004E256A">
        <w:t>To complete the unit requirements safely and effectively, the individual must:</w:t>
      </w:r>
    </w:p>
    <w:p w:rsidR="00000000" w:rsidRPr="004E256A" w:rsidP="004E256A">
      <w:pPr>
        <w:pStyle w:val="ListBullet"/>
      </w:pPr>
      <w:r w:rsidRPr="004E256A">
        <w:t>identify work health and safety factors to consider:</w:t>
      </w:r>
    </w:p>
    <w:p w:rsidR="00000000" w:rsidRPr="004E256A" w:rsidP="004E256A">
      <w:pPr>
        <w:pStyle w:val="ListBullet2"/>
      </w:pPr>
      <w:r w:rsidRPr="004E256A">
        <w:t>for the transport and delivery areas of the machine</w:t>
      </w:r>
    </w:p>
    <w:p w:rsidR="00000000" w:rsidRPr="004E256A" w:rsidP="004E256A">
      <w:pPr>
        <w:pStyle w:val="ListBullet2"/>
      </w:pPr>
      <w:r w:rsidRPr="004E256A">
        <w:t>while the trimming process is operational</w:t>
      </w:r>
    </w:p>
    <w:p w:rsidR="00000000" w:rsidRPr="004E256A" w:rsidP="004E256A">
      <w:pPr>
        <w:pStyle w:val="ListBullet2"/>
      </w:pPr>
      <w:r w:rsidRPr="004E256A">
        <w:t>while con</w:t>
      </w:r>
      <w:r w:rsidRPr="004E256A">
        <w:t xml:space="preserve">ducting machine shutdown, maintenance and cleaning </w:t>
      </w:r>
    </w:p>
    <w:p w:rsidR="00000000" w:rsidRPr="004E256A" w:rsidP="004E256A">
      <w:pPr>
        <w:pStyle w:val="ListBullet"/>
      </w:pPr>
      <w:r w:rsidRPr="004E256A">
        <w:t>name procedures to ensure smooth transport of sections through the machine</w:t>
      </w:r>
    </w:p>
    <w:p w:rsidR="00000000" w:rsidRPr="004E256A" w:rsidP="004E256A">
      <w:pPr>
        <w:pStyle w:val="ListBullet"/>
      </w:pPr>
      <w:r w:rsidRPr="004E256A">
        <w:t>list steps to ensure smooth delivery of the sections</w:t>
      </w:r>
    </w:p>
    <w:p w:rsidR="00000000" w:rsidRPr="004E256A" w:rsidP="004E256A">
      <w:pPr>
        <w:pStyle w:val="ListBullet"/>
      </w:pPr>
      <w:r w:rsidRPr="004E256A">
        <w:t>identify how waste (offcut) should be removed from the work area</w:t>
      </w:r>
    </w:p>
    <w:p w:rsidR="00000000" w:rsidRPr="004E256A" w:rsidP="004E256A">
      <w:pPr>
        <w:pStyle w:val="ListBullet"/>
      </w:pPr>
      <w:r w:rsidRPr="004E256A">
        <w:t>describe procedures to ensure the machine is kept running without interruption</w:t>
      </w:r>
    </w:p>
    <w:p w:rsidR="00000000" w:rsidRPr="004E256A" w:rsidP="004E256A">
      <w:pPr>
        <w:pStyle w:val="ListBullet"/>
      </w:pPr>
      <w:r w:rsidRPr="004E256A">
        <w:t>describe what needs to be adjusted if the cover is marked (scuffed)</w:t>
      </w:r>
    </w:p>
    <w:p w:rsidR="00000000" w:rsidRPr="004E256A" w:rsidP="004E256A">
      <w:pPr>
        <w:pStyle w:val="ListBullet"/>
      </w:pPr>
      <w:r w:rsidRPr="004E256A">
        <w:t>identify basic in-line processes associated with the machine</w:t>
      </w:r>
    </w:p>
    <w:p w:rsidR="00000000" w:rsidRPr="004E256A" w:rsidP="004E256A">
      <w:pPr>
        <w:pStyle w:val="ListBullet"/>
      </w:pPr>
      <w:r w:rsidRPr="004E256A">
        <w:t>list checks to be made during the machine shutdo</w:t>
      </w:r>
      <w:r w:rsidRPr="004E256A">
        <w:t>wn procedure</w:t>
      </w:r>
    </w:p>
    <w:p w:rsidR="00000000" w:rsidRPr="004E256A" w:rsidP="004E256A">
      <w:pPr>
        <w:pStyle w:val="ListBullet"/>
      </w:pPr>
      <w:r w:rsidRPr="004E256A">
        <w:t>identify areas of the machine that require cleaning at the end of the run</w:t>
      </w:r>
    </w:p>
    <w:p w:rsidR="00000000" w:rsidRPr="004E256A" w:rsidP="004E256A">
      <w:pPr>
        <w:pStyle w:val="ListBullet"/>
      </w:pPr>
      <w:r w:rsidRPr="004E256A">
        <w:t xml:space="preserve">identify quality aspects to consider in a completed cutting job </w:t>
      </w:r>
    </w:p>
    <w:p w:rsidR="00000000" w:rsidRPr="004E256A" w:rsidP="004E256A">
      <w:pPr>
        <w:pStyle w:val="ListBullet"/>
      </w:pPr>
      <w:r w:rsidRPr="004E256A">
        <w:t>list what needs to be checked when waste is removed from the machine and surrounding area for disposal o</w:t>
      </w:r>
      <w:r w:rsidRPr="004E256A">
        <w:t>r recycling</w:t>
      </w:r>
    </w:p>
    <w:p w:rsidR="00000000" w:rsidRPr="004E256A" w:rsidP="004E256A">
      <w:pPr>
        <w:pStyle w:val="ListBullet"/>
      </w:pPr>
      <w:r w:rsidRPr="004E256A">
        <w:t>identify machine manuals, safety and other documentation relevant to this task, where they are kept, and information included in them.</w:t>
      </w:r>
    </w:p>
    <w:p w:rsidR="00000000" w:rsidRPr="004E256A" w:rsidP="004E256A">
      <w:pPr>
        <w:pStyle w:val="AllowPageBreak"/>
      </w:pPr>
    </w:p>
    <w:p w:rsidR="00000000" w:rsidRPr="004E256A" w:rsidP="004E256A">
      <w:pPr>
        <w:pStyle w:val="Heading1"/>
      </w:pPr>
      <w:bookmarkStart w:id="11" w:name="O_679377"/>
      <w:bookmarkEnd w:id="11"/>
      <w:r w:rsidRPr="004E256A">
        <w:t>Assessment Conditions</w:t>
      </w:r>
    </w:p>
    <w:p w:rsidR="00000000" w:rsidRPr="004E256A" w:rsidP="00F555E0">
      <w:pPr>
        <w:pStyle w:val="BodyText"/>
      </w:pPr>
      <w:r w:rsidRPr="004E256A">
        <w:t>Gather evidence to demonstrate consistent performance in conditions th</w:t>
      </w:r>
      <w:r w:rsidRPr="004E256A">
        <w:t xml:space="preserve">at are safe and replicate the workplace. Noise levels, production flow, interruptions and time variances must be typical of those experienced in the converting, binding and finishing field of work and include access to a three-knife </w:t>
      </w:r>
      <w:r w:rsidRPr="004E256A">
        <w:t>trimming unit and use o</w:t>
      </w:r>
      <w:r w:rsidRPr="004E256A">
        <w:t xml:space="preserve">f, special purpose tools, equipment and materials. </w:t>
      </w:r>
    </w:p>
    <w:p w:rsidR="00000000" w:rsidRPr="004E256A" w:rsidP="00F555E0">
      <w:pPr>
        <w:pStyle w:val="BodyText"/>
      </w:pPr>
      <w:r w:rsidRPr="004E256A">
        <w:t>Assessors must satisfy NVR/AQTF assessor requirements.</w:t>
      </w:r>
    </w:p>
    <w:p w:rsidR="00000000" w:rsidRPr="004E256A" w:rsidP="004E256A">
      <w:pPr>
        <w:pStyle w:val="Heading1"/>
      </w:pPr>
      <w:bookmarkStart w:id="12" w:name="O_679380"/>
      <w:bookmarkEnd w:id="12"/>
      <w:r w:rsidRPr="004E256A">
        <w:t>Links</w:t>
      </w:r>
    </w:p>
    <w:p w:rsidR="00000000" w:rsidRPr="004E256A" w:rsidP="00F555E0">
      <w:pPr>
        <w:pStyle w:val="BodyText"/>
      </w:pPr>
      <w:r w:rsidRPr="004E256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F0956">
        <w:rPr>
          <w:rStyle w:val="Hyperlink"/>
        </w:rPr>
        <w:t>https://vetnet.gov.au/Pages/TrainingDocs.aspx?q=a74b7a0f-a253-47e3-8be0-5d426e24131d</w:t>
      </w:r>
      <w:r>
        <w:fldChar w:fldCharType="end"/>
      </w:r>
    </w:p>
    <w:p w:rsidR="00000000" w:rsidRPr="004E256A" w:rsidP="004E256A"/>
    <w:sectPr w:rsidSect="004E25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rsidRPr="00F555E0" w:rsidP="00F55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E0" w:rsidP="004E2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5E0" w:rsidP="004E25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55E0" w:rsidP="004E25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rsidP="004E256A">
    <w:pPr>
      <w:pStyle w:val="Footer"/>
      <w:framePr w:wrap="around"/>
    </w:pPr>
    <w:r>
      <w:fldChar w:fldCharType="begin"/>
    </w:r>
    <w:r>
      <w:instrText xml:space="preserve"> DOCPROPERTY  Subject  \* MERGEFORMAT </w:instrText>
    </w:r>
    <w:r>
      <w:fldChar w:fldCharType="separate"/>
    </w:r>
    <w:r w:rsidR="00F555E0">
      <w:t>Approved</w:t>
    </w:r>
    <w:r w:rsidR="00F555E0">
      <w:fldChar w:fldCharType="end"/>
    </w:r>
    <w:r>
      <w:tab/>
      <w:t xml:space="preserve">Page </w:t>
    </w:r>
    <w:r>
      <w:fldChar w:fldCharType="begin"/>
    </w:r>
    <w:r>
      <w:instrText xml:space="preserve"> PAGE  \* Arabic  \* MERGEFORMAT </w:instrText>
    </w:r>
    <w:r>
      <w:fldChar w:fldCharType="separate"/>
    </w:r>
    <w:r w:rsidR="00F555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5E0">
      <w:rPr>
        <w:noProof/>
      </w:rPr>
      <w:t>5</w:t>
    </w:r>
    <w:r>
      <w:rPr>
        <w:noProof/>
      </w:rPr>
      <w:fldChar w:fldCharType="end"/>
    </w:r>
  </w:p>
  <w:p w:rsidR="004E256A" w:rsidP="004E256A">
    <w:pPr>
      <w:pStyle w:val="Footer"/>
      <w:framePr w:wrap="around"/>
    </w:pPr>
    <w:r>
      <w:t xml:space="preserve">© Commonwealth of Australia, </w:t>
    </w:r>
    <w:r>
      <w:fldChar w:fldCharType="begin"/>
    </w:r>
    <w:r>
      <w:instrText xml:space="preserve"> DATE  \@ "yyyy"  \* MERGEFORMAT </w:instrText>
    </w:r>
    <w:r>
      <w:fldChar w:fldCharType="separate"/>
    </w:r>
    <w:r w:rsidR="00F555E0">
      <w:rPr>
        <w:noProof/>
      </w:rPr>
      <w:t>2025</w:t>
    </w:r>
    <w:r>
      <w:fldChar w:fldCharType="end"/>
    </w:r>
    <w:r>
      <w:tab/>
    </w:r>
    <w:r>
      <w:fldChar w:fldCharType="begin"/>
    </w:r>
    <w:r>
      <w:instrText xml:space="preserve"> DOCPROPERTY  Author  \* MERGEFORMAT </w:instrText>
    </w:r>
    <w:r>
      <w:fldChar w:fldCharType="separate"/>
    </w:r>
    <w:r w:rsidR="00F555E0">
      <w:t>Manufacturing Industry Skills Alliance</w:t>
    </w:r>
    <w:r w:rsidR="00F555E0">
      <w:fldChar w:fldCharType="end"/>
    </w:r>
  </w:p>
  <w:p w:rsidR="004E256A" w:rsidP="004E2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56A" w:rsidRPr="00F555E0" w:rsidP="00F55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E0" w:rsidRPr="002D2AF8" w:rsidP="004E256A">
    <w:pPr>
      <w:pStyle w:val="Header"/>
      <w:framePr w:wrap="around"/>
    </w:pPr>
    <w:r>
      <w:fldChar w:fldCharType="begin"/>
    </w:r>
    <w:r>
      <w:instrText xml:space="preserve"> TITLE   \* MERGEFORMAT </w:instrText>
    </w:r>
    <w:r>
      <w:fldChar w:fldCharType="separate"/>
    </w:r>
    <w:r>
      <w:t>ICPCBF224 Produce cut (trimmed)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5E0" w:rsidP="004E25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56A" w:rsidRPr="002D2AF8" w:rsidP="004E256A">
    <w:pPr>
      <w:pStyle w:val="Header"/>
      <w:framePr w:wrap="around"/>
    </w:pPr>
    <w:r>
      <w:fldChar w:fldCharType="begin"/>
    </w:r>
    <w:r>
      <w:instrText xml:space="preserve"> TITLE   \* MERGEFORMAT </w:instrText>
    </w:r>
    <w:r>
      <w:fldChar w:fldCharType="separate"/>
    </w:r>
    <w:r w:rsidR="00F555E0">
      <w:t>ICPCBF224 Produce cut (trimmed) product</w:t>
    </w:r>
    <w:r w:rsidR="00F555E0">
      <w:fldChar w:fldCharType="end"/>
    </w:r>
    <w:r>
      <w:tab/>
      <w:t xml:space="preserve">Date this document was generated: </w:t>
    </w:r>
    <w:r>
      <w:fldChar w:fldCharType="begin"/>
    </w:r>
    <w:r>
      <w:instrText xml:space="preserve"> CREATEDATE  \@ "d MMMM yyyy"  \* MERGEFORMAT </w:instrText>
    </w:r>
    <w:r>
      <w:fldChar w:fldCharType="separate"/>
    </w:r>
    <w:r w:rsidR="00F555E0">
      <w:rPr>
        <w:noProof/>
      </w:rPr>
      <w:t>2 March 2025</w:t>
    </w:r>
    <w:r>
      <w:fldChar w:fldCharType="end"/>
    </w:r>
  </w:p>
  <w:p w:rsidR="004E256A" w:rsidP="004E2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41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A1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6F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56A"/>
    <w:pPr>
      <w:spacing w:before="360" w:after="60"/>
      <w:outlineLvl w:val="0"/>
    </w:pPr>
    <w:rPr>
      <w:sz w:val="32"/>
    </w:rPr>
  </w:style>
  <w:style w:type="paragraph" w:styleId="Heading2">
    <w:name w:val="heading 2"/>
    <w:basedOn w:val="HeadingBase"/>
    <w:next w:val="BodyText"/>
    <w:link w:val="Heading2Char"/>
    <w:qFormat/>
    <w:rsid w:val="004E256A"/>
    <w:pPr>
      <w:keepLines/>
      <w:spacing w:before="240" w:after="120"/>
      <w:outlineLvl w:val="1"/>
    </w:pPr>
    <w:rPr>
      <w:sz w:val="28"/>
      <w:szCs w:val="40"/>
    </w:rPr>
  </w:style>
  <w:style w:type="paragraph" w:styleId="Heading3">
    <w:name w:val="heading 3"/>
    <w:basedOn w:val="HeadingBase"/>
    <w:next w:val="BodyText"/>
    <w:link w:val="Heading3Char"/>
    <w:qFormat/>
    <w:rsid w:val="004E256A"/>
    <w:pPr>
      <w:spacing w:before="180" w:after="120"/>
      <w:outlineLvl w:val="2"/>
    </w:pPr>
    <w:rPr>
      <w:spacing w:val="-10"/>
      <w:kern w:val="32"/>
    </w:rPr>
  </w:style>
  <w:style w:type="paragraph" w:styleId="Heading4">
    <w:name w:val="heading 4"/>
    <w:basedOn w:val="HeadingBase"/>
    <w:next w:val="BodyText"/>
    <w:link w:val="Heading4Char"/>
    <w:qFormat/>
    <w:rsid w:val="004E256A"/>
    <w:pPr>
      <w:spacing w:before="160" w:after="120"/>
      <w:outlineLvl w:val="3"/>
    </w:pPr>
    <w:rPr>
      <w:sz w:val="22"/>
    </w:rPr>
  </w:style>
  <w:style w:type="paragraph" w:styleId="Heading5">
    <w:name w:val="heading 5"/>
    <w:basedOn w:val="HeadingBase"/>
    <w:next w:val="Normal"/>
    <w:link w:val="Heading5Char"/>
    <w:qFormat/>
    <w:rsid w:val="004E256A"/>
    <w:pPr>
      <w:spacing w:before="80"/>
      <w:outlineLvl w:val="4"/>
    </w:pPr>
    <w:rPr>
      <w:color w:val="918585"/>
      <w:sz w:val="20"/>
    </w:rPr>
  </w:style>
  <w:style w:type="paragraph" w:styleId="Heading6">
    <w:name w:val="heading 6"/>
    <w:basedOn w:val="HeadingBase"/>
    <w:next w:val="Normal"/>
    <w:link w:val="Heading6Char"/>
    <w:qFormat/>
    <w:rsid w:val="004E256A"/>
    <w:pPr>
      <w:spacing w:before="60"/>
      <w:outlineLvl w:val="5"/>
    </w:pPr>
    <w:rPr>
      <w:color w:val="918585"/>
      <w:sz w:val="20"/>
    </w:rPr>
  </w:style>
  <w:style w:type="paragraph" w:styleId="Heading7">
    <w:name w:val="heading 7"/>
    <w:basedOn w:val="Normal"/>
    <w:next w:val="Normal"/>
    <w:link w:val="Heading7Char"/>
    <w:qFormat/>
    <w:rsid w:val="004E256A"/>
    <w:pPr>
      <w:ind w:left="720"/>
      <w:outlineLvl w:val="6"/>
    </w:pPr>
    <w:rPr>
      <w:i/>
    </w:rPr>
  </w:style>
  <w:style w:type="paragraph" w:styleId="Heading8">
    <w:name w:val="heading 8"/>
    <w:basedOn w:val="Normal"/>
    <w:next w:val="Normal"/>
    <w:link w:val="Heading8Char"/>
    <w:qFormat/>
    <w:rsid w:val="004E256A"/>
    <w:pPr>
      <w:ind w:left="720"/>
      <w:outlineLvl w:val="7"/>
    </w:pPr>
    <w:rPr>
      <w:i/>
    </w:rPr>
  </w:style>
  <w:style w:type="paragraph" w:styleId="Heading9">
    <w:name w:val="heading 9"/>
    <w:basedOn w:val="Normal"/>
    <w:next w:val="Normal"/>
    <w:link w:val="Heading9Char"/>
    <w:qFormat/>
    <w:rsid w:val="004E256A"/>
    <w:pPr>
      <w:ind w:left="720"/>
      <w:outlineLvl w:val="8"/>
    </w:pPr>
    <w:rPr>
      <w:i/>
    </w:rPr>
  </w:style>
  <w:style w:type="character" w:default="1" w:styleId="DefaultParagraphFont">
    <w:name w:val="Default Paragraph Font"/>
    <w:uiPriority w:val="1"/>
    <w:unhideWhenUsed/>
    <w:rsid w:val="004E2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56A"/>
  </w:style>
  <w:style w:type="character" w:customStyle="1" w:styleId="Heading1Char">
    <w:name w:val="Heading 1 Char"/>
    <w:basedOn w:val="DefaultParagraphFont"/>
    <w:link w:val="Heading1"/>
    <w:rsid w:val="004E256A"/>
    <w:rPr>
      <w:rFonts w:ascii="Times New Roman" w:eastAsia="Times New Roman" w:hAnsi="Times New Roman" w:cs="Times New Roman"/>
      <w:b/>
      <w:sz w:val="32"/>
      <w:szCs w:val="20"/>
      <w:lang w:eastAsia="en-US"/>
    </w:rPr>
  </w:style>
  <w:style w:type="paragraph" w:styleId="BodyText">
    <w:name w:val="Body Text"/>
    <w:basedOn w:val="Normal"/>
    <w:link w:val="BodyTextChar"/>
    <w:rsid w:val="004E2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56A"/>
    <w:rPr>
      <w:rFonts w:ascii="Times New Roman" w:eastAsia="Times New Roman" w:hAnsi="Times New Roman" w:cs="Times New Roman"/>
      <w:sz w:val="24"/>
      <w:lang w:eastAsia="en-US"/>
    </w:rPr>
  </w:style>
  <w:style w:type="paragraph" w:styleId="ListBullet">
    <w:name w:val="List Bullet"/>
    <w:basedOn w:val="List"/>
    <w:rsid w:val="004E256A"/>
    <w:pPr>
      <w:numPr>
        <w:numId w:val="12"/>
      </w:numPr>
      <w:tabs>
        <w:tab w:val="clear" w:pos="340"/>
      </w:tabs>
      <w:spacing w:before="40" w:after="40"/>
    </w:pPr>
  </w:style>
  <w:style w:type="character" w:customStyle="1" w:styleId="SpecialBold">
    <w:name w:val="Special Bold"/>
    <w:basedOn w:val="DefaultParagraphFont"/>
    <w:rsid w:val="004E256A"/>
    <w:rPr>
      <w:b/>
      <w:spacing w:val="0"/>
    </w:rPr>
  </w:style>
  <w:style w:type="paragraph" w:styleId="ListBullet2">
    <w:name w:val="List Bullet 2"/>
    <w:basedOn w:val="List2"/>
    <w:rsid w:val="004E256A"/>
    <w:pPr>
      <w:numPr>
        <w:numId w:val="13"/>
      </w:numPr>
      <w:tabs>
        <w:tab w:val="clear" w:pos="680"/>
      </w:tabs>
    </w:pPr>
  </w:style>
  <w:style w:type="character" w:styleId="Emphasis">
    <w:name w:val="Emphasis"/>
    <w:basedOn w:val="DefaultParagraphFont"/>
    <w:qFormat/>
    <w:rsid w:val="004E256A"/>
    <w:rPr>
      <w:i/>
    </w:rPr>
  </w:style>
  <w:style w:type="paragraph" w:customStyle="1" w:styleId="SuperHeading">
    <w:name w:val="SuperHeading"/>
    <w:basedOn w:val="Normal"/>
    <w:rsid w:val="004E256A"/>
    <w:pPr>
      <w:spacing w:before="240" w:after="120"/>
      <w:outlineLvl w:val="0"/>
    </w:pPr>
    <w:rPr>
      <w:rFonts w:ascii="Times New Roman" w:hAnsi="Times New Roman"/>
      <w:b/>
      <w:sz w:val="32"/>
    </w:rPr>
  </w:style>
  <w:style w:type="paragraph" w:customStyle="1" w:styleId="AllowPageBreak">
    <w:name w:val="AllowPageBreak"/>
    <w:rsid w:val="004E2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56A"/>
    <w:rPr>
      <w:rFonts w:ascii="Courier New" w:eastAsia="Times New Roman" w:hAnsi="Courier New" w:cs="Times New Roman"/>
      <w:i/>
      <w:szCs w:val="20"/>
      <w:lang w:eastAsia="en-US"/>
    </w:rPr>
  </w:style>
  <w:style w:type="paragraph" w:customStyle="1" w:styleId="HeadingBase">
    <w:name w:val="Heading Base"/>
    <w:rsid w:val="004E2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56A"/>
    <w:pPr>
      <w:tabs>
        <w:tab w:val="right" w:leader="dot" w:pos="9072"/>
      </w:tabs>
      <w:ind w:left="567"/>
    </w:pPr>
    <w:rPr>
      <w:szCs w:val="22"/>
    </w:rPr>
  </w:style>
  <w:style w:type="paragraph" w:customStyle="1" w:styleId="TOCBase">
    <w:name w:val="TOC Base"/>
    <w:rsid w:val="004E2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56A"/>
    <w:pPr>
      <w:tabs>
        <w:tab w:val="right" w:leader="dot" w:pos="9072"/>
      </w:tabs>
      <w:spacing w:before="40" w:after="40"/>
      <w:ind w:left="284"/>
    </w:pPr>
    <w:rPr>
      <w:rFonts w:ascii="Times New Roman" w:hAnsi="Times New Roman"/>
    </w:rPr>
  </w:style>
  <w:style w:type="paragraph" w:styleId="TOC1">
    <w:name w:val="toc 1"/>
    <w:basedOn w:val="TOCBase"/>
    <w:next w:val="Normal"/>
    <w:rsid w:val="004E2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56A"/>
    <w:rPr>
      <w:rFonts w:ascii="Times New Roman" w:eastAsia="Times New Roman" w:hAnsi="Times New Roman" w:cs="Times New Roman"/>
      <w:sz w:val="16"/>
      <w:lang w:eastAsia="en-US"/>
    </w:rPr>
  </w:style>
  <w:style w:type="paragraph" w:styleId="Title">
    <w:name w:val="Title"/>
    <w:basedOn w:val="HeadingBase"/>
    <w:link w:val="TitleChar"/>
    <w:qFormat/>
    <w:rsid w:val="004E256A"/>
    <w:pPr>
      <w:spacing w:before="5040"/>
      <w:jc w:val="center"/>
    </w:pPr>
    <w:rPr>
      <w:sz w:val="48"/>
      <w:szCs w:val="72"/>
      <w:lang w:val="en-US"/>
    </w:rPr>
  </w:style>
  <w:style w:type="character" w:customStyle="1" w:styleId="TitleChar">
    <w:name w:val="Title Char"/>
    <w:basedOn w:val="DefaultParagraphFont"/>
    <w:link w:val="Title"/>
    <w:rsid w:val="004E2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56A"/>
    <w:pPr>
      <w:tabs>
        <w:tab w:val="left" w:pos="3600"/>
        <w:tab w:val="left" w:pos="3958"/>
      </w:tabs>
    </w:pPr>
  </w:style>
  <w:style w:type="paragraph" w:styleId="List">
    <w:name w:val="List"/>
    <w:basedOn w:val="BodyText"/>
    <w:next w:val="BodyText"/>
    <w:rsid w:val="004E256A"/>
    <w:pPr>
      <w:tabs>
        <w:tab w:val="left" w:pos="340"/>
      </w:tabs>
      <w:spacing w:before="60" w:after="60"/>
      <w:ind w:left="340" w:hanging="340"/>
    </w:pPr>
  </w:style>
  <w:style w:type="paragraph" w:customStyle="1" w:styleId="Note">
    <w:name w:val="Note"/>
    <w:basedOn w:val="BodyText"/>
    <w:rsid w:val="004E2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56A"/>
    <w:pPr>
      <w:framePr w:wrap="auto" w:hAnchor="text" w:y="6049"/>
    </w:pPr>
    <w:rPr>
      <w:color w:val="000000"/>
      <w:sz w:val="40"/>
    </w:rPr>
  </w:style>
  <w:style w:type="paragraph" w:customStyle="1" w:styleId="TOCTitle">
    <w:name w:val="TOCTitle"/>
    <w:basedOn w:val="Heading1"/>
    <w:rsid w:val="004E256A"/>
    <w:pPr>
      <w:spacing w:after="240"/>
      <w:jc w:val="center"/>
      <w:outlineLvl w:val="9"/>
    </w:pPr>
    <w:rPr>
      <w:caps/>
    </w:rPr>
  </w:style>
  <w:style w:type="paragraph" w:customStyle="1" w:styleId="Version">
    <w:name w:val="Version"/>
    <w:rsid w:val="004E2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56A"/>
    <w:pPr>
      <w:keepNext w:val="0"/>
      <w:tabs>
        <w:tab w:val="right" w:pos="4176"/>
      </w:tabs>
      <w:ind w:left="198" w:hanging="198"/>
    </w:pPr>
    <w:rPr>
      <w:rFonts w:ascii="Garamond" w:hAnsi="Garamond"/>
    </w:rPr>
  </w:style>
  <w:style w:type="paragraph" w:styleId="IndexHeading">
    <w:name w:val="index heading"/>
    <w:basedOn w:val="Normal"/>
    <w:next w:val="Index1"/>
    <w:semiHidden/>
    <w:rsid w:val="004E256A"/>
    <w:pPr>
      <w:spacing w:before="120" w:after="120"/>
    </w:pPr>
    <w:rPr>
      <w:rFonts w:ascii="Arial" w:hAnsi="Arial"/>
      <w:b/>
      <w:color w:val="918585"/>
      <w:sz w:val="24"/>
    </w:rPr>
  </w:style>
  <w:style w:type="paragraph" w:styleId="Header">
    <w:name w:val="header"/>
    <w:basedOn w:val="Normal"/>
    <w:link w:val="HeaderChar"/>
    <w:rsid w:val="004E2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56A"/>
    <w:rPr>
      <w:rFonts w:ascii="Times New Roman" w:eastAsia="Times New Roman" w:hAnsi="Times New Roman" w:cs="Times New Roman"/>
      <w:sz w:val="16"/>
      <w:szCs w:val="20"/>
      <w:lang w:val="en-GB" w:eastAsia="en-US"/>
    </w:rPr>
  </w:style>
  <w:style w:type="paragraph" w:customStyle="1" w:styleId="Chapter">
    <w:name w:val="Chapter"/>
    <w:basedOn w:val="Normal"/>
    <w:rsid w:val="004E256A"/>
    <w:pPr>
      <w:spacing w:before="240"/>
    </w:pPr>
    <w:rPr>
      <w:rFonts w:ascii="Times New Roman" w:hAnsi="Times New Roman"/>
      <w:smallCaps/>
      <w:spacing w:val="80"/>
      <w:sz w:val="28"/>
    </w:rPr>
  </w:style>
  <w:style w:type="paragraph" w:customStyle="1" w:styleId="InChapter">
    <w:name w:val="InChapter"/>
    <w:basedOn w:val="Heading3"/>
    <w:rsid w:val="004E256A"/>
    <w:pPr>
      <w:spacing w:after="240"/>
      <w:outlineLvl w:val="9"/>
    </w:pPr>
    <w:rPr>
      <w:noProof/>
    </w:rPr>
  </w:style>
  <w:style w:type="paragraph" w:styleId="Index2">
    <w:name w:val="index 2"/>
    <w:basedOn w:val="Normal"/>
    <w:next w:val="Normal"/>
    <w:semiHidden/>
    <w:rsid w:val="004E256A"/>
    <w:pPr>
      <w:tabs>
        <w:tab w:val="right" w:pos="4176"/>
      </w:tabs>
      <w:ind w:left="568" w:hanging="284"/>
    </w:pPr>
    <w:rPr>
      <w:rFonts w:ascii="Garamond" w:hAnsi="Garamond"/>
    </w:rPr>
  </w:style>
  <w:style w:type="paragraph" w:customStyle="1" w:styleId="Byline">
    <w:name w:val="Byline"/>
    <w:rsid w:val="004E2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56A"/>
    <w:pPr>
      <w:tabs>
        <w:tab w:val="clear" w:pos="3600"/>
        <w:tab w:val="clear" w:pos="3958"/>
      </w:tabs>
      <w:jc w:val="right"/>
    </w:pPr>
  </w:style>
  <w:style w:type="paragraph" w:styleId="Caption">
    <w:name w:val="caption"/>
    <w:basedOn w:val="BodyText"/>
    <w:next w:val="Normal"/>
    <w:qFormat/>
    <w:rsid w:val="004E256A"/>
    <w:pPr>
      <w:framePr w:w="2268" w:hSpace="181" w:vSpace="181" w:wrap="around" w:vAnchor="text" w:hAnchor="page" w:x="1135" w:y="285" w:anchorLock="1"/>
    </w:pPr>
    <w:rPr>
      <w:i/>
    </w:rPr>
  </w:style>
  <w:style w:type="paragraph" w:customStyle="1" w:styleId="MiniTOCTitle">
    <w:name w:val="MiniTOCTitle"/>
    <w:basedOn w:val="Heading4"/>
    <w:rsid w:val="004E256A"/>
    <w:pPr>
      <w:spacing w:before="240"/>
      <w:outlineLvl w:val="9"/>
    </w:pPr>
    <w:rPr>
      <w:noProof/>
      <w:sz w:val="24"/>
    </w:rPr>
  </w:style>
  <w:style w:type="paragraph" w:customStyle="1" w:styleId="MiniTOCItem">
    <w:name w:val="MiniTOCItem"/>
    <w:basedOn w:val="ListBullet"/>
    <w:rsid w:val="004E256A"/>
    <w:pPr>
      <w:numPr>
        <w:numId w:val="0"/>
      </w:numPr>
      <w:tabs>
        <w:tab w:val="right" w:leader="dot" w:pos="6521"/>
      </w:tabs>
      <w:spacing w:before="0" w:after="0"/>
    </w:pPr>
  </w:style>
  <w:style w:type="paragraph" w:customStyle="1" w:styleId="TOFTitle">
    <w:name w:val="TOFTitle"/>
    <w:basedOn w:val="TOCTitle"/>
    <w:rsid w:val="004E256A"/>
  </w:style>
  <w:style w:type="paragraph" w:styleId="TableofFigures">
    <w:name w:val="table of figures"/>
    <w:basedOn w:val="Normal"/>
    <w:next w:val="Normal"/>
    <w:semiHidden/>
    <w:rsid w:val="004E256A"/>
    <w:pPr>
      <w:tabs>
        <w:tab w:val="right" w:leader="dot" w:pos="9072"/>
      </w:tabs>
      <w:ind w:left="970" w:hanging="403"/>
    </w:pPr>
    <w:rPr>
      <w:rFonts w:ascii="Times New Roman" w:hAnsi="Times New Roman"/>
      <w:b/>
    </w:rPr>
  </w:style>
  <w:style w:type="paragraph" w:styleId="ListNumber">
    <w:name w:val="List Number"/>
    <w:basedOn w:val="List"/>
    <w:rsid w:val="004E256A"/>
    <w:pPr>
      <w:numPr>
        <w:numId w:val="15"/>
      </w:numPr>
      <w:tabs>
        <w:tab w:val="clear" w:pos="340"/>
      </w:tabs>
    </w:pPr>
  </w:style>
  <w:style w:type="character" w:customStyle="1" w:styleId="WingdingSymbols">
    <w:name w:val="Wingding Symbols"/>
    <w:rsid w:val="004E256A"/>
    <w:rPr>
      <w:rFonts w:ascii="Wingdings" w:hAnsi="Wingdings"/>
    </w:rPr>
  </w:style>
  <w:style w:type="paragraph" w:customStyle="1" w:styleId="TableHeading">
    <w:name w:val="Table Heading"/>
    <w:basedOn w:val="HeadingBase"/>
    <w:rsid w:val="004E256A"/>
    <w:pPr>
      <w:keepLines/>
      <w:pBdr>
        <w:bottom w:val="single" w:sz="6" w:space="1" w:color="918585"/>
      </w:pBdr>
      <w:spacing w:before="240"/>
    </w:pPr>
  </w:style>
  <w:style w:type="character" w:customStyle="1" w:styleId="HotSpot">
    <w:name w:val="HotSpot"/>
    <w:rsid w:val="004E256A"/>
    <w:rPr>
      <w:color w:val="0033CC"/>
      <w:u w:val="none"/>
    </w:rPr>
  </w:style>
  <w:style w:type="paragraph" w:customStyle="1" w:styleId="BodyTextRight">
    <w:name w:val="Body Text Right"/>
    <w:basedOn w:val="BodyText"/>
    <w:rsid w:val="004E256A"/>
    <w:pPr>
      <w:spacing w:before="0" w:after="0"/>
      <w:jc w:val="right"/>
    </w:pPr>
  </w:style>
  <w:style w:type="paragraph" w:styleId="Index3">
    <w:name w:val="index 3"/>
    <w:basedOn w:val="ListNumber2"/>
    <w:next w:val="Normal"/>
    <w:semiHidden/>
    <w:rsid w:val="004E256A"/>
    <w:pPr>
      <w:numPr>
        <w:numId w:val="0"/>
      </w:numPr>
      <w:tabs>
        <w:tab w:val="right" w:leader="dot" w:pos="4176"/>
      </w:tabs>
    </w:pPr>
  </w:style>
  <w:style w:type="paragraph" w:styleId="ListNumber2">
    <w:name w:val="List Number 2"/>
    <w:basedOn w:val="List2"/>
    <w:rsid w:val="004E256A"/>
    <w:pPr>
      <w:numPr>
        <w:numId w:val="10"/>
      </w:numPr>
      <w:tabs>
        <w:tab w:val="clear" w:pos="1060"/>
      </w:tabs>
    </w:pPr>
  </w:style>
  <w:style w:type="paragraph" w:customStyle="1" w:styleId="MarginNote">
    <w:name w:val="Margin Note"/>
    <w:basedOn w:val="BodyText"/>
    <w:rsid w:val="004E2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56A"/>
    <w:rPr>
      <w:sz w:val="32"/>
    </w:rPr>
  </w:style>
  <w:style w:type="paragraph" w:customStyle="1" w:styleId="HeadingProcedure">
    <w:name w:val="Heading Procedure"/>
    <w:basedOn w:val="HeadingBase"/>
    <w:next w:val="Normal"/>
    <w:rsid w:val="004E256A"/>
    <w:pPr>
      <w:tabs>
        <w:tab w:val="left" w:pos="0"/>
      </w:tabs>
      <w:spacing w:before="120" w:after="60"/>
    </w:pPr>
    <w:rPr>
      <w:i/>
      <w:color w:val="918585"/>
      <w:sz w:val="22"/>
    </w:rPr>
  </w:style>
  <w:style w:type="paragraph" w:customStyle="1" w:styleId="TableBodyText">
    <w:name w:val="Table Body Text"/>
    <w:basedOn w:val="BodyText"/>
    <w:rsid w:val="004E256A"/>
    <w:pPr>
      <w:spacing w:before="60" w:after="60"/>
    </w:pPr>
  </w:style>
  <w:style w:type="paragraph" w:styleId="ListContinue">
    <w:name w:val="List Continue"/>
    <w:basedOn w:val="List"/>
    <w:rsid w:val="004E256A"/>
    <w:pPr>
      <w:ind w:firstLine="0"/>
    </w:pPr>
  </w:style>
  <w:style w:type="paragraph" w:customStyle="1" w:styleId="ListNote">
    <w:name w:val="List Note"/>
    <w:basedOn w:val="List"/>
    <w:rsid w:val="004E256A"/>
    <w:pPr>
      <w:pBdr>
        <w:top w:val="single" w:sz="6" w:space="2" w:color="918585"/>
        <w:bottom w:val="single" w:sz="6" w:space="2" w:color="918585"/>
      </w:pBdr>
      <w:tabs>
        <w:tab w:val="left" w:pos="1021"/>
      </w:tabs>
      <w:ind w:firstLine="0"/>
    </w:pPr>
  </w:style>
  <w:style w:type="paragraph" w:customStyle="1" w:styleId="Warning">
    <w:name w:val="Warning"/>
    <w:basedOn w:val="BodyText"/>
    <w:rsid w:val="004E256A"/>
    <w:pPr>
      <w:shd w:val="clear" w:color="auto" w:fill="D9D9D9"/>
      <w:tabs>
        <w:tab w:val="left" w:pos="992"/>
      </w:tabs>
      <w:ind w:left="119" w:right="119"/>
    </w:pPr>
    <w:rPr>
      <w:sz w:val="20"/>
    </w:rPr>
  </w:style>
  <w:style w:type="paragraph" w:customStyle="1" w:styleId="MarginIcons">
    <w:name w:val="Margin Icons"/>
    <w:basedOn w:val="BodyText"/>
    <w:rsid w:val="004E2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56A"/>
    <w:rPr>
      <w:rFonts w:ascii="Courier New" w:hAnsi="Courier New"/>
    </w:rPr>
  </w:style>
  <w:style w:type="paragraph" w:customStyle="1" w:styleId="NoteBullet">
    <w:name w:val="Note Bullet"/>
    <w:basedOn w:val="Note"/>
    <w:rsid w:val="004E256A"/>
    <w:pPr>
      <w:tabs>
        <w:tab w:val="clear" w:pos="680"/>
      </w:tabs>
      <w:spacing w:before="60" w:after="60"/>
    </w:pPr>
  </w:style>
  <w:style w:type="paragraph" w:customStyle="1" w:styleId="SubHeading2">
    <w:name w:val="SubHeading2"/>
    <w:basedOn w:val="HeadingBase"/>
    <w:rsid w:val="004E256A"/>
    <w:pPr>
      <w:spacing w:before="240" w:after="60"/>
    </w:pPr>
    <w:rPr>
      <w:sz w:val="20"/>
    </w:rPr>
  </w:style>
  <w:style w:type="paragraph" w:customStyle="1" w:styleId="SubHeading1">
    <w:name w:val="SubHeading1"/>
    <w:basedOn w:val="HeadingBase"/>
    <w:rsid w:val="004E256A"/>
    <w:pPr>
      <w:spacing w:before="240" w:after="60"/>
    </w:pPr>
    <w:rPr>
      <w:color w:val="918585"/>
      <w:sz w:val="22"/>
    </w:rPr>
  </w:style>
  <w:style w:type="paragraph" w:customStyle="1" w:styleId="SideHeading">
    <w:name w:val="Side Heading"/>
    <w:basedOn w:val="HeadingBase"/>
    <w:rsid w:val="004E2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56A"/>
    <w:pPr>
      <w:tabs>
        <w:tab w:val="num" w:pos="360"/>
      </w:tabs>
    </w:pPr>
  </w:style>
  <w:style w:type="paragraph" w:styleId="PlainText">
    <w:name w:val="Plain Text"/>
    <w:basedOn w:val="Normal"/>
    <w:link w:val="PlainTextChar"/>
    <w:rsid w:val="004E256A"/>
    <w:rPr>
      <w:sz w:val="20"/>
    </w:rPr>
  </w:style>
  <w:style w:type="character" w:customStyle="1" w:styleId="PlainTextChar">
    <w:name w:val="Plain Text Char"/>
    <w:basedOn w:val="DefaultParagraphFont"/>
    <w:link w:val="PlainText"/>
    <w:rsid w:val="004E256A"/>
    <w:rPr>
      <w:rFonts w:ascii="Courier New" w:eastAsia="Times New Roman" w:hAnsi="Courier New" w:cs="Times New Roman"/>
      <w:sz w:val="20"/>
      <w:szCs w:val="20"/>
      <w:lang w:eastAsia="en-US"/>
    </w:rPr>
  </w:style>
  <w:style w:type="character" w:customStyle="1" w:styleId="MenuOption">
    <w:name w:val="Menu Option"/>
    <w:basedOn w:val="DefaultParagraphFont"/>
    <w:rsid w:val="004E256A"/>
    <w:rPr>
      <w:b/>
      <w:smallCaps/>
    </w:rPr>
  </w:style>
  <w:style w:type="paragraph" w:customStyle="1" w:styleId="TableListNumber">
    <w:name w:val="Table List Number"/>
    <w:basedOn w:val="ListNumber"/>
    <w:rsid w:val="004E256A"/>
    <w:pPr>
      <w:numPr>
        <w:numId w:val="0"/>
      </w:numPr>
    </w:pPr>
  </w:style>
  <w:style w:type="paragraph" w:styleId="TOC4">
    <w:name w:val="toc 4"/>
    <w:basedOn w:val="TOCBase"/>
    <w:next w:val="Normal"/>
    <w:semiHidden/>
    <w:rsid w:val="004E256A"/>
    <w:pPr>
      <w:tabs>
        <w:tab w:val="right" w:leader="dot" w:pos="9071"/>
      </w:tabs>
      <w:ind w:left="1701"/>
    </w:pPr>
  </w:style>
  <w:style w:type="paragraph" w:customStyle="1" w:styleId="ListAlpha">
    <w:name w:val="List Alpha"/>
    <w:basedOn w:val="List"/>
    <w:rsid w:val="004E256A"/>
    <w:pPr>
      <w:numPr>
        <w:numId w:val="9"/>
      </w:numPr>
    </w:pPr>
  </w:style>
  <w:style w:type="paragraph" w:customStyle="1" w:styleId="ListAlpha2">
    <w:name w:val="List Alpha 2"/>
    <w:basedOn w:val="List2"/>
    <w:rsid w:val="004E256A"/>
    <w:pPr>
      <w:numPr>
        <w:numId w:val="8"/>
      </w:numPr>
    </w:pPr>
  </w:style>
  <w:style w:type="paragraph" w:styleId="List2">
    <w:name w:val="List 2"/>
    <w:basedOn w:val="BodyText"/>
    <w:rsid w:val="004E256A"/>
    <w:pPr>
      <w:tabs>
        <w:tab w:val="left" w:pos="680"/>
      </w:tabs>
      <w:spacing w:before="60" w:after="60"/>
      <w:ind w:left="680" w:hanging="340"/>
    </w:pPr>
  </w:style>
  <w:style w:type="paragraph" w:styleId="List3">
    <w:name w:val="List 3"/>
    <w:basedOn w:val="BodyText"/>
    <w:rsid w:val="004E256A"/>
    <w:pPr>
      <w:tabs>
        <w:tab w:val="left" w:pos="1021"/>
      </w:tabs>
      <w:spacing w:before="60" w:after="60"/>
      <w:ind w:left="1020" w:hanging="340"/>
    </w:pPr>
  </w:style>
  <w:style w:type="paragraph" w:styleId="List4">
    <w:name w:val="List 4"/>
    <w:basedOn w:val="BodyText"/>
    <w:rsid w:val="004E256A"/>
    <w:pPr>
      <w:tabs>
        <w:tab w:val="left" w:pos="1361"/>
      </w:tabs>
      <w:spacing w:before="60" w:after="60"/>
      <w:ind w:left="1361" w:hanging="340"/>
    </w:pPr>
  </w:style>
  <w:style w:type="paragraph" w:styleId="List5">
    <w:name w:val="List 5"/>
    <w:basedOn w:val="BodyText"/>
    <w:rsid w:val="004E256A"/>
    <w:pPr>
      <w:tabs>
        <w:tab w:val="left" w:pos="1701"/>
      </w:tabs>
      <w:spacing w:before="60" w:after="60"/>
      <w:ind w:left="1701" w:hanging="340"/>
    </w:pPr>
  </w:style>
  <w:style w:type="paragraph" w:styleId="ListBullet3">
    <w:name w:val="List Bullet 3"/>
    <w:basedOn w:val="List3"/>
    <w:rsid w:val="004E256A"/>
    <w:pPr>
      <w:numPr>
        <w:numId w:val="14"/>
      </w:numPr>
      <w:tabs>
        <w:tab w:val="clear" w:pos="1021"/>
      </w:tabs>
      <w:ind w:left="1037" w:hanging="357"/>
    </w:pPr>
  </w:style>
  <w:style w:type="paragraph" w:styleId="ListBullet4">
    <w:name w:val="List Bullet 4"/>
    <w:basedOn w:val="List4"/>
    <w:rsid w:val="004E256A"/>
    <w:pPr>
      <w:numPr>
        <w:numId w:val="3"/>
      </w:numPr>
      <w:tabs>
        <w:tab w:val="clear" w:pos="1361"/>
      </w:tabs>
    </w:pPr>
  </w:style>
  <w:style w:type="paragraph" w:styleId="ListBullet5">
    <w:name w:val="List Bullet 5"/>
    <w:basedOn w:val="List5"/>
    <w:rsid w:val="004E256A"/>
    <w:pPr>
      <w:numPr>
        <w:numId w:val="4"/>
      </w:numPr>
    </w:pPr>
  </w:style>
  <w:style w:type="paragraph" w:styleId="ListContinue2">
    <w:name w:val="List Continue 2"/>
    <w:basedOn w:val="List2"/>
    <w:rsid w:val="004E256A"/>
    <w:pPr>
      <w:ind w:firstLine="0"/>
    </w:pPr>
  </w:style>
  <w:style w:type="paragraph" w:styleId="ListContinue3">
    <w:name w:val="List Continue 3"/>
    <w:basedOn w:val="List3"/>
    <w:rsid w:val="004E256A"/>
    <w:pPr>
      <w:ind w:left="1021" w:firstLine="0"/>
    </w:pPr>
  </w:style>
  <w:style w:type="paragraph" w:styleId="ListContinue4">
    <w:name w:val="List Continue 4"/>
    <w:basedOn w:val="List4"/>
    <w:rsid w:val="004E256A"/>
    <w:pPr>
      <w:ind w:firstLine="0"/>
    </w:pPr>
  </w:style>
  <w:style w:type="paragraph" w:styleId="ListContinue5">
    <w:name w:val="List Continue 5"/>
    <w:basedOn w:val="List5"/>
    <w:rsid w:val="004E256A"/>
    <w:pPr>
      <w:ind w:firstLine="0"/>
    </w:pPr>
  </w:style>
  <w:style w:type="paragraph" w:styleId="ListNumber3">
    <w:name w:val="List Number 3"/>
    <w:basedOn w:val="List3"/>
    <w:rsid w:val="004E256A"/>
    <w:pPr>
      <w:numPr>
        <w:numId w:val="5"/>
      </w:numPr>
    </w:pPr>
  </w:style>
  <w:style w:type="paragraph" w:styleId="ListNumber4">
    <w:name w:val="List Number 4"/>
    <w:basedOn w:val="List4"/>
    <w:rsid w:val="004E256A"/>
    <w:pPr>
      <w:numPr>
        <w:numId w:val="6"/>
      </w:numPr>
    </w:pPr>
  </w:style>
  <w:style w:type="paragraph" w:styleId="ListNumber5">
    <w:name w:val="List Number 5"/>
    <w:basedOn w:val="List5"/>
    <w:rsid w:val="004E256A"/>
    <w:pPr>
      <w:numPr>
        <w:numId w:val="7"/>
      </w:numPr>
    </w:pPr>
  </w:style>
  <w:style w:type="paragraph" w:styleId="BlockText">
    <w:name w:val="Block Text"/>
    <w:basedOn w:val="Normal"/>
    <w:rsid w:val="004E256A"/>
    <w:pPr>
      <w:spacing w:after="120"/>
      <w:ind w:left="1440" w:right="1440"/>
    </w:pPr>
  </w:style>
  <w:style w:type="character" w:customStyle="1" w:styleId="Subscript">
    <w:name w:val="Subscript"/>
    <w:basedOn w:val="DefaultParagraphFont"/>
    <w:rsid w:val="004E256A"/>
    <w:rPr>
      <w:sz w:val="16"/>
      <w:vertAlign w:val="subscript"/>
    </w:rPr>
  </w:style>
  <w:style w:type="character" w:customStyle="1" w:styleId="Superscript">
    <w:name w:val="Superscript"/>
    <w:basedOn w:val="DefaultParagraphFont"/>
    <w:rsid w:val="004E256A"/>
    <w:rPr>
      <w:sz w:val="16"/>
      <w:vertAlign w:val="superscript"/>
    </w:rPr>
  </w:style>
  <w:style w:type="character" w:customStyle="1" w:styleId="Symbols">
    <w:name w:val="Symbols"/>
    <w:basedOn w:val="DefaultParagraphFont"/>
    <w:rsid w:val="004E256A"/>
    <w:rPr>
      <w:rFonts w:ascii="Symbol" w:hAnsi="Symbol"/>
    </w:rPr>
  </w:style>
  <w:style w:type="character" w:customStyle="1" w:styleId="MenuOptions">
    <w:name w:val="Menu Options"/>
    <w:basedOn w:val="DefaultParagraphFont"/>
    <w:rsid w:val="004E256A"/>
    <w:rPr>
      <w:rFonts w:ascii="Arial Narrow" w:hAnsi="Arial Narrow"/>
      <w:smallCaps/>
    </w:rPr>
  </w:style>
  <w:style w:type="character" w:customStyle="1" w:styleId="Buttons">
    <w:name w:val="Buttons"/>
    <w:basedOn w:val="DefaultParagraphFont"/>
    <w:rsid w:val="004E256A"/>
    <w:rPr>
      <w:b/>
    </w:rPr>
  </w:style>
  <w:style w:type="character" w:customStyle="1" w:styleId="Underlined">
    <w:name w:val="Underlined"/>
    <w:basedOn w:val="DefaultParagraphFont"/>
    <w:rsid w:val="004E256A"/>
    <w:rPr>
      <w:u w:val="single"/>
    </w:rPr>
  </w:style>
  <w:style w:type="paragraph" w:customStyle="1" w:styleId="TableBodyTextRight">
    <w:name w:val="Table Body Text Right"/>
    <w:basedOn w:val="TableBodyText"/>
    <w:rsid w:val="004E256A"/>
    <w:pPr>
      <w:widowControl w:val="0"/>
      <w:autoSpaceDE w:val="0"/>
      <w:autoSpaceDN w:val="0"/>
      <w:adjustRightInd w:val="0"/>
      <w:jc w:val="right"/>
    </w:pPr>
    <w:rPr>
      <w:rFonts w:cs="Arial"/>
      <w:szCs w:val="18"/>
    </w:rPr>
  </w:style>
  <w:style w:type="paragraph" w:customStyle="1" w:styleId="CopyrightText">
    <w:name w:val="Copyright Text"/>
    <w:basedOn w:val="BodyText"/>
    <w:rsid w:val="004E256A"/>
    <w:rPr>
      <w:sz w:val="18"/>
    </w:rPr>
  </w:style>
  <w:style w:type="paragraph" w:customStyle="1" w:styleId="BodySmallRight">
    <w:name w:val="Body Small Right"/>
    <w:basedOn w:val="BodyTextRight"/>
    <w:rsid w:val="004E256A"/>
    <w:rPr>
      <w:sz w:val="18"/>
      <w:szCs w:val="18"/>
    </w:rPr>
  </w:style>
  <w:style w:type="paragraph" w:customStyle="1" w:styleId="MarginEdition">
    <w:name w:val="Margin Edition"/>
    <w:basedOn w:val="MarginNote"/>
    <w:rsid w:val="004E256A"/>
    <w:pPr>
      <w:spacing w:before="0" w:after="0"/>
    </w:pPr>
    <w:rPr>
      <w:rFonts w:ascii="Times New Roman" w:hAnsi="Times New Roman"/>
      <w:color w:val="999999"/>
    </w:rPr>
  </w:style>
  <w:style w:type="paragraph" w:customStyle="1" w:styleId="Spacer">
    <w:name w:val="Spacer"/>
    <w:basedOn w:val="Normal"/>
    <w:rsid w:val="004E256A"/>
    <w:rPr>
      <w:sz w:val="2"/>
      <w:szCs w:val="2"/>
    </w:rPr>
  </w:style>
  <w:style w:type="character" w:customStyle="1" w:styleId="Small">
    <w:name w:val="Small"/>
    <w:basedOn w:val="DefaultParagraphFont"/>
    <w:rsid w:val="004E256A"/>
    <w:rPr>
      <w:sz w:val="16"/>
    </w:rPr>
  </w:style>
  <w:style w:type="paragraph" w:customStyle="1" w:styleId="WideTable">
    <w:name w:val="Wide Table"/>
    <w:basedOn w:val="Normal"/>
    <w:rsid w:val="004E256A"/>
    <w:pPr>
      <w:ind w:left="-1418"/>
    </w:pPr>
    <w:rPr>
      <w:sz w:val="2"/>
      <w:szCs w:val="2"/>
    </w:rPr>
  </w:style>
  <w:style w:type="character" w:styleId="PageNumber">
    <w:name w:val="page number"/>
    <w:basedOn w:val="DefaultParagraphFont"/>
    <w:rsid w:val="004E256A"/>
  </w:style>
  <w:style w:type="paragraph" w:styleId="Quote">
    <w:name w:val="Quote"/>
    <w:basedOn w:val="Heading1"/>
    <w:link w:val="QuoteChar"/>
    <w:qFormat/>
    <w:rsid w:val="004E256A"/>
    <w:rPr>
      <w:b w:val="0"/>
      <w:sz w:val="72"/>
      <w:szCs w:val="72"/>
      <w:lang w:val="en-NZ"/>
    </w:rPr>
  </w:style>
  <w:style w:type="character" w:customStyle="1" w:styleId="QuoteChar">
    <w:name w:val="Quote Char"/>
    <w:basedOn w:val="DefaultParagraphFont"/>
    <w:link w:val="Quote"/>
    <w:rsid w:val="004E2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56A"/>
    <w:pPr>
      <w:pageBreakBefore/>
    </w:pPr>
  </w:style>
  <w:style w:type="paragraph" w:customStyle="1" w:styleId="Border">
    <w:name w:val="Border"/>
    <w:basedOn w:val="Normal"/>
    <w:qFormat/>
    <w:rsid w:val="004E2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56A"/>
    <w:rPr>
      <w:b/>
      <w:bCs/>
      <w:i/>
      <w:iCs/>
      <w:color w:val="auto"/>
    </w:rPr>
  </w:style>
  <w:style w:type="paragraph" w:styleId="IntenseQuote">
    <w:name w:val="Intense Quote"/>
    <w:basedOn w:val="Normal"/>
    <w:next w:val="Normal"/>
    <w:link w:val="IntenseQuoteChar"/>
    <w:uiPriority w:val="30"/>
    <w:qFormat/>
    <w:rsid w:val="004E2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56A"/>
    <w:rPr>
      <w:smallCaps/>
      <w:color w:val="auto"/>
      <w:u w:val="single"/>
    </w:rPr>
  </w:style>
  <w:style w:type="character" w:styleId="IntenseReference">
    <w:name w:val="Intense Reference"/>
    <w:basedOn w:val="DefaultParagraphFont"/>
    <w:uiPriority w:val="32"/>
    <w:qFormat/>
    <w:rsid w:val="004E256A"/>
    <w:rPr>
      <w:b/>
      <w:bCs/>
      <w:smallCaps/>
      <w:color w:val="auto"/>
      <w:spacing w:val="5"/>
      <w:u w:val="single"/>
    </w:rPr>
  </w:style>
  <w:style w:type="paragraph" w:customStyle="1" w:styleId="2ColumnHeading">
    <w:name w:val="2Column Heading"/>
    <w:basedOn w:val="BodyText"/>
    <w:qFormat/>
    <w:rsid w:val="004E256A"/>
    <w:pPr>
      <w:spacing w:after="60"/>
      <w:ind w:left="-2268"/>
    </w:pPr>
    <w:rPr>
      <w:b/>
    </w:rPr>
  </w:style>
  <w:style w:type="paragraph" w:customStyle="1" w:styleId="Heading1TOC">
    <w:name w:val="Heading1 TOC"/>
    <w:basedOn w:val="Normal"/>
    <w:qFormat/>
    <w:rsid w:val="004E256A"/>
    <w:pPr>
      <w:spacing w:before="240" w:after="120"/>
    </w:pPr>
    <w:rPr>
      <w:rFonts w:ascii="Times New Roman" w:hAnsi="Times New Roman"/>
      <w:b/>
      <w:sz w:val="32"/>
    </w:rPr>
  </w:style>
  <w:style w:type="paragraph" w:customStyle="1" w:styleId="Heading2TOC">
    <w:name w:val="Heading2 TOC"/>
    <w:basedOn w:val="Normal"/>
    <w:qFormat/>
    <w:rsid w:val="004E256A"/>
    <w:pPr>
      <w:spacing w:before="240" w:after="60"/>
    </w:pPr>
    <w:rPr>
      <w:rFonts w:ascii="Times New Roman" w:hAnsi="Times New Roman"/>
      <w:b/>
      <w:sz w:val="28"/>
    </w:rPr>
  </w:style>
  <w:style w:type="character" w:customStyle="1" w:styleId="Underline">
    <w:name w:val="Underline"/>
    <w:basedOn w:val="DefaultParagraphFont"/>
    <w:qFormat/>
    <w:rsid w:val="004E256A"/>
    <w:rPr>
      <w:u w:val="single"/>
    </w:rPr>
  </w:style>
  <w:style w:type="character" w:customStyle="1" w:styleId="BoldandItalics">
    <w:name w:val="Bold and Italics"/>
    <w:qFormat/>
    <w:rsid w:val="004E256A"/>
    <w:rPr>
      <w:b/>
      <w:i/>
      <w:u w:val="none"/>
    </w:rPr>
  </w:style>
  <w:style w:type="paragraph" w:styleId="BalloonText">
    <w:name w:val="Balloon Text"/>
    <w:basedOn w:val="Normal"/>
    <w:link w:val="BalloonTextChar"/>
    <w:rsid w:val="004E256A"/>
    <w:rPr>
      <w:rFonts w:ascii="Tahoma" w:hAnsi="Tahoma" w:cs="Tahoma"/>
      <w:sz w:val="16"/>
      <w:szCs w:val="16"/>
    </w:rPr>
  </w:style>
  <w:style w:type="character" w:customStyle="1" w:styleId="BalloonTextChar">
    <w:name w:val="Balloon Text Char"/>
    <w:basedOn w:val="DefaultParagraphFont"/>
    <w:link w:val="BalloonText"/>
    <w:rsid w:val="004E2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56A"/>
    <w:rPr>
      <w:b/>
      <w:color w:val="660033"/>
      <w:spacing w:val="0"/>
    </w:rPr>
  </w:style>
  <w:style w:type="paragraph" w:customStyle="1" w:styleId="Nameditemlist">
    <w:name w:val="Named item list"/>
    <w:basedOn w:val="BodyText"/>
    <w:qFormat/>
    <w:rsid w:val="004E256A"/>
    <w:pPr>
      <w:tabs>
        <w:tab w:val="left" w:pos="2835"/>
      </w:tabs>
      <w:ind w:left="2835" w:hanging="2835"/>
    </w:pPr>
  </w:style>
  <w:style w:type="paragraph" w:customStyle="1" w:styleId="BodyTextnopadding">
    <w:name w:val="Body Text no padding"/>
    <w:basedOn w:val="BodyText"/>
    <w:qFormat/>
    <w:rsid w:val="004E256A"/>
    <w:pPr>
      <w:spacing w:before="0" w:after="0"/>
    </w:pPr>
  </w:style>
  <w:style w:type="paragraph" w:customStyle="1" w:styleId="BodyTextBold">
    <w:name w:val="Body Text Bold"/>
    <w:basedOn w:val="BodyText"/>
    <w:qFormat/>
    <w:rsid w:val="004E256A"/>
    <w:rPr>
      <w:b/>
    </w:rPr>
  </w:style>
  <w:style w:type="character" w:styleId="Hyperlink">
    <w:name w:val="Hyperlink"/>
    <w:basedOn w:val="DefaultParagraphFont"/>
    <w:uiPriority w:val="99"/>
    <w:unhideWhenUsed/>
    <w:rsid w:val="00F55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7918</Characters>
  <Application>Microsoft Office Word</Application>
  <DocSecurity>0</DocSecurity>
  <Lines>255</Lines>
  <Paragraphs>152</Paragraphs>
  <ScaleCrop>false</ScaleCrop>
  <Company>Author-it Software Corporation Ltd.</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ICPCBF224 Produce cut (trimmed)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