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39A" w:rsidP="00B66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ICPCBF211 Set up and run machine for sewing</w:t>
      </w:r>
      <w:r>
        <w:fldChar w:fldCharType="end"/>
      </w:r>
    </w:p>
    <w:p w:rsidR="00B6639A" w:rsidP="00B6639A">
      <w:pPr>
        <w:pStyle w:val="Version"/>
        <w:sectPr w:rsidSect="00C07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31B" w:rsidP="00C0731B">
      <w:pPr>
        <w:pStyle w:val="SuperHeading"/>
      </w:pPr>
      <w:r w:rsidRPr="00C0731B">
        <w:t>ICPCBF211 Set up and run machine for sewing</w:t>
      </w:r>
    </w:p>
    <w:p w:rsidR="00000000" w:rsidRPr="00C0731B" w:rsidP="00C0731B">
      <w:pPr>
        <w:pStyle w:val="Heading1"/>
      </w:pPr>
      <w:bookmarkStart w:id="1" w:name="O_679060"/>
      <w:bookmarkEnd w:id="1"/>
      <w:r w:rsidRPr="00C073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7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rPr>
                <w:rStyle w:val="SpecialBold"/>
              </w:rPr>
              <w:t>Comments</w:t>
            </w:r>
          </w:p>
        </w:tc>
      </w:tr>
      <w:tr w:rsidTr="00C07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t>This version first released with ICP Printing and Graphic Arts Training Package Version 1.0.</w:t>
            </w:r>
          </w:p>
        </w:tc>
      </w:tr>
    </w:tbl>
    <w:p w:rsidR="00000000" w:rsidRPr="00C0731B" w:rsidP="00C0731B">
      <w:pPr>
        <w:pStyle w:val="BodyText"/>
      </w:pPr>
    </w:p>
    <w:p w:rsidR="00000000" w:rsidRPr="00C0731B" w:rsidP="00C0731B">
      <w:pPr>
        <w:pStyle w:val="AllowPageBreak"/>
      </w:pPr>
    </w:p>
    <w:p w:rsidR="00000000" w:rsidRPr="00C0731B" w:rsidP="00C0731B">
      <w:pPr>
        <w:pStyle w:val="Heading1"/>
      </w:pPr>
      <w:bookmarkStart w:id="2" w:name="O_679061"/>
      <w:bookmarkEnd w:id="2"/>
      <w:r w:rsidRPr="00C0731B">
        <w:t>Application</w:t>
      </w:r>
    </w:p>
    <w:p w:rsidR="00000000" w:rsidRPr="00C0731B" w:rsidP="00B6639A">
      <w:pPr>
        <w:pStyle w:val="BodyText"/>
      </w:pPr>
      <w:r w:rsidRPr="00C0731B">
        <w:t>This unit describes the skills and knowledge required to set up and run a machine f</w:t>
      </w:r>
      <w:r w:rsidRPr="00C0731B">
        <w:t>or sewn fastening.</w:t>
      </w:r>
    </w:p>
    <w:p w:rsidR="00000000" w:rsidRPr="00C0731B" w:rsidP="00B6639A">
      <w:pPr>
        <w:pStyle w:val="BodyText"/>
      </w:pPr>
      <w:r w:rsidRPr="00C0731B">
        <w:t>No licensing, legislative or certification requirements apply to this unit at the time of publication.</w:t>
      </w:r>
    </w:p>
    <w:p w:rsidR="00000000" w:rsidRPr="00C0731B" w:rsidP="00C0731B">
      <w:pPr>
        <w:pStyle w:val="Heading1"/>
      </w:pPr>
      <w:bookmarkStart w:id="3" w:name="O_679064"/>
      <w:bookmarkEnd w:id="3"/>
      <w:r w:rsidRPr="00C0731B">
        <w:t>Unit Sector</w:t>
      </w:r>
    </w:p>
    <w:p w:rsidR="00000000" w:rsidRPr="00C0731B" w:rsidP="00B6639A">
      <w:pPr>
        <w:pStyle w:val="BodyText"/>
      </w:pPr>
      <w:r w:rsidRPr="00C0731B">
        <w:t>Converting, Binding and Finishing</w:t>
      </w:r>
    </w:p>
    <w:p w:rsidR="00000000" w:rsidRPr="00C0731B" w:rsidP="00C0731B">
      <w:pPr>
        <w:pStyle w:val="Heading1"/>
      </w:pPr>
      <w:bookmarkStart w:id="4" w:name="O_679065"/>
      <w:bookmarkEnd w:id="4"/>
      <w:r w:rsidRPr="00C0731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73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rPr>
                <w:rStyle w:val="SpecialBold"/>
              </w:rPr>
              <w:t>PERFORMANCE</w:t>
            </w:r>
            <w:r w:rsidRPr="00C0731B">
              <w:rPr>
                <w:rStyle w:val="SpecialBold"/>
              </w:rPr>
              <w:t xml:space="preserve"> CRITERIA</w:t>
            </w:r>
          </w:p>
        </w:tc>
      </w:tr>
      <w:tr w:rsidTr="00C073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73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t xml:space="preserve">1.1 Job specifications are determined from job documentation or production control system </w:t>
            </w:r>
          </w:p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 xml:space="preserve">1.2 Availability of all job related components is checked </w:t>
            </w:r>
          </w:p>
        </w:tc>
      </w:tr>
      <w:tr w:rsidTr="00C073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2. Set up sewing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t xml:space="preserve">2.1 Feeder is set up and adjusted according to job specifications </w:t>
            </w:r>
          </w:p>
          <w:p w:rsidR="00000000" w:rsidRPr="00C0731B" w:rsidP="00C0731B">
            <w:pPr>
              <w:pStyle w:val="BodyText"/>
            </w:pPr>
            <w:r w:rsidRPr="00C0731B">
              <w:t>2.2 Different</w:t>
            </w:r>
            <w:r w:rsidRPr="00C0731B">
              <w:t xml:space="preserve"> types of thread are set up according to job specifications, and thread tension is correct </w:t>
            </w:r>
          </w:p>
          <w:p w:rsidR="00000000" w:rsidRPr="00C0731B" w:rsidP="00C0731B">
            <w:pPr>
              <w:pStyle w:val="BodyText"/>
            </w:pPr>
            <w:r w:rsidRPr="00C0731B">
              <w:t xml:space="preserve">2.3 Different types of needles are fitted according to job specifications </w:t>
            </w:r>
          </w:p>
          <w:p w:rsidR="00000000" w:rsidRPr="00C0731B" w:rsidP="00C0731B">
            <w:pPr>
              <w:pStyle w:val="BodyText"/>
            </w:pPr>
            <w:r w:rsidRPr="00C0731B">
              <w:t xml:space="preserve">2.4 Correct sewing tape is attached to the machine according to job specifications </w:t>
            </w:r>
          </w:p>
          <w:p w:rsidR="00000000" w:rsidRPr="00C0731B" w:rsidP="00C0731B">
            <w:pPr>
              <w:pStyle w:val="BodyText"/>
            </w:pPr>
            <w:r w:rsidRPr="00C0731B">
              <w:t xml:space="preserve">2.5 Hand rules are set according to job specifications </w:t>
            </w:r>
          </w:p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 xml:space="preserve">2.6 Timing of slitter is adjusted according to job specifications </w:t>
            </w:r>
          </w:p>
        </w:tc>
      </w:tr>
      <w:tr w:rsidTr="00C073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3. Complete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t xml:space="preserve">3.1 Sewing machine is operated safely according to enterprise procedures </w:t>
            </w:r>
          </w:p>
          <w:p w:rsidR="00000000" w:rsidRPr="00C0731B" w:rsidP="00C0731B">
            <w:pPr>
              <w:pStyle w:val="BodyText"/>
            </w:pPr>
            <w:r w:rsidRPr="00C0731B">
              <w:t xml:space="preserve">3.2 Job is completed in required time </w:t>
            </w:r>
          </w:p>
          <w:p w:rsidR="00000000" w:rsidRPr="00C0731B" w:rsidP="00C0731B">
            <w:pPr>
              <w:pStyle w:val="BodyText"/>
            </w:pPr>
            <w:r w:rsidRPr="00C0731B">
              <w:t>3.</w:t>
            </w:r>
            <w:r w:rsidRPr="00C0731B">
              <w:t xml:space="preserve">3 Samples are continuously monitored for defects, and defects are removed </w:t>
            </w:r>
          </w:p>
          <w:p w:rsidR="00000000" w:rsidRPr="00C0731B" w:rsidP="00C0731B">
            <w:pPr>
              <w:pStyle w:val="BodyText"/>
            </w:pPr>
            <w:r w:rsidRPr="00C0731B">
              <w:t xml:space="preserve">3.4 Locations of all emergency shutdown buttons and triggers are known </w:t>
            </w:r>
          </w:p>
          <w:p w:rsidR="00000000" w:rsidRPr="00C0731B" w:rsidP="00C0731B">
            <w:pPr>
              <w:pStyle w:val="BodyText"/>
            </w:pPr>
            <w:r w:rsidRPr="00C0731B">
              <w:t xml:space="preserve">3.5 All processed product is stacked and packed in bundles </w:t>
            </w:r>
          </w:p>
        </w:tc>
      </w:tr>
    </w:tbl>
    <w:p w:rsidR="00000000" w:rsidRPr="00C0731B" w:rsidP="00C0731B">
      <w:pPr>
        <w:pStyle w:val="BodyText"/>
      </w:pPr>
    </w:p>
    <w:p w:rsidR="00000000" w:rsidRPr="00C0731B" w:rsidP="00C0731B">
      <w:pPr>
        <w:pStyle w:val="AllowPageBreak"/>
      </w:pPr>
    </w:p>
    <w:p w:rsidR="00000000" w:rsidRPr="00C0731B" w:rsidP="00C0731B">
      <w:pPr>
        <w:pStyle w:val="Heading1"/>
      </w:pPr>
      <w:bookmarkStart w:id="5" w:name="O_679066"/>
      <w:bookmarkEnd w:id="5"/>
      <w:r w:rsidRPr="00C0731B">
        <w:t>Foundation Skills</w:t>
      </w:r>
    </w:p>
    <w:p w:rsidR="00000000" w:rsidRPr="00B6639A" w:rsidP="00B6639A">
      <w:pPr>
        <w:pStyle w:val="BodyText"/>
        <w:rPr>
          <w:i/>
        </w:rPr>
      </w:pPr>
      <w:r w:rsidRPr="00B6639A">
        <w:rPr>
          <w:rStyle w:val="Emphasis"/>
        </w:rPr>
        <w:t>This section</w:t>
      </w:r>
      <w:r w:rsidRPr="00B6639A">
        <w:rPr>
          <w:rStyle w:val="Emphasis"/>
        </w:rPr>
        <w:t xml:space="preserve">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073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Performance</w:t>
            </w:r>
          </w:p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rPr>
                <w:rStyle w:val="SpecialBold"/>
              </w:rPr>
              <w:t>Description</w:t>
            </w:r>
          </w:p>
        </w:tc>
      </w:tr>
      <w:tr w:rsidTr="00C073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1.1, 2.1-2.6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ListBullet"/>
              <w:rPr>
                <w:lang w:val="en-NZ"/>
              </w:rPr>
            </w:pPr>
            <w:r w:rsidRPr="00C0731B">
              <w:t>Recognises and interprets text to confirm work requirements from information contained within relevant specifications or systems</w:t>
            </w:r>
          </w:p>
        </w:tc>
      </w:tr>
      <w:tr w:rsidTr="00C073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3.1, 3.4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ListBullet"/>
              <w:rPr>
                <w:lang w:val="en-NZ"/>
              </w:rPr>
            </w:pPr>
            <w:r w:rsidRPr="00C0731B">
              <w:t>Recognises and follows organisational and legislative requirements, including safety requ</w:t>
            </w:r>
            <w:r w:rsidRPr="00C0731B">
              <w:t>irements, associated with own role</w:t>
            </w:r>
          </w:p>
        </w:tc>
      </w:tr>
      <w:tr w:rsidTr="00C073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1.1, 1.2, 2.1-2.6,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ListBullet"/>
            </w:pPr>
            <w:r w:rsidRPr="00C0731B">
              <w:t xml:space="preserve">Determines priorities and sequences steps involved in clearly defined, familiar tasks </w:t>
            </w:r>
          </w:p>
          <w:p w:rsidR="00000000" w:rsidRPr="00C0731B" w:rsidP="00C0731B">
            <w:pPr>
              <w:pStyle w:val="ListBullet"/>
            </w:pPr>
            <w:r w:rsidRPr="00C0731B">
              <w:t>Implements actions as per instructions, making slight adjustments if necessary</w:t>
            </w:r>
          </w:p>
          <w:p w:rsidR="00000000" w:rsidRPr="00C0731B" w:rsidP="00C0731B">
            <w:pPr>
              <w:pStyle w:val="ListBullet"/>
            </w:pPr>
            <w:r w:rsidRPr="00C0731B">
              <w:t>Identifi</w:t>
            </w:r>
            <w:r w:rsidRPr="00C0731B">
              <w:t>es and assembles resources required to complete tasks</w:t>
            </w:r>
          </w:p>
        </w:tc>
      </w:tr>
    </w:tbl>
    <w:p w:rsidR="00000000" w:rsidRPr="00C0731B" w:rsidP="00C0731B">
      <w:pPr>
        <w:pStyle w:val="BodyText"/>
      </w:pPr>
    </w:p>
    <w:p w:rsidR="00000000" w:rsidRPr="00C0731B" w:rsidP="00C0731B">
      <w:pPr>
        <w:pStyle w:val="AllowPageBreak"/>
      </w:pPr>
    </w:p>
    <w:p w:rsidR="00000000" w:rsidRPr="00C0731B" w:rsidP="00C0731B">
      <w:pPr>
        <w:pStyle w:val="Heading1"/>
      </w:pPr>
      <w:bookmarkStart w:id="6" w:name="O_679068"/>
      <w:bookmarkEnd w:id="6"/>
      <w:r w:rsidRPr="00C073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07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 xml:space="preserve">Code and title </w:t>
            </w:r>
          </w:p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Code and title</w:t>
            </w:r>
          </w:p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rPr>
                <w:rStyle w:val="SpecialBold"/>
              </w:rPr>
              <w:t>Equivalence status</w:t>
            </w:r>
          </w:p>
        </w:tc>
      </w:tr>
      <w:tr w:rsidTr="00C073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ICPCBF211 Set up and run machine for sewing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ICPCF2101C Set up and run machine for sewing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31B">
            <w:pPr>
              <w:pStyle w:val="BodyText"/>
              <w:rPr>
                <w:lang w:val="en-NZ"/>
              </w:rPr>
            </w:pPr>
            <w:r w:rsidRPr="00C0731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31B" w:rsidP="00C0731B">
            <w:pPr>
              <w:pStyle w:val="BodyText"/>
            </w:pPr>
            <w:r w:rsidRPr="00C0731B">
              <w:t>Equivalent unit</w:t>
            </w:r>
          </w:p>
        </w:tc>
      </w:tr>
    </w:tbl>
    <w:p w:rsidR="00000000" w:rsidRPr="00C0731B" w:rsidP="00C0731B">
      <w:pPr>
        <w:pStyle w:val="BodyText"/>
      </w:pPr>
    </w:p>
    <w:p w:rsidR="00000000" w:rsidRPr="00C0731B" w:rsidP="00C0731B">
      <w:pPr>
        <w:pStyle w:val="AllowPageBreak"/>
      </w:pPr>
    </w:p>
    <w:p w:rsidR="00000000" w:rsidRPr="00C0731B" w:rsidP="00C0731B">
      <w:pPr>
        <w:pStyle w:val="Heading1"/>
      </w:pPr>
      <w:bookmarkStart w:id="7" w:name="O_679075"/>
      <w:bookmarkEnd w:id="7"/>
      <w:r w:rsidRPr="00C0731B">
        <w:t>Links</w:t>
      </w:r>
    </w:p>
    <w:p w:rsidR="00000000" w:rsidRPr="00C0731B" w:rsidP="00B6639A">
      <w:pPr>
        <w:pStyle w:val="BodyText"/>
      </w:pPr>
      <w:r w:rsidRPr="00C073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25F7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731B" w:rsidP="00C0731B"/>
    <w:sectPr w:rsidSect="00C073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1B" w:rsidRPr="00B6639A" w:rsidP="00B66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9A" w:rsidP="00C07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39A" w:rsidP="00C07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639A" w:rsidP="00C07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31B" w:rsidRPr="00B6639A" w:rsidP="00B66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9A" w:rsidRPr="002D2AF8" w:rsidP="00C07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ICPCBF211 Set up and run machine for sewing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B6639A" w:rsidP="00C07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4AB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0EE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31B"/>
  </w:style>
  <w:style w:type="character" w:customStyle="1" w:styleId="Heading1Char">
    <w:name w:val="Heading 1 Char"/>
    <w:basedOn w:val="DefaultParagraphFont"/>
    <w:link w:val="Heading1"/>
    <w:rsid w:val="00C07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3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31B"/>
    <w:rPr>
      <w:b/>
      <w:spacing w:val="0"/>
    </w:rPr>
  </w:style>
  <w:style w:type="character" w:styleId="Emphasis">
    <w:name w:val="Emphasis"/>
    <w:basedOn w:val="DefaultParagraphFont"/>
    <w:qFormat/>
    <w:rsid w:val="00C0731B"/>
    <w:rPr>
      <w:i/>
    </w:rPr>
  </w:style>
  <w:style w:type="paragraph" w:customStyle="1" w:styleId="SuperHeading">
    <w:name w:val="SuperHeading"/>
    <w:basedOn w:val="Normal"/>
    <w:rsid w:val="00C07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3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31B"/>
  </w:style>
  <w:style w:type="paragraph" w:styleId="TableofFigures">
    <w:name w:val="table of figures"/>
    <w:basedOn w:val="Normal"/>
    <w:next w:val="Normal"/>
    <w:semiHidden/>
    <w:rsid w:val="00C07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3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31B"/>
    <w:rPr>
      <w:rFonts w:ascii="Wingdings" w:hAnsi="Wingdings"/>
    </w:rPr>
  </w:style>
  <w:style w:type="paragraph" w:customStyle="1" w:styleId="TableHeading">
    <w:name w:val="Table Heading"/>
    <w:basedOn w:val="HeadingBase"/>
    <w:rsid w:val="00C07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31B"/>
    <w:rPr>
      <w:color w:val="0033CC"/>
      <w:u w:val="none"/>
    </w:rPr>
  </w:style>
  <w:style w:type="paragraph" w:customStyle="1" w:styleId="BodyTextRight">
    <w:name w:val="Body Text Right"/>
    <w:basedOn w:val="BodyText"/>
    <w:rsid w:val="00C07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3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31B"/>
    <w:rPr>
      <w:sz w:val="32"/>
    </w:rPr>
  </w:style>
  <w:style w:type="paragraph" w:customStyle="1" w:styleId="HeadingProcedure">
    <w:name w:val="Heading Procedure"/>
    <w:basedOn w:val="HeadingBase"/>
    <w:next w:val="Normal"/>
    <w:rsid w:val="00C07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31B"/>
    <w:pPr>
      <w:spacing w:before="60" w:after="60"/>
    </w:pPr>
  </w:style>
  <w:style w:type="paragraph" w:styleId="ListContinue">
    <w:name w:val="List Continue"/>
    <w:basedOn w:val="List"/>
    <w:rsid w:val="00C0731B"/>
    <w:pPr>
      <w:ind w:firstLine="0"/>
    </w:pPr>
  </w:style>
  <w:style w:type="paragraph" w:customStyle="1" w:styleId="ListNote">
    <w:name w:val="List Note"/>
    <w:basedOn w:val="List"/>
    <w:rsid w:val="00C07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31B"/>
    <w:rPr>
      <w:rFonts w:ascii="Courier New" w:hAnsi="Courier New"/>
    </w:rPr>
  </w:style>
  <w:style w:type="paragraph" w:customStyle="1" w:styleId="NoteBullet">
    <w:name w:val="Note Bullet"/>
    <w:basedOn w:val="Note"/>
    <w:rsid w:val="00C07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31B"/>
    <w:rPr>
      <w:b/>
      <w:smallCaps/>
    </w:rPr>
  </w:style>
  <w:style w:type="paragraph" w:customStyle="1" w:styleId="TableListNumber">
    <w:name w:val="Table List Number"/>
    <w:basedOn w:val="ListNumber"/>
    <w:rsid w:val="00C07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31B"/>
    <w:pPr>
      <w:numPr>
        <w:numId w:val="8"/>
      </w:numPr>
    </w:pPr>
  </w:style>
  <w:style w:type="paragraph" w:customStyle="1" w:styleId="ListAlpha2">
    <w:name w:val="List Alpha 2"/>
    <w:basedOn w:val="List2"/>
    <w:rsid w:val="00C0731B"/>
    <w:pPr>
      <w:numPr>
        <w:numId w:val="7"/>
      </w:numPr>
    </w:pPr>
  </w:style>
  <w:style w:type="paragraph" w:styleId="List2">
    <w:name w:val="List 2"/>
    <w:basedOn w:val="BodyText"/>
    <w:rsid w:val="00C07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3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31B"/>
    <w:pPr>
      <w:numPr>
        <w:numId w:val="3"/>
      </w:numPr>
    </w:pPr>
  </w:style>
  <w:style w:type="paragraph" w:styleId="ListContinue2">
    <w:name w:val="List Continue 2"/>
    <w:basedOn w:val="List2"/>
    <w:rsid w:val="00C0731B"/>
    <w:pPr>
      <w:ind w:firstLine="0"/>
    </w:pPr>
  </w:style>
  <w:style w:type="paragraph" w:styleId="ListContinue3">
    <w:name w:val="List Continue 3"/>
    <w:basedOn w:val="List3"/>
    <w:rsid w:val="00C0731B"/>
    <w:pPr>
      <w:ind w:left="1021" w:firstLine="0"/>
    </w:pPr>
  </w:style>
  <w:style w:type="paragraph" w:styleId="ListContinue4">
    <w:name w:val="List Continue 4"/>
    <w:basedOn w:val="List4"/>
    <w:rsid w:val="00C0731B"/>
    <w:pPr>
      <w:ind w:firstLine="0"/>
    </w:pPr>
  </w:style>
  <w:style w:type="paragraph" w:styleId="ListContinue5">
    <w:name w:val="List Continue 5"/>
    <w:basedOn w:val="List5"/>
    <w:rsid w:val="00C0731B"/>
    <w:pPr>
      <w:ind w:firstLine="0"/>
    </w:pPr>
  </w:style>
  <w:style w:type="paragraph" w:styleId="ListNumber3">
    <w:name w:val="List Number 3"/>
    <w:basedOn w:val="List3"/>
    <w:rsid w:val="00C0731B"/>
    <w:pPr>
      <w:numPr>
        <w:numId w:val="4"/>
      </w:numPr>
    </w:pPr>
  </w:style>
  <w:style w:type="paragraph" w:styleId="ListNumber4">
    <w:name w:val="List Number 4"/>
    <w:basedOn w:val="List4"/>
    <w:rsid w:val="00C0731B"/>
    <w:pPr>
      <w:numPr>
        <w:numId w:val="5"/>
      </w:numPr>
    </w:pPr>
  </w:style>
  <w:style w:type="paragraph" w:styleId="ListNumber5">
    <w:name w:val="List Number 5"/>
    <w:basedOn w:val="List5"/>
    <w:rsid w:val="00C0731B"/>
    <w:pPr>
      <w:numPr>
        <w:numId w:val="6"/>
      </w:numPr>
    </w:pPr>
  </w:style>
  <w:style w:type="paragraph" w:styleId="BlockText">
    <w:name w:val="Block Text"/>
    <w:basedOn w:val="Normal"/>
    <w:rsid w:val="00C07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31B"/>
    <w:rPr>
      <w:sz w:val="16"/>
      <w:vertAlign w:val="superscript"/>
    </w:rPr>
  </w:style>
  <w:style w:type="character" w:customStyle="1" w:styleId="Symbols">
    <w:name w:val="Symbols"/>
    <w:basedOn w:val="DefaultParagraphFont"/>
    <w:rsid w:val="00C0731B"/>
    <w:rPr>
      <w:rFonts w:ascii="Symbol" w:hAnsi="Symbol"/>
    </w:rPr>
  </w:style>
  <w:style w:type="character" w:customStyle="1" w:styleId="MenuOptions">
    <w:name w:val="Menu Options"/>
    <w:basedOn w:val="DefaultParagraphFont"/>
    <w:rsid w:val="00C07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31B"/>
    <w:rPr>
      <w:b/>
    </w:rPr>
  </w:style>
  <w:style w:type="character" w:customStyle="1" w:styleId="Underlined">
    <w:name w:val="Underlined"/>
    <w:basedOn w:val="DefaultParagraphFont"/>
    <w:rsid w:val="00C0731B"/>
    <w:rPr>
      <w:u w:val="single"/>
    </w:rPr>
  </w:style>
  <w:style w:type="paragraph" w:customStyle="1" w:styleId="TableBodyTextRight">
    <w:name w:val="Table Body Text Right"/>
    <w:basedOn w:val="TableBodyText"/>
    <w:rsid w:val="00C07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31B"/>
    <w:rPr>
      <w:sz w:val="18"/>
    </w:rPr>
  </w:style>
  <w:style w:type="paragraph" w:customStyle="1" w:styleId="BodySmallRight">
    <w:name w:val="Body Small Right"/>
    <w:basedOn w:val="BodyTextRight"/>
    <w:rsid w:val="00C0731B"/>
    <w:rPr>
      <w:sz w:val="18"/>
      <w:szCs w:val="18"/>
    </w:rPr>
  </w:style>
  <w:style w:type="paragraph" w:customStyle="1" w:styleId="MarginEdition">
    <w:name w:val="Margin Edition"/>
    <w:basedOn w:val="MarginNote"/>
    <w:rsid w:val="00C07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31B"/>
    <w:rPr>
      <w:sz w:val="2"/>
      <w:szCs w:val="2"/>
    </w:rPr>
  </w:style>
  <w:style w:type="character" w:customStyle="1" w:styleId="Small">
    <w:name w:val="Small"/>
    <w:basedOn w:val="DefaultParagraphFont"/>
    <w:rsid w:val="00C0731B"/>
    <w:rPr>
      <w:sz w:val="16"/>
    </w:rPr>
  </w:style>
  <w:style w:type="paragraph" w:customStyle="1" w:styleId="WideTable">
    <w:name w:val="Wide Table"/>
    <w:basedOn w:val="Normal"/>
    <w:rsid w:val="00C07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31B"/>
  </w:style>
  <w:style w:type="paragraph" w:styleId="Quote">
    <w:name w:val="Quote"/>
    <w:basedOn w:val="Heading1"/>
    <w:link w:val="QuoteChar"/>
    <w:qFormat/>
    <w:rsid w:val="00C07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31B"/>
    <w:pPr>
      <w:pageBreakBefore/>
    </w:pPr>
  </w:style>
  <w:style w:type="paragraph" w:customStyle="1" w:styleId="Border">
    <w:name w:val="Border"/>
    <w:basedOn w:val="Normal"/>
    <w:qFormat/>
    <w:rsid w:val="00C07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31B"/>
    <w:rPr>
      <w:u w:val="single"/>
    </w:rPr>
  </w:style>
  <w:style w:type="character" w:customStyle="1" w:styleId="BoldandItalics">
    <w:name w:val="Bold and Italics"/>
    <w:qFormat/>
    <w:rsid w:val="00C0731B"/>
    <w:rPr>
      <w:b/>
      <w:i/>
      <w:u w:val="none"/>
    </w:rPr>
  </w:style>
  <w:style w:type="paragraph" w:styleId="BalloonText">
    <w:name w:val="Balloon Text"/>
    <w:basedOn w:val="Normal"/>
    <w:link w:val="BalloonTextChar"/>
    <w:rsid w:val="00C07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31B"/>
    <w:pPr>
      <w:spacing w:before="0" w:after="0"/>
    </w:pPr>
  </w:style>
  <w:style w:type="paragraph" w:customStyle="1" w:styleId="BodyTextBold">
    <w:name w:val="Body Text Bold"/>
    <w:basedOn w:val="BodyText"/>
    <w:qFormat/>
    <w:rsid w:val="00C0731B"/>
    <w:rPr>
      <w:b/>
    </w:rPr>
  </w:style>
  <w:style w:type="character" w:styleId="Hyperlink">
    <w:name w:val="Hyperlink"/>
    <w:basedOn w:val="DefaultParagraphFont"/>
    <w:uiPriority w:val="99"/>
    <w:unhideWhenUsed/>
    <w:rsid w:val="00B66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2667</Characters>
  <Application>Microsoft Office Word</Application>
  <DocSecurity>0</DocSecurity>
  <Lines>115</Lines>
  <Paragraphs>79</Paragraphs>
  <ScaleCrop>false</ScaleCrop>
  <Company>Author-it Software Corporation Ltd.</Company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ICPCBF211 Set up and run machine for sewing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2020-05-06T07:29:00Z</dcterms:created>
  <dcterms:modified xsi:type="dcterms:W3CDTF">2020-05-06T07:29:00Z</dcterms:modified>
</cp:coreProperties>
</file>