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1A6" w:rsidP="00FE01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ICPCBF203 Collate and insert mail manually</w:t>
      </w:r>
      <w:r>
        <w:fldChar w:fldCharType="end"/>
      </w:r>
    </w:p>
    <w:p w:rsidR="00FE01A6" w:rsidP="00FE01A6">
      <w:pPr>
        <w:pStyle w:val="Version"/>
        <w:sectPr w:rsidSect="00AF20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0EC" w:rsidP="00AF20EC">
      <w:pPr>
        <w:pStyle w:val="SuperHeading"/>
      </w:pPr>
      <w:r w:rsidRPr="00AF20EC">
        <w:t>ICPCBF203 Collate and insert mail manually</w:t>
      </w:r>
    </w:p>
    <w:p w:rsidR="00000000" w:rsidRPr="00AF20EC" w:rsidP="00AF20EC">
      <w:pPr>
        <w:pStyle w:val="Heading1"/>
      </w:pPr>
      <w:bookmarkStart w:id="1" w:name="O_678965"/>
      <w:bookmarkEnd w:id="1"/>
      <w:r w:rsidRPr="00AF20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2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C" w:rsidP="00AF20EC">
            <w:pPr>
              <w:pStyle w:val="BodyText"/>
            </w:pPr>
            <w:r w:rsidRPr="00AF20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rPr>
                <w:rStyle w:val="SpecialBold"/>
              </w:rPr>
              <w:t>Comments</w:t>
            </w:r>
          </w:p>
        </w:tc>
      </w:tr>
      <w:tr w:rsidTr="00AF2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C" w:rsidP="00AF20EC">
            <w:pPr>
              <w:pStyle w:val="BodyText"/>
            </w:pPr>
            <w:r w:rsidRPr="00AF20EC">
              <w:t>This version first released with ICP Printing and Graphic Arts Training Package Version 1.0.</w:t>
            </w:r>
          </w:p>
        </w:tc>
      </w:tr>
    </w:tbl>
    <w:p w:rsidR="00000000" w:rsidRPr="00AF20EC" w:rsidP="00AF20EC">
      <w:pPr>
        <w:pStyle w:val="BodyText"/>
      </w:pPr>
    </w:p>
    <w:p w:rsidR="00000000" w:rsidRPr="00AF20EC" w:rsidP="00AF20EC">
      <w:pPr>
        <w:pStyle w:val="AllowPageBreak"/>
      </w:pPr>
    </w:p>
    <w:p w:rsidR="00000000" w:rsidRPr="00AF20EC" w:rsidP="00AF20EC">
      <w:pPr>
        <w:pStyle w:val="Heading1"/>
      </w:pPr>
      <w:bookmarkStart w:id="2" w:name="O_678966"/>
      <w:bookmarkEnd w:id="2"/>
      <w:r w:rsidRPr="00AF20EC">
        <w:t>Application</w:t>
      </w:r>
    </w:p>
    <w:p w:rsidR="00000000" w:rsidRPr="00AF20EC" w:rsidP="00FE01A6">
      <w:pPr>
        <w:pStyle w:val="BodyText"/>
      </w:pPr>
      <w:r w:rsidRPr="00AF20EC">
        <w:t>This unit describes the skills and knowledge required to manually collate and inser</w:t>
      </w:r>
      <w:r w:rsidRPr="00AF20EC">
        <w:t xml:space="preserve">t mail documents and verify product output. </w:t>
      </w:r>
    </w:p>
    <w:p w:rsidR="00000000" w:rsidRPr="00AF20EC" w:rsidP="00FE01A6">
      <w:pPr>
        <w:pStyle w:val="BodyText"/>
      </w:pPr>
      <w:r w:rsidRPr="00AF20EC">
        <w:t xml:space="preserve">It applies to individuals working in a mail house environment performing routine activities with some accountability for quality of outcomes. </w:t>
      </w:r>
    </w:p>
    <w:p w:rsidR="00000000" w:rsidRPr="00AF20EC" w:rsidP="00FE01A6">
      <w:pPr>
        <w:pStyle w:val="BodyText"/>
      </w:pPr>
      <w:r w:rsidRPr="00AF20EC">
        <w:t>No licensing, legislative or certification requirements apply to t</w:t>
      </w:r>
      <w:r w:rsidRPr="00AF20EC">
        <w:t>his unit at the time of publication.</w:t>
      </w:r>
    </w:p>
    <w:p w:rsidR="00000000" w:rsidRPr="00AF20EC" w:rsidP="00AF20EC">
      <w:pPr>
        <w:pStyle w:val="Heading1"/>
      </w:pPr>
      <w:bookmarkStart w:id="3" w:name="O_678969"/>
      <w:bookmarkEnd w:id="3"/>
      <w:r w:rsidRPr="00AF20EC">
        <w:t>Unit Sector</w:t>
      </w:r>
    </w:p>
    <w:p w:rsidR="00000000" w:rsidRPr="00AF20EC" w:rsidP="00FE01A6">
      <w:pPr>
        <w:pStyle w:val="BodyText"/>
      </w:pPr>
      <w:r w:rsidRPr="00AF20EC">
        <w:t>Converting, Binding and Finishing</w:t>
      </w:r>
    </w:p>
    <w:p w:rsidR="00000000" w:rsidRPr="00AF20EC" w:rsidP="00AF20EC">
      <w:pPr>
        <w:pStyle w:val="Heading1"/>
      </w:pPr>
      <w:bookmarkStart w:id="4" w:name="O_678970"/>
      <w:bookmarkEnd w:id="4"/>
      <w:r w:rsidRPr="00AF20E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F20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C" w:rsidP="00AF20EC">
            <w:pPr>
              <w:pStyle w:val="BodyText"/>
            </w:pPr>
            <w:r w:rsidRPr="00AF20E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rPr>
                <w:rStyle w:val="SpecialBold"/>
              </w:rPr>
              <w:t>PERFORMANCE CRITERIA</w:t>
            </w:r>
          </w:p>
        </w:tc>
      </w:tr>
      <w:tr w:rsidTr="00AF20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C" w:rsidP="00AF20EC">
            <w:pPr>
              <w:pStyle w:val="BodyText"/>
            </w:pPr>
            <w:r w:rsidRPr="00AF20E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20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1. Collate inserts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C" w:rsidP="00AF20EC">
            <w:pPr>
              <w:pStyle w:val="BodyText"/>
            </w:pPr>
            <w:r w:rsidRPr="00AF20EC">
              <w:t>1.1 Inserts required for job are checked and confirmed against job specifications</w:t>
            </w:r>
          </w:p>
          <w:p w:rsidR="00000000" w:rsidRPr="00AF20EC" w:rsidP="00AF20EC">
            <w:pPr>
              <w:pStyle w:val="BodyText"/>
            </w:pPr>
            <w:r w:rsidRPr="00AF20EC">
              <w:t xml:space="preserve">1.2 Inserts are arranged to make manual collation as easy </w:t>
            </w:r>
            <w:r w:rsidRPr="00AF20EC">
              <w:t xml:space="preserve">and safe as possible </w:t>
            </w:r>
          </w:p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1.3 Collated inserts are correct and in sequence</w:t>
            </w:r>
          </w:p>
        </w:tc>
      </w:tr>
      <w:tr w:rsidTr="00AF20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2. Match inserts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C" w:rsidP="00AF20EC">
            <w:pPr>
              <w:pStyle w:val="BodyText"/>
            </w:pPr>
            <w:r w:rsidRPr="00AF20EC">
              <w:t>2.1 Collated data is correctly matched to addressee</w:t>
            </w:r>
          </w:p>
          <w:p w:rsidR="00000000" w:rsidRPr="00AF20EC" w:rsidP="00AF20EC">
            <w:pPr>
              <w:pStyle w:val="BodyText"/>
            </w:pPr>
            <w:r w:rsidRPr="00AF20EC">
              <w:t xml:space="preserve">2.2 Address information is verified as accurate </w:t>
            </w:r>
          </w:p>
          <w:p w:rsidR="00000000" w:rsidRPr="00AF20EC" w:rsidP="00AF20EC">
            <w:pPr>
              <w:pStyle w:val="BodyText"/>
            </w:pPr>
            <w:r w:rsidRPr="00AF20EC">
              <w:t xml:space="preserve">2.3 Bar code information is checked for correct sequence of </w:t>
            </w:r>
            <w:r w:rsidRPr="00AF20EC">
              <w:t>addressees to collated information where relevant</w:t>
            </w:r>
          </w:p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2.4 Discrepancies are reported to supervisor</w:t>
            </w:r>
          </w:p>
        </w:tc>
      </w:tr>
      <w:tr w:rsidTr="00AF20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3. Reconcile output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C" w:rsidP="00AF20EC">
            <w:pPr>
              <w:pStyle w:val="BodyText"/>
            </w:pPr>
            <w:r w:rsidRPr="00AF20EC">
              <w:t xml:space="preserve">3.1 Total number of throughputs matches job specifications </w:t>
            </w:r>
          </w:p>
          <w:p w:rsidR="00000000" w:rsidRPr="00AF20EC" w:rsidP="00AF20EC">
            <w:pPr>
              <w:pStyle w:val="BodyText"/>
            </w:pPr>
            <w:r w:rsidRPr="00AF20EC">
              <w:t>3.2 Destination deli</w:t>
            </w:r>
            <w:r w:rsidRPr="00AF20EC">
              <w:t>very unit rate matches job specifications</w:t>
            </w:r>
          </w:p>
          <w:p w:rsidR="00000000" w:rsidRPr="00AF20EC" w:rsidP="00AF20EC">
            <w:pPr>
              <w:pStyle w:val="BodyText"/>
            </w:pPr>
            <w:r w:rsidRPr="00AF20EC">
              <w:t>3.3 Information matching trail is documented</w:t>
            </w:r>
          </w:p>
          <w:p w:rsidR="00000000" w:rsidRPr="00AF20EC" w:rsidP="00AF20EC">
            <w:pPr>
              <w:pStyle w:val="BodyText"/>
            </w:pPr>
            <w:r w:rsidRPr="00AF20EC">
              <w:t>3.4 Correct procedures for control of materials are followed</w:t>
            </w:r>
          </w:p>
          <w:p w:rsidR="00000000" w:rsidRPr="00AF20EC" w:rsidP="00AF20EC">
            <w:pPr>
              <w:pStyle w:val="BodyText"/>
            </w:pPr>
            <w:r w:rsidRPr="00AF20EC">
              <w:t>3.5 Discrepancies are reported to supervisor</w:t>
            </w:r>
          </w:p>
        </w:tc>
      </w:tr>
    </w:tbl>
    <w:p w:rsidR="00000000" w:rsidRPr="00AF20EC" w:rsidP="00AF20EC">
      <w:pPr>
        <w:pStyle w:val="BodyText"/>
      </w:pPr>
    </w:p>
    <w:p w:rsidR="00000000" w:rsidRPr="00AF20EC" w:rsidP="00AF20EC">
      <w:pPr>
        <w:pStyle w:val="AllowPageBreak"/>
      </w:pPr>
    </w:p>
    <w:p w:rsidR="00000000" w:rsidRPr="00AF20EC" w:rsidP="00AF20EC">
      <w:pPr>
        <w:pStyle w:val="Heading1"/>
      </w:pPr>
      <w:bookmarkStart w:id="5" w:name="O_678971"/>
      <w:bookmarkEnd w:id="5"/>
      <w:r w:rsidRPr="00AF20EC">
        <w:t>Foundation Skills</w:t>
      </w:r>
    </w:p>
    <w:p w:rsidR="00000000" w:rsidRPr="00FE01A6" w:rsidP="00FE01A6">
      <w:pPr>
        <w:pStyle w:val="BodyText"/>
        <w:rPr>
          <w:i/>
        </w:rPr>
      </w:pPr>
      <w:r w:rsidRPr="00FE01A6">
        <w:rPr>
          <w:rStyle w:val="Emphasis"/>
        </w:rPr>
        <w:t>This section describes lan</w:t>
      </w:r>
      <w:r w:rsidRPr="00FE01A6">
        <w:rPr>
          <w:rStyle w:val="Emphasis"/>
        </w:rPr>
        <w:t>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F2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C" w:rsidP="00AF20EC">
            <w:pPr>
              <w:pStyle w:val="BodyText"/>
            </w:pPr>
            <w:r w:rsidRPr="00AF20E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C" w:rsidP="00AF20EC">
            <w:pPr>
              <w:pStyle w:val="BodyText"/>
            </w:pPr>
            <w:r w:rsidRPr="00AF20EC">
              <w:rPr>
                <w:rStyle w:val="SpecialBold"/>
              </w:rPr>
              <w:t>Performance</w:t>
            </w:r>
          </w:p>
          <w:p w:rsidR="00000000" w:rsidRPr="00AF20EC" w:rsidP="00AF20EC">
            <w:pPr>
              <w:pStyle w:val="BodyText"/>
            </w:pPr>
            <w:r w:rsidRPr="00AF20EC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rPr>
                <w:rStyle w:val="SpecialBold"/>
              </w:rPr>
              <w:t>Description</w:t>
            </w:r>
          </w:p>
        </w:tc>
      </w:tr>
      <w:tr w:rsidTr="00AF2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1.1, 2.1-2.3,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C" w:rsidP="00AF20EC">
            <w:pPr>
              <w:pStyle w:val="ListBullet"/>
            </w:pPr>
            <w:r w:rsidRPr="00AF20EC">
              <w:t>Recognises text within job specifications and follows written instructions</w:t>
            </w:r>
          </w:p>
          <w:p w:rsidR="00000000" w:rsidP="00AF20EC">
            <w:pPr>
              <w:pStyle w:val="ListBullet"/>
              <w:rPr>
                <w:lang w:val="en-NZ"/>
              </w:rPr>
            </w:pPr>
            <w:r w:rsidRPr="00AF20EC">
              <w:t>Checks accuracy of labelled information against written instructions</w:t>
            </w:r>
          </w:p>
        </w:tc>
      </w:tr>
      <w:tr w:rsidTr="00AF2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 xml:space="preserve">Writing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2.4, 3.3, 3.5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ListBullet"/>
              <w:rPr>
                <w:lang w:val="en-NZ"/>
              </w:rPr>
            </w:pPr>
            <w:r w:rsidRPr="00AF20EC">
              <w:t>Records information according to organisational requirements</w:t>
            </w:r>
          </w:p>
        </w:tc>
      </w:tr>
      <w:tr w:rsidTr="00AF2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2.4, 3</w:t>
            </w:r>
            <w:r w:rsidRPr="00AF20EC">
              <w:t>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ListBullet"/>
              <w:rPr>
                <w:lang w:val="en-NZ"/>
              </w:rPr>
            </w:pPr>
            <w:r w:rsidRPr="00AF20EC">
              <w:t>Speaks clearly using appropriate vocabulary, tone and pace to report faults and discrepancies</w:t>
            </w:r>
          </w:p>
        </w:tc>
      </w:tr>
      <w:tr w:rsidTr="00AF2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ListBullet"/>
              <w:rPr>
                <w:lang w:val="en-NZ"/>
              </w:rPr>
            </w:pPr>
            <w:r w:rsidRPr="00AF20EC">
              <w:t>Recognises and organises sequential numerical data</w:t>
            </w:r>
          </w:p>
        </w:tc>
      </w:tr>
      <w:tr w:rsidTr="00AF2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 xml:space="preserve">Navigate the world of work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1.2, 3.4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ListBullet"/>
              <w:rPr>
                <w:lang w:val="en-NZ"/>
              </w:rPr>
            </w:pPr>
            <w:r w:rsidRPr="00AF20EC">
              <w:t>Complies with legislative requirements and follows organisational policies and procedures relevant to own role</w:t>
            </w:r>
          </w:p>
        </w:tc>
      </w:tr>
      <w:tr w:rsidTr="00AF2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2.4, 3.5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ListBullet"/>
              <w:rPr>
                <w:lang w:val="en-NZ"/>
              </w:rPr>
            </w:pPr>
            <w:r w:rsidRPr="00AF20EC">
              <w:t>Follows accepted practices and protocols for reporting issues to supervisors</w:t>
            </w:r>
          </w:p>
        </w:tc>
      </w:tr>
      <w:tr w:rsidTr="00AF2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1.1-1.3, 2.1-2.4,</w:t>
            </w:r>
            <w:r w:rsidRPr="00AF20EC">
              <w:t xml:space="preserve">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C" w:rsidP="00AF20EC">
            <w:pPr>
              <w:pStyle w:val="ListBullet"/>
            </w:pPr>
            <w:r w:rsidRPr="00AF20EC">
              <w:t>Plans, identifies and assembles resources required to complete tasks</w:t>
            </w:r>
          </w:p>
          <w:p w:rsidR="00000000" w:rsidRPr="00AF20EC" w:rsidP="00AF20EC">
            <w:pPr>
              <w:pStyle w:val="ListBullet"/>
            </w:pPr>
            <w:r w:rsidRPr="00AF20EC">
              <w:t>Sequences steps involved in clearly defined, familiar tasks and sets up simple strategies to track progress</w:t>
            </w:r>
          </w:p>
          <w:p w:rsidR="00000000" w:rsidRPr="00AF20EC" w:rsidP="00AF20EC">
            <w:pPr>
              <w:pStyle w:val="ListBullet"/>
            </w:pPr>
            <w:r w:rsidRPr="00AF20EC">
              <w:t xml:space="preserve">Responds to predictable problems and implements standard or logical solutions, seeking assistance when </w:t>
            </w:r>
            <w:r w:rsidRPr="00AF20EC">
              <w:t>necessary</w:t>
            </w:r>
          </w:p>
        </w:tc>
      </w:tr>
    </w:tbl>
    <w:p w:rsidR="00000000" w:rsidRPr="00AF20EC" w:rsidP="00AF20EC">
      <w:pPr>
        <w:pStyle w:val="BodyText"/>
      </w:pPr>
    </w:p>
    <w:p w:rsidR="00000000" w:rsidRPr="00AF20EC" w:rsidP="00AF20EC">
      <w:pPr>
        <w:pStyle w:val="AllowPageBreak"/>
      </w:pPr>
    </w:p>
    <w:p w:rsidR="00000000" w:rsidRPr="00AF20EC" w:rsidP="00AF20EC">
      <w:pPr>
        <w:pStyle w:val="Heading1"/>
      </w:pPr>
      <w:bookmarkStart w:id="6" w:name="O_678973"/>
      <w:bookmarkEnd w:id="6"/>
      <w:r w:rsidRPr="00AF20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AF2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C" w:rsidP="00AF20EC">
            <w:pPr>
              <w:pStyle w:val="BodyText"/>
            </w:pPr>
            <w:r w:rsidRPr="00AF20EC">
              <w:rPr>
                <w:rStyle w:val="SpecialBold"/>
              </w:rPr>
              <w:t xml:space="preserve">Code and title </w:t>
            </w:r>
          </w:p>
          <w:p w:rsidR="00000000" w:rsidRPr="00AF20EC" w:rsidP="00AF20EC">
            <w:pPr>
              <w:pStyle w:val="BodyText"/>
            </w:pPr>
            <w:r w:rsidRPr="00AF20E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C" w:rsidP="00AF20EC">
            <w:pPr>
              <w:pStyle w:val="BodyText"/>
            </w:pPr>
            <w:r w:rsidRPr="00AF20EC">
              <w:rPr>
                <w:rStyle w:val="SpecialBold"/>
              </w:rPr>
              <w:t>Code and title</w:t>
            </w:r>
          </w:p>
          <w:p w:rsidR="00000000" w:rsidRPr="00AF20EC" w:rsidP="00AF20EC">
            <w:pPr>
              <w:pStyle w:val="BodyText"/>
            </w:pPr>
            <w:r w:rsidRPr="00AF20E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C" w:rsidP="00AF20EC">
            <w:pPr>
              <w:pStyle w:val="BodyText"/>
            </w:pPr>
            <w:r w:rsidRPr="00AF20E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rPr>
                <w:rStyle w:val="SpecialBold"/>
              </w:rPr>
              <w:t>Equivalence status</w:t>
            </w:r>
          </w:p>
        </w:tc>
      </w:tr>
      <w:tr w:rsidTr="00AF2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4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ICPCBF203 Collate and insert mail manually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ICPCF203C Collate and insert mail manually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C">
            <w:pPr>
              <w:pStyle w:val="BodyText"/>
              <w:rPr>
                <w:lang w:val="en-NZ"/>
              </w:rPr>
            </w:pPr>
            <w:r w:rsidRPr="00AF20E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C" w:rsidP="00AF20EC">
            <w:pPr>
              <w:pStyle w:val="BodyText"/>
            </w:pPr>
            <w:r w:rsidRPr="00AF20EC">
              <w:t>Equivalent unit</w:t>
            </w:r>
          </w:p>
        </w:tc>
      </w:tr>
    </w:tbl>
    <w:p w:rsidR="00FE01A6" w:rsidP="00AF20EC">
      <w:pPr>
        <w:pStyle w:val="BodyText"/>
      </w:pPr>
    </w:p>
    <w:p w:rsidR="00FE01A6" w:rsidP="00AF20EC">
      <w:pPr>
        <w:pStyle w:val="BodyText"/>
      </w:pPr>
    </w:p>
    <w:p w:rsidR="00000000" w:rsidRPr="00AF20EC" w:rsidP="00AF20EC">
      <w:pPr>
        <w:pStyle w:val="Heading1"/>
      </w:pPr>
      <w:bookmarkStart w:id="7" w:name="O_678980"/>
      <w:bookmarkEnd w:id="7"/>
      <w:r w:rsidRPr="00AF20EC">
        <w:t>Links</w:t>
      </w:r>
    </w:p>
    <w:p w:rsidR="00000000" w:rsidRPr="00AF20EC" w:rsidP="00FE01A6">
      <w:pPr>
        <w:pStyle w:val="BodyText"/>
      </w:pPr>
      <w:r w:rsidRPr="00AF20E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5C0E73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AF20EC" w:rsidP="00AF20EC"/>
    <w:sectPr w:rsidSect="00AF20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EC" w:rsidRPr="00FE01A6" w:rsidP="00FE01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A6" w:rsidP="00AF2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01A6" w:rsidP="00AF2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01A6" w:rsidP="00AF20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0EC" w:rsidRPr="00FE01A6" w:rsidP="00FE01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A6" w:rsidRPr="002D2AF8" w:rsidP="00AF2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ICPCBF203 Collate and insert mail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FE01A6" w:rsidP="00AF20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EA5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BE81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0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0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0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0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0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0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0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0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0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0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0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0EC"/>
  </w:style>
  <w:style w:type="character" w:customStyle="1" w:styleId="Heading1Char">
    <w:name w:val="Heading 1 Char"/>
    <w:basedOn w:val="DefaultParagraphFont"/>
    <w:link w:val="Heading1"/>
    <w:rsid w:val="00AF20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0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0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0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0EC"/>
    <w:rPr>
      <w:b/>
      <w:spacing w:val="0"/>
    </w:rPr>
  </w:style>
  <w:style w:type="character" w:styleId="Emphasis">
    <w:name w:val="Emphasis"/>
    <w:basedOn w:val="DefaultParagraphFont"/>
    <w:qFormat/>
    <w:rsid w:val="00AF20EC"/>
    <w:rPr>
      <w:i/>
    </w:rPr>
  </w:style>
  <w:style w:type="paragraph" w:customStyle="1" w:styleId="SuperHeading">
    <w:name w:val="SuperHeading"/>
    <w:basedOn w:val="Normal"/>
    <w:rsid w:val="00AF20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0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0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0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0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0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0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0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0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0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0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0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0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0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0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0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0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0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0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0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0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0E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0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0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0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0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0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0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0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0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0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0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0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0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0EC"/>
  </w:style>
  <w:style w:type="paragraph" w:styleId="TableofFigures">
    <w:name w:val="table of figures"/>
    <w:basedOn w:val="Normal"/>
    <w:next w:val="Normal"/>
    <w:semiHidden/>
    <w:rsid w:val="00AF20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0EC"/>
    <w:pPr>
      <w:numPr>
        <w:numId w:val="10"/>
      </w:numPr>
    </w:pPr>
  </w:style>
  <w:style w:type="character" w:customStyle="1" w:styleId="WingdingSymbols">
    <w:name w:val="Wingding Symbols"/>
    <w:rsid w:val="00AF20EC"/>
    <w:rPr>
      <w:rFonts w:ascii="Wingdings" w:hAnsi="Wingdings"/>
    </w:rPr>
  </w:style>
  <w:style w:type="paragraph" w:customStyle="1" w:styleId="TableHeading">
    <w:name w:val="Table Heading"/>
    <w:basedOn w:val="HeadingBase"/>
    <w:rsid w:val="00AF20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0EC"/>
    <w:rPr>
      <w:color w:val="0033CC"/>
      <w:u w:val="none"/>
    </w:rPr>
  </w:style>
  <w:style w:type="paragraph" w:customStyle="1" w:styleId="BodyTextRight">
    <w:name w:val="Body Text Right"/>
    <w:basedOn w:val="BodyText"/>
    <w:rsid w:val="00AF20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0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0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0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0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0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0EC"/>
    <w:rPr>
      <w:sz w:val="32"/>
    </w:rPr>
  </w:style>
  <w:style w:type="paragraph" w:customStyle="1" w:styleId="HeadingProcedure">
    <w:name w:val="Heading Procedure"/>
    <w:basedOn w:val="HeadingBase"/>
    <w:next w:val="Normal"/>
    <w:rsid w:val="00AF20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0EC"/>
    <w:pPr>
      <w:spacing w:before="60" w:after="60"/>
    </w:pPr>
  </w:style>
  <w:style w:type="paragraph" w:styleId="ListContinue">
    <w:name w:val="List Continue"/>
    <w:basedOn w:val="List"/>
    <w:rsid w:val="00AF20EC"/>
    <w:pPr>
      <w:ind w:firstLine="0"/>
    </w:pPr>
  </w:style>
  <w:style w:type="paragraph" w:customStyle="1" w:styleId="ListNote">
    <w:name w:val="List Note"/>
    <w:basedOn w:val="List"/>
    <w:rsid w:val="00AF20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0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0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0EC"/>
    <w:rPr>
      <w:rFonts w:ascii="Courier New" w:hAnsi="Courier New"/>
    </w:rPr>
  </w:style>
  <w:style w:type="paragraph" w:customStyle="1" w:styleId="NoteBullet">
    <w:name w:val="Note Bullet"/>
    <w:basedOn w:val="Note"/>
    <w:rsid w:val="00AF20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0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0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0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0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0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0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0EC"/>
    <w:rPr>
      <w:b/>
      <w:smallCaps/>
    </w:rPr>
  </w:style>
  <w:style w:type="paragraph" w:customStyle="1" w:styleId="TableListNumber">
    <w:name w:val="Table List Number"/>
    <w:basedOn w:val="ListNumber"/>
    <w:rsid w:val="00AF20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0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0EC"/>
    <w:pPr>
      <w:numPr>
        <w:numId w:val="8"/>
      </w:numPr>
    </w:pPr>
  </w:style>
  <w:style w:type="paragraph" w:customStyle="1" w:styleId="ListAlpha2">
    <w:name w:val="List Alpha 2"/>
    <w:basedOn w:val="List2"/>
    <w:rsid w:val="00AF20EC"/>
    <w:pPr>
      <w:numPr>
        <w:numId w:val="7"/>
      </w:numPr>
    </w:pPr>
  </w:style>
  <w:style w:type="paragraph" w:styleId="List2">
    <w:name w:val="List 2"/>
    <w:basedOn w:val="BodyText"/>
    <w:rsid w:val="00AF20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0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0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0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0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0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20EC"/>
    <w:pPr>
      <w:numPr>
        <w:numId w:val="3"/>
      </w:numPr>
    </w:pPr>
  </w:style>
  <w:style w:type="paragraph" w:styleId="ListContinue2">
    <w:name w:val="List Continue 2"/>
    <w:basedOn w:val="List2"/>
    <w:rsid w:val="00AF20EC"/>
    <w:pPr>
      <w:ind w:firstLine="0"/>
    </w:pPr>
  </w:style>
  <w:style w:type="paragraph" w:styleId="ListContinue3">
    <w:name w:val="List Continue 3"/>
    <w:basedOn w:val="List3"/>
    <w:rsid w:val="00AF20EC"/>
    <w:pPr>
      <w:ind w:left="1021" w:firstLine="0"/>
    </w:pPr>
  </w:style>
  <w:style w:type="paragraph" w:styleId="ListContinue4">
    <w:name w:val="List Continue 4"/>
    <w:basedOn w:val="List4"/>
    <w:rsid w:val="00AF20EC"/>
    <w:pPr>
      <w:ind w:firstLine="0"/>
    </w:pPr>
  </w:style>
  <w:style w:type="paragraph" w:styleId="ListContinue5">
    <w:name w:val="List Continue 5"/>
    <w:basedOn w:val="List5"/>
    <w:rsid w:val="00AF20EC"/>
    <w:pPr>
      <w:ind w:firstLine="0"/>
    </w:pPr>
  </w:style>
  <w:style w:type="paragraph" w:styleId="ListNumber3">
    <w:name w:val="List Number 3"/>
    <w:basedOn w:val="List3"/>
    <w:rsid w:val="00AF20EC"/>
    <w:pPr>
      <w:numPr>
        <w:numId w:val="4"/>
      </w:numPr>
    </w:pPr>
  </w:style>
  <w:style w:type="paragraph" w:styleId="ListNumber4">
    <w:name w:val="List Number 4"/>
    <w:basedOn w:val="List4"/>
    <w:rsid w:val="00AF20EC"/>
    <w:pPr>
      <w:numPr>
        <w:numId w:val="5"/>
      </w:numPr>
    </w:pPr>
  </w:style>
  <w:style w:type="paragraph" w:styleId="ListNumber5">
    <w:name w:val="List Number 5"/>
    <w:basedOn w:val="List5"/>
    <w:rsid w:val="00AF20EC"/>
    <w:pPr>
      <w:numPr>
        <w:numId w:val="6"/>
      </w:numPr>
    </w:pPr>
  </w:style>
  <w:style w:type="paragraph" w:styleId="BlockText">
    <w:name w:val="Block Text"/>
    <w:basedOn w:val="Normal"/>
    <w:rsid w:val="00AF20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0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0EC"/>
    <w:rPr>
      <w:sz w:val="16"/>
      <w:vertAlign w:val="superscript"/>
    </w:rPr>
  </w:style>
  <w:style w:type="character" w:customStyle="1" w:styleId="Symbols">
    <w:name w:val="Symbols"/>
    <w:basedOn w:val="DefaultParagraphFont"/>
    <w:rsid w:val="00AF20EC"/>
    <w:rPr>
      <w:rFonts w:ascii="Symbol" w:hAnsi="Symbol"/>
    </w:rPr>
  </w:style>
  <w:style w:type="character" w:customStyle="1" w:styleId="MenuOptions">
    <w:name w:val="Menu Options"/>
    <w:basedOn w:val="DefaultParagraphFont"/>
    <w:rsid w:val="00AF20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0EC"/>
    <w:rPr>
      <w:b/>
    </w:rPr>
  </w:style>
  <w:style w:type="character" w:customStyle="1" w:styleId="Underlined">
    <w:name w:val="Underlined"/>
    <w:basedOn w:val="DefaultParagraphFont"/>
    <w:rsid w:val="00AF20EC"/>
    <w:rPr>
      <w:u w:val="single"/>
    </w:rPr>
  </w:style>
  <w:style w:type="paragraph" w:customStyle="1" w:styleId="TableBodyTextRight">
    <w:name w:val="Table Body Text Right"/>
    <w:basedOn w:val="TableBodyText"/>
    <w:rsid w:val="00AF20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0EC"/>
    <w:rPr>
      <w:sz w:val="18"/>
    </w:rPr>
  </w:style>
  <w:style w:type="paragraph" w:customStyle="1" w:styleId="BodySmallRight">
    <w:name w:val="Body Small Right"/>
    <w:basedOn w:val="BodyTextRight"/>
    <w:rsid w:val="00AF20EC"/>
    <w:rPr>
      <w:sz w:val="18"/>
      <w:szCs w:val="18"/>
    </w:rPr>
  </w:style>
  <w:style w:type="paragraph" w:customStyle="1" w:styleId="MarginEdition">
    <w:name w:val="Margin Edition"/>
    <w:basedOn w:val="MarginNote"/>
    <w:rsid w:val="00AF20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0EC"/>
    <w:rPr>
      <w:sz w:val="2"/>
      <w:szCs w:val="2"/>
    </w:rPr>
  </w:style>
  <w:style w:type="character" w:customStyle="1" w:styleId="Small">
    <w:name w:val="Small"/>
    <w:basedOn w:val="DefaultParagraphFont"/>
    <w:rsid w:val="00AF20EC"/>
    <w:rPr>
      <w:sz w:val="16"/>
    </w:rPr>
  </w:style>
  <w:style w:type="paragraph" w:customStyle="1" w:styleId="WideTable">
    <w:name w:val="Wide Table"/>
    <w:basedOn w:val="Normal"/>
    <w:rsid w:val="00AF20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0EC"/>
  </w:style>
  <w:style w:type="paragraph" w:styleId="Quote">
    <w:name w:val="Quote"/>
    <w:basedOn w:val="Heading1"/>
    <w:link w:val="QuoteChar"/>
    <w:qFormat/>
    <w:rsid w:val="00AF20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0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0EC"/>
    <w:pPr>
      <w:pageBreakBefore/>
    </w:pPr>
  </w:style>
  <w:style w:type="paragraph" w:customStyle="1" w:styleId="Border">
    <w:name w:val="Border"/>
    <w:basedOn w:val="Normal"/>
    <w:qFormat/>
    <w:rsid w:val="00AF20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0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0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0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0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0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0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0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0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0EC"/>
    <w:rPr>
      <w:u w:val="single"/>
    </w:rPr>
  </w:style>
  <w:style w:type="character" w:customStyle="1" w:styleId="BoldandItalics">
    <w:name w:val="Bold and Italics"/>
    <w:qFormat/>
    <w:rsid w:val="00AF20EC"/>
    <w:rPr>
      <w:b/>
      <w:i/>
      <w:u w:val="none"/>
    </w:rPr>
  </w:style>
  <w:style w:type="paragraph" w:styleId="BalloonText">
    <w:name w:val="Balloon Text"/>
    <w:basedOn w:val="Normal"/>
    <w:link w:val="BalloonTextChar"/>
    <w:rsid w:val="00AF2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0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0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0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0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0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0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01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3081</Characters>
  <Application>Microsoft Office Word</Application>
  <DocSecurity>0</DocSecurity>
  <Lines>133</Lines>
  <Paragraphs>93</Paragraphs>
  <ScaleCrop>false</ScaleCrop>
  <Company>Author-it Software Corporation Ltd.</Company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ICPCBF203 Collate and insert mail manually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2018-12-10T06:25:00Z</dcterms:created>
  <dcterms:modified xsi:type="dcterms:W3CDTF">2018-12-10T06:25:00Z</dcterms:modified>
</cp:coreProperties>
</file>