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4758" w:rsidP="00764758">
      <w:pPr>
        <w:pStyle w:val="Title"/>
      </w:pPr>
      <w:bookmarkStart w:id="0" w:name="_GoBack"/>
      <w:bookmarkEnd w:id="0"/>
      <w:r>
        <w:fldChar w:fldCharType="begin"/>
      </w:r>
      <w:r>
        <w:instrText xml:space="preserve"> TITLE   \* MERGEFORMAT </w:instrText>
      </w:r>
      <w:r>
        <w:fldChar w:fldCharType="separate"/>
      </w:r>
      <w:r>
        <w:t>ICAWEB411A Produce basic client-side script for dynamic web pages</w:t>
      </w:r>
      <w:r>
        <w:fldChar w:fldCharType="end"/>
      </w:r>
    </w:p>
    <w:p w:rsidR="00764758" w:rsidP="00764758">
      <w:pPr>
        <w:pStyle w:val="Version"/>
        <w:sectPr w:rsidSect="00A166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66F7" w:rsidP="00A166F7">
      <w:pPr>
        <w:pStyle w:val="SuperHeading"/>
      </w:pPr>
      <w:r w:rsidRPr="00A166F7">
        <w:t>ICAWEB411A Produce basic client-side script for dynamic web pages</w:t>
      </w:r>
    </w:p>
    <w:p w:rsidR="00000000" w:rsidRPr="00A166F7" w:rsidP="00A166F7">
      <w:pPr>
        <w:pStyle w:val="Heading1"/>
      </w:pPr>
      <w:bookmarkStart w:id="1" w:name="O_459356"/>
      <w:bookmarkEnd w:id="1"/>
      <w:r w:rsidRPr="00A166F7">
        <w:t>Modification History</w:t>
      </w:r>
    </w:p>
    <w:tbl>
      <w:tblPr>
        <w:tblW w:w="0" w:type="auto"/>
        <w:tblLayout w:type="fixed"/>
        <w:tblCellMar>
          <w:left w:w="62" w:type="dxa"/>
          <w:right w:w="62" w:type="dxa"/>
        </w:tblCellMar>
        <w:tblLook w:val="0000"/>
      </w:tblPr>
      <w:tblGrid>
        <w:gridCol w:w="3174"/>
        <w:gridCol w:w="5913"/>
      </w:tblGrid>
      <w:tr w:rsidTr="00A166F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6F7" w:rsidP="00A166F7">
            <w:pPr>
              <w:pStyle w:val="BodyText"/>
            </w:pPr>
            <w:r w:rsidRPr="00A166F7">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6F7">
            <w:pPr>
              <w:pStyle w:val="BodyText"/>
              <w:rPr>
                <w:lang w:val="en-NZ"/>
              </w:rPr>
            </w:pPr>
            <w:r w:rsidRPr="00A166F7">
              <w:rPr>
                <w:rStyle w:val="SpecialBold"/>
              </w:rPr>
              <w:t>Comments</w:t>
            </w:r>
          </w:p>
        </w:tc>
      </w:tr>
      <w:tr w:rsidTr="00A166F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6F7">
            <w:pPr>
              <w:pStyle w:val="BodyText"/>
              <w:rPr>
                <w:lang w:val="en-NZ"/>
              </w:rPr>
            </w:pPr>
            <w:r w:rsidRPr="00A166F7">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6F7" w:rsidP="00A166F7">
            <w:pPr>
              <w:pStyle w:val="BodyText"/>
            </w:pPr>
            <w:r w:rsidRPr="00A166F7">
              <w:t xml:space="preserve">This Unit first released with </w:t>
            </w:r>
            <w:r w:rsidRPr="00A166F7">
              <w:rPr>
                <w:rStyle w:val="Emphasis"/>
              </w:rPr>
              <w:t>ICA11</w:t>
            </w:r>
            <w:r w:rsidRPr="00A166F7">
              <w:rPr>
                <w:rStyle w:val="Emphasis"/>
              </w:rPr>
              <w:t xml:space="preserve"> Information and Communications Technology Training Package version 1.0</w:t>
            </w:r>
          </w:p>
        </w:tc>
      </w:tr>
    </w:tbl>
    <w:p w:rsidR="00000000" w:rsidRPr="00A166F7" w:rsidP="00A166F7">
      <w:pPr>
        <w:pStyle w:val="BodyText"/>
      </w:pPr>
    </w:p>
    <w:p w:rsidR="00000000" w:rsidRPr="00A166F7" w:rsidP="00A166F7">
      <w:pPr>
        <w:pStyle w:val="AllowPageBreak"/>
      </w:pPr>
    </w:p>
    <w:p w:rsidR="00000000" w:rsidRPr="00A166F7" w:rsidP="00A166F7">
      <w:pPr>
        <w:pStyle w:val="Heading1"/>
      </w:pPr>
      <w:bookmarkStart w:id="2" w:name="O_459357"/>
      <w:bookmarkEnd w:id="2"/>
      <w:r w:rsidRPr="00A166F7">
        <w:t>Unit Descriptor</w:t>
      </w:r>
    </w:p>
    <w:p w:rsidR="00000000" w:rsidRPr="00A166F7" w:rsidP="00A166F7">
      <w:pPr>
        <w:pStyle w:val="BodyText"/>
      </w:pPr>
      <w:r w:rsidRPr="00A166F7">
        <w:t xml:space="preserve">This unit describes the performance outcomes, skills and knowledge required to produce a number of client-side scripts for dynamic web pages, </w:t>
      </w:r>
      <w:r w:rsidRPr="00A166F7">
        <w:t>using a range of features from different appropriate languages.</w:t>
      </w:r>
    </w:p>
    <w:p w:rsidR="00000000" w:rsidRPr="00A166F7" w:rsidP="00A166F7">
      <w:pPr>
        <w:pStyle w:val="AllowPageBreak"/>
      </w:pPr>
    </w:p>
    <w:p w:rsidR="00000000" w:rsidRPr="00A166F7" w:rsidP="00A166F7">
      <w:pPr>
        <w:pStyle w:val="Heading1"/>
      </w:pPr>
      <w:bookmarkStart w:id="3" w:name="O_459358"/>
      <w:bookmarkEnd w:id="3"/>
      <w:r w:rsidRPr="00A166F7">
        <w:t>Application of the Unit</w:t>
      </w:r>
    </w:p>
    <w:p w:rsidR="00000000" w:rsidRPr="00A166F7" w:rsidP="00A166F7">
      <w:pPr>
        <w:pStyle w:val="BodyText"/>
      </w:pPr>
      <w:r w:rsidRPr="00A166F7">
        <w:t>This unit applies to those working in web development who are required to produce client-side scripts as a common means of creating interactive website</w:t>
      </w:r>
      <w:r w:rsidRPr="00A166F7">
        <w:t>s. These scripts offer an effective simple means of enabling websites to provide greater interaction with clients.</w:t>
      </w:r>
    </w:p>
    <w:p w:rsidR="00000000" w:rsidRPr="00A166F7" w:rsidP="00A166F7">
      <w:pPr>
        <w:pStyle w:val="BodyText"/>
      </w:pPr>
    </w:p>
    <w:p w:rsidR="00000000" w:rsidRPr="00A166F7" w:rsidP="00A166F7">
      <w:pPr>
        <w:pStyle w:val="BodyText"/>
      </w:pPr>
      <w:r w:rsidRPr="00A166F7">
        <w:t>Client side scripting may be used for purposes, such as form validation, but only in areas where they would affect only the document in ques</w:t>
      </w:r>
      <w:r w:rsidRPr="00A166F7">
        <w:t>tion and no outside objects.</w:t>
      </w:r>
    </w:p>
    <w:p w:rsidR="00000000" w:rsidRPr="00A166F7" w:rsidP="00A166F7">
      <w:pPr>
        <w:pStyle w:val="AllowPageBreak"/>
      </w:pPr>
    </w:p>
    <w:p w:rsidR="00000000" w:rsidRPr="00A166F7" w:rsidP="00A166F7">
      <w:pPr>
        <w:pStyle w:val="Heading1"/>
      </w:pPr>
      <w:bookmarkStart w:id="4" w:name="O_459359"/>
      <w:bookmarkEnd w:id="4"/>
      <w:r w:rsidRPr="00A166F7">
        <w:t>Licensing/Regulatory Information</w:t>
      </w:r>
    </w:p>
    <w:p w:rsidR="00000000" w:rsidRPr="00A166F7" w:rsidP="00A166F7">
      <w:pPr>
        <w:pStyle w:val="BodyText"/>
      </w:pPr>
      <w:r w:rsidRPr="00A166F7">
        <w:t>No licensing, legislative, regulatory or certification requirements apply to this unit at the time of endorsement but users should confirm requirements with the relevant federal</w:t>
      </w:r>
      <w:r w:rsidRPr="00A166F7">
        <w:t>, state or territory authority.</w:t>
      </w:r>
    </w:p>
    <w:p w:rsidR="00000000" w:rsidRPr="00A166F7" w:rsidP="00A166F7">
      <w:pPr>
        <w:pStyle w:val="AllowPageBreak"/>
      </w:pPr>
    </w:p>
    <w:p w:rsidR="00000000" w:rsidRPr="00A166F7" w:rsidP="00A166F7">
      <w:pPr>
        <w:pStyle w:val="Heading1"/>
      </w:pPr>
      <w:bookmarkStart w:id="5" w:name="O_459360"/>
      <w:bookmarkEnd w:id="5"/>
      <w:r w:rsidRPr="00A166F7">
        <w:t>Pre-Requisites</w:t>
      </w:r>
    </w:p>
    <w:p w:rsidR="00000000" w:rsidRPr="00A166F7" w:rsidP="00A166F7">
      <w:pPr>
        <w:pStyle w:val="BodyText"/>
      </w:pPr>
      <w:r w:rsidRPr="00A166F7">
        <w:t>Not applicable.</w:t>
      </w:r>
    </w:p>
    <w:p w:rsidR="00000000" w:rsidRPr="00A166F7" w:rsidP="00A166F7">
      <w:pPr>
        <w:pStyle w:val="AllowPageBreak"/>
      </w:pPr>
    </w:p>
    <w:p w:rsidR="00000000" w:rsidRPr="00A166F7" w:rsidP="00A166F7">
      <w:pPr>
        <w:pStyle w:val="Heading1"/>
      </w:pPr>
      <w:bookmarkStart w:id="6" w:name="O_459361"/>
      <w:bookmarkEnd w:id="6"/>
      <w:r w:rsidRPr="00A166F7">
        <w:t>Employability Skills Information</w:t>
      </w:r>
    </w:p>
    <w:p w:rsidR="00000000" w:rsidRPr="00A166F7" w:rsidP="00A166F7">
      <w:pPr>
        <w:pStyle w:val="BodyText"/>
      </w:pPr>
      <w:r w:rsidRPr="00A166F7">
        <w:t>This unit contains employability skills.</w:t>
      </w:r>
    </w:p>
    <w:p w:rsidR="00000000" w:rsidRPr="00A166F7" w:rsidP="00A166F7">
      <w:pPr>
        <w:pStyle w:val="AllowPageBreak"/>
      </w:pPr>
    </w:p>
    <w:p w:rsidR="00000000" w:rsidRPr="00A166F7" w:rsidP="00A166F7">
      <w:pPr>
        <w:pStyle w:val="Heading1"/>
      </w:pPr>
      <w:bookmarkStart w:id="7" w:name="O_459362"/>
      <w:bookmarkEnd w:id="7"/>
      <w:r w:rsidRPr="00A166F7">
        <w:t>Elements and Performance Criteria Pre-Content</w:t>
      </w:r>
    </w:p>
    <w:tbl>
      <w:tblPr>
        <w:tblW w:w="0" w:type="auto"/>
        <w:tblLayout w:type="fixed"/>
        <w:tblCellMar>
          <w:left w:w="62" w:type="dxa"/>
          <w:right w:w="62" w:type="dxa"/>
        </w:tblCellMar>
        <w:tblLook w:val="0000"/>
      </w:tblPr>
      <w:tblGrid>
        <w:gridCol w:w="2551"/>
        <w:gridCol w:w="6599"/>
      </w:tblGrid>
      <w:tr w:rsidTr="00A166F7">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166F7" w:rsidP="00A166F7">
            <w:pPr>
              <w:pStyle w:val="BodyText"/>
            </w:pPr>
            <w:r w:rsidRPr="00A166F7">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66F7">
            <w:pPr>
              <w:pStyle w:val="BodyText"/>
              <w:rPr>
                <w:lang w:val="en-NZ"/>
              </w:rPr>
            </w:pPr>
            <w:r w:rsidRPr="00A166F7">
              <w:rPr>
                <w:rStyle w:val="SpecialBold"/>
              </w:rPr>
              <w:t>Performance Criteria</w:t>
            </w:r>
          </w:p>
        </w:tc>
      </w:tr>
      <w:tr w:rsidTr="00A166F7">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66F7" w:rsidP="00A166F7">
            <w:pPr>
              <w:pStyle w:val="BodyText"/>
            </w:pPr>
            <w:r w:rsidRPr="00A166F7">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66F7" w:rsidP="00A166F7">
            <w:pPr>
              <w:pStyle w:val="BodyText"/>
            </w:pPr>
            <w:r w:rsidRPr="00A166F7">
              <w:rPr>
                <w:rStyle w:val="Emphasis"/>
              </w:rPr>
              <w:t xml:space="preserve">Performance criteria describe the performance needed to demonstrate achievement of the element. Where bold italicised text is used, </w:t>
            </w:r>
            <w:r w:rsidRPr="00A166F7">
              <w:rPr>
                <w:rStyle w:val="Emphasis"/>
              </w:rPr>
              <w:t>further information is detailed in the required skills and knowledge section and the range statement. Assessment of performance is to be consistent with the evidence guide.</w:t>
            </w:r>
          </w:p>
        </w:tc>
      </w:tr>
    </w:tbl>
    <w:p w:rsidR="00000000" w:rsidRPr="00A166F7" w:rsidP="00A166F7">
      <w:pPr>
        <w:pStyle w:val="BodyText"/>
      </w:pPr>
    </w:p>
    <w:p w:rsidR="00000000" w:rsidRPr="00A166F7" w:rsidP="00A166F7">
      <w:pPr>
        <w:pStyle w:val="AllowPageBreak"/>
      </w:pPr>
    </w:p>
    <w:p w:rsidR="00000000" w:rsidRPr="00A166F7" w:rsidP="00A166F7">
      <w:pPr>
        <w:pStyle w:val="Heading1"/>
      </w:pPr>
      <w:bookmarkStart w:id="8" w:name="O_459363"/>
      <w:bookmarkEnd w:id="8"/>
      <w:r w:rsidRPr="00A166F7">
        <w:t>Elements and Performance Criteria</w:t>
      </w:r>
    </w:p>
    <w:tbl>
      <w:tblPr>
        <w:tblW w:w="0" w:type="auto"/>
        <w:tblLayout w:type="fixed"/>
        <w:tblCellMar>
          <w:left w:w="62" w:type="dxa"/>
          <w:right w:w="62" w:type="dxa"/>
        </w:tblCellMar>
        <w:tblLook w:val="0000"/>
      </w:tblPr>
      <w:tblGrid>
        <w:gridCol w:w="2567"/>
        <w:gridCol w:w="6583"/>
      </w:tblGrid>
      <w:tr w:rsidTr="00A166F7">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6F7">
            <w:pPr>
              <w:pStyle w:val="BodyText"/>
              <w:rPr>
                <w:lang w:val="en-NZ"/>
              </w:rPr>
            </w:pPr>
            <w:r w:rsidRPr="00A166F7">
              <w:t>1. Analyse requirements for we</w:t>
            </w:r>
            <w:r w:rsidRPr="00A166F7">
              <w:t>b documents</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6F7" w:rsidP="00A166F7">
            <w:pPr>
              <w:pStyle w:val="BodyText"/>
            </w:pPr>
            <w:r w:rsidRPr="00A166F7">
              <w:t xml:space="preserve">1.1 Determine necessary dynamic functionality of the </w:t>
            </w:r>
            <w:r w:rsidRPr="00A166F7">
              <w:rPr>
                <w:rStyle w:val="BoldandItalics"/>
              </w:rPr>
              <w:t>web document</w:t>
            </w:r>
          </w:p>
          <w:p w:rsidR="00000000" w:rsidRPr="00A166F7" w:rsidP="00A166F7">
            <w:pPr>
              <w:pStyle w:val="BodyText"/>
            </w:pPr>
            <w:r w:rsidRPr="00A166F7">
              <w:t xml:space="preserve">1.2 Determine appropriate </w:t>
            </w:r>
            <w:r w:rsidRPr="00A166F7">
              <w:rPr>
                <w:rStyle w:val="BoldandItalics"/>
              </w:rPr>
              <w:t xml:space="preserve">language </w:t>
            </w:r>
            <w:r w:rsidRPr="00A166F7">
              <w:t>to achieve that functionality</w:t>
            </w:r>
          </w:p>
          <w:p w:rsidR="00000000" w:rsidP="00A166F7">
            <w:pPr>
              <w:pStyle w:val="BodyText"/>
              <w:rPr>
                <w:lang w:val="en-NZ"/>
              </w:rPr>
            </w:pPr>
            <w:r w:rsidRPr="00A166F7">
              <w:t>1.3 Determine web document requirements</w:t>
            </w:r>
          </w:p>
        </w:tc>
      </w:tr>
      <w:tr w:rsidTr="00A166F7">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6F7">
            <w:pPr>
              <w:pStyle w:val="BodyText"/>
              <w:rPr>
                <w:lang w:val="en-NZ"/>
              </w:rPr>
            </w:pPr>
            <w:r w:rsidRPr="00A166F7">
              <w:t>2. Design and produce web documents</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6F7" w:rsidP="00A166F7">
            <w:pPr>
              <w:pStyle w:val="BodyText"/>
            </w:pPr>
            <w:r w:rsidRPr="00A166F7">
              <w:t>2.1 Design web document and embedded scripts to achieve required functionality</w:t>
            </w:r>
          </w:p>
          <w:p w:rsidR="00000000" w:rsidRPr="00A166F7" w:rsidP="00A166F7">
            <w:pPr>
              <w:pStyle w:val="BodyText"/>
            </w:pPr>
            <w:r w:rsidRPr="00A166F7">
              <w:t xml:space="preserve">2.2 Write simple hypertext markup language (HTML) considering </w:t>
            </w:r>
            <w:r w:rsidRPr="00A166F7">
              <w:rPr>
                <w:rStyle w:val="BoldandItalics"/>
              </w:rPr>
              <w:t>accessibility</w:t>
            </w:r>
          </w:p>
          <w:p w:rsidR="00000000" w:rsidP="00A166F7">
            <w:pPr>
              <w:pStyle w:val="BodyText"/>
              <w:rPr>
                <w:lang w:val="en-NZ"/>
              </w:rPr>
            </w:pPr>
            <w:r w:rsidRPr="00A166F7">
              <w:t>2.3 Write embedded scripts</w:t>
            </w:r>
          </w:p>
        </w:tc>
      </w:tr>
      <w:tr w:rsidTr="00A166F7">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6F7">
            <w:pPr>
              <w:pStyle w:val="BodyText"/>
              <w:rPr>
                <w:lang w:val="en-NZ"/>
              </w:rPr>
            </w:pPr>
            <w:r w:rsidRPr="00A166F7">
              <w:t>3. Test scripts and debug</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6F7" w:rsidP="00A166F7">
            <w:pPr>
              <w:pStyle w:val="BodyText"/>
            </w:pPr>
            <w:r w:rsidRPr="00A166F7">
              <w:t>3.1 Test web document against required function</w:t>
            </w:r>
            <w:r w:rsidRPr="00A166F7">
              <w:t>ality, and reiterate until correct</w:t>
            </w:r>
          </w:p>
          <w:p w:rsidR="00000000" w:rsidRPr="00A166F7" w:rsidP="00A166F7">
            <w:pPr>
              <w:pStyle w:val="BodyText"/>
            </w:pPr>
            <w:r w:rsidRPr="00A166F7">
              <w:t xml:space="preserve">3.2 Complete </w:t>
            </w:r>
            <w:r w:rsidRPr="00A166F7">
              <w:rPr>
                <w:rStyle w:val="BoldandItalics"/>
              </w:rPr>
              <w:t xml:space="preserve">documentation </w:t>
            </w:r>
            <w:r w:rsidRPr="00A166F7">
              <w:t xml:space="preserve">and submit to </w:t>
            </w:r>
            <w:r w:rsidRPr="00A166F7">
              <w:rPr>
                <w:rStyle w:val="BoldandItalics"/>
              </w:rPr>
              <w:t xml:space="preserve">appropriate person </w:t>
            </w:r>
            <w:r w:rsidRPr="00A166F7">
              <w:t>for approval</w:t>
            </w:r>
          </w:p>
        </w:tc>
      </w:tr>
    </w:tbl>
    <w:p w:rsidR="00000000" w:rsidRPr="00A166F7" w:rsidP="00A166F7">
      <w:pPr>
        <w:pStyle w:val="BodyText"/>
      </w:pPr>
    </w:p>
    <w:p w:rsidR="00000000" w:rsidRPr="00A166F7" w:rsidP="00A166F7">
      <w:pPr>
        <w:pStyle w:val="AllowPageBreak"/>
      </w:pPr>
    </w:p>
    <w:p w:rsidR="00000000" w:rsidRPr="00A166F7" w:rsidP="00A166F7">
      <w:pPr>
        <w:pStyle w:val="Heading1"/>
      </w:pPr>
      <w:bookmarkStart w:id="9" w:name="O_459364"/>
      <w:bookmarkEnd w:id="9"/>
      <w:r w:rsidRPr="00A166F7">
        <w:t>Required Skills and Knowledge</w:t>
      </w:r>
    </w:p>
    <w:p w:rsidR="00000000" w:rsidRPr="00A166F7" w:rsidP="00A166F7">
      <w:pPr>
        <w:pStyle w:val="BodyText"/>
      </w:pPr>
      <w:r w:rsidRPr="00A166F7">
        <w:rPr>
          <w:rStyle w:val="Emphasis"/>
        </w:rPr>
        <w:t>This section describes the skills and knowledge required for this unit.</w:t>
      </w:r>
    </w:p>
    <w:p w:rsidR="00000000" w:rsidRPr="00A166F7" w:rsidP="00A166F7">
      <w:pPr>
        <w:pStyle w:val="BodyText"/>
      </w:pPr>
    </w:p>
    <w:p w:rsidR="00000000" w:rsidRPr="00A166F7" w:rsidP="00A166F7">
      <w:pPr>
        <w:pStyle w:val="BodyText"/>
      </w:pPr>
      <w:r w:rsidRPr="00A166F7">
        <w:rPr>
          <w:rStyle w:val="SpecialBold"/>
        </w:rPr>
        <w:t>Required skills</w:t>
      </w:r>
    </w:p>
    <w:p w:rsidR="00000000" w:rsidRPr="00A166F7" w:rsidP="00A166F7">
      <w:pPr>
        <w:pStyle w:val="BodyText"/>
      </w:pPr>
    </w:p>
    <w:p w:rsidR="00000000" w:rsidRPr="00A166F7" w:rsidP="00A166F7">
      <w:pPr>
        <w:pStyle w:val="ListBullet"/>
      </w:pPr>
      <w:r w:rsidRPr="00A166F7">
        <w:t>analytic</w:t>
      </w:r>
      <w:r w:rsidRPr="00A166F7">
        <w:t>al skills to determine the necessary dynamic functionality of the web document</w:t>
      </w:r>
    </w:p>
    <w:p w:rsidR="00000000" w:rsidRPr="00A166F7" w:rsidP="00A166F7">
      <w:pPr>
        <w:pStyle w:val="ListBullet"/>
      </w:pPr>
      <w:r w:rsidRPr="00A166F7">
        <w:t>communication skills to liaise with end user</w:t>
      </w:r>
    </w:p>
    <w:p w:rsidR="00000000" w:rsidRPr="00A166F7" w:rsidP="00A166F7">
      <w:pPr>
        <w:pStyle w:val="ListBullet"/>
      </w:pPr>
      <w:r w:rsidRPr="00A166F7">
        <w:t>problem-solving skills to review design and functionality conflicts</w:t>
      </w:r>
    </w:p>
    <w:p w:rsidR="00000000" w:rsidRPr="00A166F7" w:rsidP="00A166F7">
      <w:pPr>
        <w:pStyle w:val="ListBullet"/>
      </w:pPr>
      <w:r w:rsidRPr="00A166F7">
        <w:t>technical skills to:</w:t>
      </w:r>
    </w:p>
    <w:p w:rsidR="00000000" w:rsidRPr="00A166F7" w:rsidP="00A166F7">
      <w:pPr>
        <w:pStyle w:val="ListBullet2"/>
      </w:pPr>
      <w:r w:rsidRPr="00A166F7">
        <w:t>debug and handle errors</w:t>
      </w:r>
    </w:p>
    <w:p w:rsidR="00000000" w:rsidRPr="00A166F7" w:rsidP="00A166F7">
      <w:pPr>
        <w:pStyle w:val="ListBullet2"/>
      </w:pPr>
      <w:r w:rsidRPr="00A166F7">
        <w:t>use a PC and a range of software packages</w:t>
      </w:r>
    </w:p>
    <w:p w:rsidR="00000000" w:rsidRPr="00A166F7" w:rsidP="00A166F7">
      <w:pPr>
        <w:pStyle w:val="ListBullet2"/>
      </w:pPr>
      <w:r w:rsidRPr="00A166F7">
        <w:t>use internet protocols</w:t>
      </w:r>
    </w:p>
    <w:p w:rsidR="00000000" w:rsidRPr="00A166F7" w:rsidP="00A166F7">
      <w:pPr>
        <w:pStyle w:val="ListBullet2"/>
      </w:pPr>
      <w:r w:rsidRPr="00A166F7">
        <w:t>view the active elements or objects across different platforms.</w:t>
      </w:r>
    </w:p>
    <w:p w:rsidR="00000000" w:rsidRPr="00A166F7" w:rsidP="00A166F7">
      <w:pPr>
        <w:pStyle w:val="BodyText"/>
      </w:pPr>
    </w:p>
    <w:p w:rsidR="00000000" w:rsidRPr="00A166F7" w:rsidP="00A166F7">
      <w:pPr>
        <w:pStyle w:val="BodyText"/>
      </w:pPr>
      <w:r w:rsidRPr="00A166F7">
        <w:rPr>
          <w:rStyle w:val="SpecialBold"/>
        </w:rPr>
        <w:t>Required knowledge</w:t>
      </w:r>
    </w:p>
    <w:p w:rsidR="00000000" w:rsidRPr="00A166F7" w:rsidP="00A166F7">
      <w:pPr>
        <w:pStyle w:val="BodyText"/>
      </w:pPr>
    </w:p>
    <w:p w:rsidR="00000000" w:rsidRPr="00A166F7" w:rsidP="00A166F7">
      <w:pPr>
        <w:pStyle w:val="ListBullet"/>
      </w:pPr>
      <w:r w:rsidRPr="00A166F7">
        <w:t>basic knowledge of open platforms</w:t>
      </w:r>
    </w:p>
    <w:p w:rsidR="00000000" w:rsidRPr="00A166F7" w:rsidP="00A166F7">
      <w:pPr>
        <w:pStyle w:val="ListBullet"/>
      </w:pPr>
      <w:r w:rsidRPr="00A166F7">
        <w:t>detailed knowledge of:</w:t>
      </w:r>
    </w:p>
    <w:p w:rsidR="00000000" w:rsidRPr="00A166F7" w:rsidP="00A166F7">
      <w:pPr>
        <w:pStyle w:val="ListBullet2"/>
      </w:pPr>
      <w:r w:rsidRPr="00A166F7">
        <w:t>client-side scripting</w:t>
      </w:r>
    </w:p>
    <w:p w:rsidR="00000000" w:rsidRPr="00A166F7" w:rsidP="00A166F7">
      <w:pPr>
        <w:pStyle w:val="ListBullet2"/>
      </w:pPr>
      <w:r w:rsidRPr="00A166F7">
        <w:t>events and event handlers</w:t>
      </w:r>
    </w:p>
    <w:p w:rsidR="00000000" w:rsidRPr="00A166F7" w:rsidP="00A166F7">
      <w:pPr>
        <w:pStyle w:val="ListBullet2"/>
      </w:pPr>
      <w:r w:rsidRPr="00A166F7">
        <w:t>internet operation related to servers and clients</w:t>
      </w:r>
    </w:p>
    <w:p w:rsidR="00000000" w:rsidRPr="00A166F7" w:rsidP="00A166F7">
      <w:pPr>
        <w:pStyle w:val="ListBullet2"/>
      </w:pPr>
      <w:r w:rsidRPr="00A166F7">
        <w:t>internet protocols incorporating some theoretical concepts</w:t>
      </w:r>
    </w:p>
    <w:p w:rsidR="00000000" w:rsidRPr="00A166F7" w:rsidP="00A166F7">
      <w:pPr>
        <w:pStyle w:val="ListBullet2"/>
      </w:pPr>
      <w:r w:rsidRPr="00A166F7">
        <w:t>security restrictions on servers, incorporating some theoretical concepts</w:t>
      </w:r>
    </w:p>
    <w:p w:rsidR="00000000" w:rsidRPr="00A166F7" w:rsidP="00A166F7">
      <w:pPr>
        <w:pStyle w:val="ListBullet2"/>
      </w:pPr>
      <w:r w:rsidRPr="00A166F7">
        <w:t>server-side and client-side concepts, incorporating standard generalised</w:t>
      </w:r>
      <w:r w:rsidRPr="00A166F7">
        <w:t xml:space="preserve"> markup language (SGML) and associated standards types of function, particularly when creating scripts to implement functions.</w:t>
      </w:r>
    </w:p>
    <w:p w:rsidR="00000000" w:rsidRPr="00A166F7" w:rsidP="00A166F7">
      <w:pPr>
        <w:pStyle w:val="AllowPageBreak"/>
      </w:pPr>
    </w:p>
    <w:p w:rsidR="00000000" w:rsidRPr="00A166F7" w:rsidP="00A166F7">
      <w:pPr>
        <w:pStyle w:val="Heading1"/>
      </w:pPr>
      <w:bookmarkStart w:id="10" w:name="O_459365"/>
      <w:bookmarkEnd w:id="10"/>
      <w:r w:rsidRPr="00A166F7">
        <w:t>Evidence Guide</w:t>
      </w:r>
    </w:p>
    <w:p w:rsidR="00000000" w:rsidRPr="00A166F7" w:rsidP="00A166F7">
      <w:pPr>
        <w:pStyle w:val="BodyText"/>
      </w:pPr>
      <w:r w:rsidRPr="00A166F7">
        <w:rPr>
          <w:rStyle w:val="Emphasis"/>
        </w:rPr>
        <w:t>The evidence guide provides advice on assessment and must be read in conjunction with the perform</w:t>
      </w:r>
      <w:r w:rsidRPr="00A166F7">
        <w:rPr>
          <w:rStyle w:val="Emphasis"/>
        </w:rPr>
        <w:t>ance criteria, required skills and knowledge, range statement and the Assessment Guidelines for the Training Package.</w:t>
      </w:r>
    </w:p>
    <w:p w:rsidR="00000000" w:rsidRPr="00A166F7" w:rsidP="00A166F7">
      <w:pPr>
        <w:pStyle w:val="BodyText"/>
      </w:pPr>
    </w:p>
    <w:tbl>
      <w:tblPr>
        <w:tblW w:w="0" w:type="auto"/>
        <w:tblLayout w:type="fixed"/>
        <w:tblCellMar>
          <w:left w:w="62" w:type="dxa"/>
          <w:right w:w="62" w:type="dxa"/>
        </w:tblCellMar>
        <w:tblLook w:val="0000"/>
      </w:tblPr>
      <w:tblGrid>
        <w:gridCol w:w="2555"/>
        <w:gridCol w:w="6595"/>
      </w:tblGrid>
      <w:tr w:rsidTr="00A166F7">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6F7">
            <w:pPr>
              <w:pStyle w:val="BodyText"/>
              <w:rPr>
                <w:lang w:val="en-NZ"/>
              </w:rPr>
            </w:pPr>
            <w:r w:rsidRPr="00A166F7">
              <w:rPr>
                <w:rStyle w:val="SpecialBold"/>
              </w:rPr>
              <w:t>Overview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6F7">
            <w:pPr>
              <w:pStyle w:val="BodyText"/>
              <w:rPr>
                <w:lang w:val="en-NZ"/>
              </w:rPr>
            </w:pPr>
          </w:p>
        </w:tc>
      </w:tr>
      <w:tr w:rsidTr="00A166F7">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6F7">
            <w:pPr>
              <w:pStyle w:val="BodyText"/>
              <w:rPr>
                <w:lang w:val="en-NZ"/>
              </w:rPr>
            </w:pPr>
            <w:r w:rsidRPr="00A166F7">
              <w:rPr>
                <w:rStyle w:val="SpecialBold"/>
              </w:rPr>
              <w:t>Critical aspects for assessment and evidence required to demonstrate competency in this unit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6F7" w:rsidP="00A166F7">
            <w:pPr>
              <w:pStyle w:val="BodyText"/>
            </w:pPr>
            <w:r w:rsidRPr="00A166F7">
              <w:t>Evidence of the ability to:</w:t>
            </w:r>
          </w:p>
          <w:p w:rsidR="00000000" w:rsidRPr="00A166F7" w:rsidP="00A166F7">
            <w:pPr>
              <w:pStyle w:val="ListBullet"/>
            </w:pPr>
            <w:r w:rsidRPr="00A166F7">
              <w:t>produce basic client server-side scripts for dynamic web pages</w:t>
            </w:r>
          </w:p>
          <w:p w:rsidR="00000000" w:rsidP="00A166F7">
            <w:pPr>
              <w:pStyle w:val="ListBullet"/>
              <w:rPr>
                <w:lang w:val="en-NZ"/>
              </w:rPr>
            </w:pPr>
            <w:r w:rsidRPr="00A166F7">
              <w:t>confirm successful viewing of the active elements or objects across different platforms.</w:t>
            </w:r>
          </w:p>
        </w:tc>
      </w:tr>
      <w:tr w:rsidTr="00A166F7">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6F7">
            <w:pPr>
              <w:pStyle w:val="BodyText"/>
              <w:rPr>
                <w:lang w:val="en-NZ"/>
              </w:rPr>
            </w:pPr>
            <w:r w:rsidRPr="00A166F7">
              <w:rPr>
                <w:rStyle w:val="SpecialBold"/>
              </w:rPr>
              <w:t>Context of and specific resources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6F7" w:rsidP="00A166F7">
            <w:pPr>
              <w:pStyle w:val="BodyText"/>
            </w:pPr>
            <w:r w:rsidRPr="00A166F7">
              <w:t>Assessment must ensure ac</w:t>
            </w:r>
            <w:r w:rsidRPr="00A166F7">
              <w:t xml:space="preserve">cess to: </w:t>
            </w:r>
          </w:p>
          <w:p w:rsidR="00000000" w:rsidRPr="00A166F7" w:rsidP="00A166F7">
            <w:pPr>
              <w:pStyle w:val="ListBullet"/>
            </w:pPr>
            <w:r w:rsidRPr="00A166F7">
              <w:t>client requirements</w:t>
            </w:r>
          </w:p>
          <w:p w:rsidR="00000000" w:rsidRPr="00A166F7" w:rsidP="00A166F7">
            <w:pPr>
              <w:pStyle w:val="ListBullet"/>
            </w:pPr>
            <w:r w:rsidRPr="00A166F7">
              <w:t>functionality and scope requirements</w:t>
            </w:r>
          </w:p>
          <w:p w:rsidR="00000000" w:rsidRPr="00A166F7" w:rsidP="00A166F7">
            <w:pPr>
              <w:pStyle w:val="ListBullet"/>
            </w:pPr>
            <w:r w:rsidRPr="00A166F7">
              <w:t>security policy</w:t>
            </w:r>
          </w:p>
          <w:p w:rsidR="00000000" w:rsidRPr="00A166F7" w:rsidP="00A166F7">
            <w:pPr>
              <w:pStyle w:val="ListBullet"/>
            </w:pPr>
            <w:r w:rsidRPr="00A166F7">
              <w:t>web server</w:t>
            </w:r>
          </w:p>
          <w:p w:rsidR="00000000" w:rsidRPr="00A166F7" w:rsidP="00A166F7">
            <w:pPr>
              <w:pStyle w:val="ListBullet"/>
            </w:pPr>
            <w:r w:rsidRPr="00A166F7">
              <w:t>appropriate learning and assessment support when required.</w:t>
            </w:r>
          </w:p>
          <w:p w:rsidR="00000000" w:rsidP="00A166F7">
            <w:pPr>
              <w:pStyle w:val="BodyText"/>
              <w:rPr>
                <w:lang w:val="en-NZ"/>
              </w:rPr>
            </w:pPr>
            <w:r w:rsidRPr="00A166F7">
              <w:t>Where applicable, physical resources should include equipment modified for people with special needs.</w:t>
            </w:r>
          </w:p>
        </w:tc>
      </w:tr>
      <w:tr w:rsidTr="00A166F7">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6F7">
            <w:pPr>
              <w:pStyle w:val="BodyText"/>
              <w:rPr>
                <w:lang w:val="en-NZ"/>
              </w:rPr>
            </w:pPr>
            <w:r w:rsidRPr="00A166F7">
              <w:rPr>
                <w:rStyle w:val="SpecialBold"/>
              </w:rPr>
              <w:t>Method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6F7" w:rsidP="00A166F7">
            <w:pPr>
              <w:pStyle w:val="BodyText"/>
            </w:pPr>
            <w:r w:rsidRPr="00A166F7">
              <w:t>A range of assessment methods should be used to assess practical skills and knowledge. The following examples are appropriate for this unit:</w:t>
            </w:r>
          </w:p>
          <w:p w:rsidR="00000000" w:rsidRPr="00A166F7" w:rsidP="00A166F7">
            <w:pPr>
              <w:pStyle w:val="ListBullet"/>
            </w:pPr>
            <w:r w:rsidRPr="00A166F7">
              <w:t xml:space="preserve"> review of candidate’s:</w:t>
            </w:r>
          </w:p>
          <w:p w:rsidR="00000000" w:rsidRPr="00A166F7" w:rsidP="00A166F7">
            <w:pPr>
              <w:pStyle w:val="ListBullet2"/>
            </w:pPr>
            <w:r w:rsidRPr="00A166F7">
              <w:t>client-side script code</w:t>
            </w:r>
          </w:p>
          <w:p w:rsidR="00000000" w:rsidRPr="00A166F7" w:rsidP="00A166F7">
            <w:pPr>
              <w:pStyle w:val="ListBullet2"/>
            </w:pPr>
            <w:r w:rsidRPr="00A166F7">
              <w:t>subsequent results</w:t>
            </w:r>
          </w:p>
          <w:p w:rsidR="00000000" w:rsidRPr="00A166F7" w:rsidP="00A166F7">
            <w:pPr>
              <w:pStyle w:val="ListBullet2"/>
            </w:pPr>
            <w:r w:rsidRPr="00A166F7">
              <w:t>performance of real or simulated work</w:t>
            </w:r>
          </w:p>
          <w:p w:rsidR="00000000" w:rsidRPr="00A166F7" w:rsidP="00A166F7">
            <w:pPr>
              <w:pStyle w:val="ListBullet"/>
            </w:pPr>
            <w:r w:rsidRPr="00A166F7">
              <w:t>observation of candidate’s website using client-side scripts</w:t>
            </w:r>
          </w:p>
          <w:p w:rsidR="00000000" w:rsidP="00A166F7">
            <w:pPr>
              <w:pStyle w:val="ListBullet"/>
              <w:rPr>
                <w:lang w:val="en-NZ"/>
              </w:rPr>
            </w:pPr>
            <w:r w:rsidRPr="00A166F7">
              <w:t>verbal or written questioning to determine candidate’s knowledge of scripting, including client-side versus server-side scripting.</w:t>
            </w:r>
          </w:p>
        </w:tc>
      </w:tr>
      <w:tr w:rsidTr="00A166F7">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6F7">
            <w:pPr>
              <w:pStyle w:val="BodyText"/>
              <w:rPr>
                <w:lang w:val="en-NZ"/>
              </w:rPr>
            </w:pPr>
            <w:r w:rsidRPr="00A166F7">
              <w:rPr>
                <w:rStyle w:val="SpecialBold"/>
              </w:rPr>
              <w:t>Guidance information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6F7" w:rsidP="00A166F7">
            <w:pPr>
              <w:pStyle w:val="BodyText"/>
            </w:pPr>
            <w:r w:rsidRPr="00A166F7">
              <w:t>Holistic assessment with other units relevant to the industry sector, workplace and job role is recommended, where appropriate.</w:t>
            </w:r>
          </w:p>
          <w:p w:rsidR="00000000" w:rsidRPr="00A166F7" w:rsidP="00A166F7">
            <w:pPr>
              <w:pStyle w:val="BodyText"/>
            </w:pPr>
            <w:r w:rsidRPr="00A166F7">
              <w:t>Assessment processes and techniques must be culturally appropriate, and suitable to the comm</w:t>
            </w:r>
            <w:r w:rsidRPr="00A166F7">
              <w:t>unication skill level, language, literacy and numeracy capacity of the candidate and the work being performed.</w:t>
            </w:r>
          </w:p>
          <w:p w:rsidR="00000000" w:rsidRPr="00A166F7" w:rsidP="00A166F7">
            <w:pPr>
              <w:pStyle w:val="BodyText"/>
            </w:pPr>
            <w:r w:rsidRPr="00A166F7">
              <w:t>Indigenous people and other people from a non-English speaking background may need additional support.</w:t>
            </w:r>
          </w:p>
          <w:p w:rsidR="00000000" w:rsidRPr="00A166F7" w:rsidP="00A166F7">
            <w:pPr>
              <w:pStyle w:val="BodyText"/>
            </w:pPr>
            <w:r w:rsidRPr="00A166F7">
              <w:t>In cases where practical assessment is use</w:t>
            </w:r>
            <w:r w:rsidRPr="00A166F7">
              <w:t>d it should be combined with targeted questioning to assess required knowledge.</w:t>
            </w:r>
          </w:p>
        </w:tc>
      </w:tr>
    </w:tbl>
    <w:p w:rsidR="00000000" w:rsidRPr="00A166F7" w:rsidP="00A166F7">
      <w:pPr>
        <w:pStyle w:val="BodyText"/>
      </w:pPr>
    </w:p>
    <w:p w:rsidR="00000000" w:rsidRPr="00A166F7" w:rsidP="00A166F7">
      <w:pPr>
        <w:pStyle w:val="AllowPageBreak"/>
      </w:pPr>
    </w:p>
    <w:p w:rsidR="00000000" w:rsidRPr="00A166F7" w:rsidP="00A166F7">
      <w:pPr>
        <w:pStyle w:val="Heading1"/>
      </w:pPr>
      <w:bookmarkStart w:id="11" w:name="O_459366"/>
      <w:bookmarkEnd w:id="11"/>
      <w:r w:rsidRPr="00A166F7">
        <w:t>Range Statement</w:t>
      </w:r>
    </w:p>
    <w:p w:rsidR="00000000" w:rsidRPr="00A166F7" w:rsidP="00A166F7">
      <w:pPr>
        <w:pStyle w:val="BodyText"/>
      </w:pPr>
      <w:r w:rsidRPr="00A166F7">
        <w:rPr>
          <w:rStyle w:val="Emphasis"/>
        </w:rPr>
        <w:t>The range statement relates to the unit of competency as a whole. It allows for different work environments and situations that may affect pe</w:t>
      </w:r>
      <w:r w:rsidRPr="00A166F7">
        <w:rPr>
          <w:rStyle w:val="Emphasis"/>
        </w:rPr>
        <w:t>rformance. Bold italicised wording, if used in the performance criteria, is detailed below. Essential operating conditions that may be present with training and assessment (depending on the work situation, needs of the candidate, accessibility of the item,</w:t>
      </w:r>
      <w:r w:rsidRPr="00A166F7">
        <w:rPr>
          <w:rStyle w:val="Emphasis"/>
        </w:rPr>
        <w:t xml:space="preserve"> and local industry and regional contexts) may also be included.</w:t>
      </w:r>
    </w:p>
    <w:p w:rsidR="00000000" w:rsidRPr="00A166F7" w:rsidP="00A166F7">
      <w:pPr>
        <w:pStyle w:val="BodyText"/>
      </w:pPr>
    </w:p>
    <w:tbl>
      <w:tblPr>
        <w:tblW w:w="0" w:type="auto"/>
        <w:tblLayout w:type="fixed"/>
        <w:tblCellMar>
          <w:left w:w="62" w:type="dxa"/>
          <w:right w:w="62" w:type="dxa"/>
        </w:tblCellMar>
        <w:tblLook w:val="0000"/>
      </w:tblPr>
      <w:tblGrid>
        <w:gridCol w:w="2560"/>
        <w:gridCol w:w="6590"/>
      </w:tblGrid>
      <w:tr w:rsidTr="00A166F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6F7">
            <w:pPr>
              <w:pStyle w:val="BodyText"/>
              <w:rPr>
                <w:lang w:val="en-NZ"/>
              </w:rPr>
            </w:pPr>
            <w:r w:rsidRPr="00A166F7">
              <w:rPr>
                <w:rStyle w:val="BoldandItalics"/>
              </w:rPr>
              <w:t xml:space="preserve">Web document </w:t>
            </w:r>
            <w:r w:rsidRPr="00A166F7">
              <w:t>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6F7" w:rsidP="00A166F7">
            <w:pPr>
              <w:pStyle w:val="ListBullet"/>
            </w:pPr>
            <w:r w:rsidRPr="00A166F7">
              <w:t>previously created and new HTML documents</w:t>
            </w:r>
          </w:p>
          <w:p w:rsidR="00000000" w:rsidRPr="00A166F7" w:rsidP="00A166F7">
            <w:pPr>
              <w:pStyle w:val="ListBullet"/>
            </w:pPr>
            <w:r w:rsidRPr="00A166F7">
              <w:t>saved email files with or without attachments</w:t>
            </w:r>
          </w:p>
          <w:p w:rsidR="00000000" w:rsidP="00A166F7">
            <w:pPr>
              <w:pStyle w:val="ListBullet"/>
              <w:rPr>
                <w:lang w:val="en-NZ"/>
              </w:rPr>
            </w:pPr>
            <w:r w:rsidRPr="00A166F7">
              <w:t>saved HTML documents.</w:t>
            </w:r>
          </w:p>
        </w:tc>
      </w:tr>
      <w:tr w:rsidTr="00A166F7">
        <w:tblPrEx>
          <w:tblW w:w="0" w:type="auto"/>
          <w:tblLayout w:type="fixed"/>
          <w:tblCellMar>
            <w:left w:w="62" w:type="dxa"/>
            <w:right w:w="62" w:type="dxa"/>
          </w:tblCellMar>
          <w:tblLook w:val="0000"/>
        </w:tblPrEx>
        <w:trPr>
          <w:trHeight w:val="293"/>
        </w:trPr>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6F7">
            <w:pPr>
              <w:pStyle w:val="BodyText"/>
              <w:rPr>
                <w:lang w:val="en-NZ"/>
              </w:rPr>
            </w:pPr>
            <w:r w:rsidRPr="00A166F7">
              <w:rPr>
                <w:rStyle w:val="BoldandItalics"/>
              </w:rPr>
              <w:t xml:space="preserve">Language </w:t>
            </w:r>
            <w:r w:rsidRPr="00A166F7">
              <w:t>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6F7" w:rsidP="00A166F7">
            <w:pPr>
              <w:pStyle w:val="ListBullet"/>
            </w:pPr>
            <w:r w:rsidRPr="00A166F7">
              <w:t>ActiveX</w:t>
            </w:r>
          </w:p>
          <w:p w:rsidR="00000000" w:rsidRPr="00A166F7" w:rsidP="00A166F7">
            <w:pPr>
              <w:pStyle w:val="ListBullet"/>
            </w:pPr>
            <w:r w:rsidRPr="00A166F7">
              <w:t>d</w:t>
            </w:r>
            <w:r w:rsidRPr="00A166F7">
              <w:t>ynamic hypertext markup language (DHTML)</w:t>
            </w:r>
          </w:p>
          <w:p w:rsidR="00000000" w:rsidRPr="00A166F7" w:rsidP="00A166F7">
            <w:pPr>
              <w:pStyle w:val="ListBullet"/>
            </w:pPr>
            <w:r w:rsidRPr="00A166F7">
              <w:t>JavaScript</w:t>
            </w:r>
          </w:p>
          <w:p w:rsidR="00000000" w:rsidP="00A166F7">
            <w:pPr>
              <w:pStyle w:val="ListBullet"/>
              <w:rPr>
                <w:lang w:val="en-NZ"/>
              </w:rPr>
            </w:pPr>
            <w:r w:rsidRPr="00A166F7">
              <w:t>VBScript.</w:t>
            </w:r>
          </w:p>
        </w:tc>
      </w:tr>
      <w:tr w:rsidTr="00A166F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6F7">
            <w:pPr>
              <w:pStyle w:val="BodyText"/>
              <w:rPr>
                <w:lang w:val="en-NZ"/>
              </w:rPr>
            </w:pPr>
            <w:r w:rsidRPr="00A166F7">
              <w:rPr>
                <w:rStyle w:val="BoldandItalics"/>
              </w:rPr>
              <w:t xml:space="preserve">Accessibility </w:t>
            </w:r>
            <w:r w:rsidRPr="00A166F7">
              <w:t>may relate to:</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6F7" w:rsidP="00A166F7">
            <w:pPr>
              <w:pStyle w:val="ListBullet"/>
            </w:pPr>
            <w:r w:rsidRPr="00A166F7">
              <w:t>cultural awareness</w:t>
            </w:r>
          </w:p>
          <w:p w:rsidR="00000000" w:rsidRPr="00A166F7" w:rsidP="00A166F7">
            <w:pPr>
              <w:pStyle w:val="ListBullet"/>
            </w:pPr>
            <w:r w:rsidRPr="00A166F7">
              <w:t>ethnicity</w:t>
            </w:r>
          </w:p>
          <w:p w:rsidR="00000000" w:rsidRPr="00A166F7" w:rsidP="00A166F7">
            <w:pPr>
              <w:pStyle w:val="ListBullet"/>
            </w:pPr>
            <w:r w:rsidRPr="00A166F7">
              <w:t>intellectual impairments and remote locations</w:t>
            </w:r>
          </w:p>
          <w:p w:rsidR="00000000" w:rsidP="00A166F7">
            <w:pPr>
              <w:pStyle w:val="ListBullet"/>
              <w:rPr>
                <w:lang w:val="en-NZ"/>
              </w:rPr>
            </w:pPr>
            <w:r w:rsidRPr="00A166F7">
              <w:t>physical.</w:t>
            </w:r>
          </w:p>
        </w:tc>
      </w:tr>
      <w:tr w:rsidTr="00A166F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6F7">
            <w:pPr>
              <w:pStyle w:val="BodyText"/>
              <w:rPr>
                <w:lang w:val="en-NZ"/>
              </w:rPr>
            </w:pPr>
            <w:r w:rsidRPr="00A166F7">
              <w:rPr>
                <w:rStyle w:val="BoldandItalics"/>
              </w:rPr>
              <w:t xml:space="preserve">Documentation </w:t>
            </w:r>
            <w:r w:rsidRPr="00A166F7">
              <w:t>may follow:</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6F7" w:rsidP="00A166F7">
            <w:pPr>
              <w:pStyle w:val="ListBullet"/>
            </w:pPr>
            <w:r w:rsidRPr="00A166F7">
              <w:t>audit trails</w:t>
            </w:r>
          </w:p>
          <w:p w:rsidR="00000000" w:rsidRPr="00A166F7" w:rsidP="00A166F7">
            <w:pPr>
              <w:pStyle w:val="ListBullet"/>
            </w:pPr>
            <w:r w:rsidRPr="00A166F7">
              <w:t>International Organization for Standardization (ISO), International Electrotechnical Commission (IEC) and Australian Standards (AS) standards</w:t>
            </w:r>
          </w:p>
          <w:p w:rsidR="00000000" w:rsidRPr="00A166F7" w:rsidP="00A166F7">
            <w:pPr>
              <w:pStyle w:val="ListBullet"/>
            </w:pPr>
            <w:r w:rsidRPr="00A166F7">
              <w:t>naming standards</w:t>
            </w:r>
          </w:p>
          <w:p w:rsidR="00000000" w:rsidRPr="00A166F7" w:rsidP="00A166F7">
            <w:pPr>
              <w:pStyle w:val="ListBullet"/>
            </w:pPr>
            <w:r w:rsidRPr="00A166F7">
              <w:t>project management templates</w:t>
            </w:r>
          </w:p>
          <w:p w:rsidR="00000000" w:rsidRPr="00A166F7" w:rsidP="00A166F7">
            <w:pPr>
              <w:pStyle w:val="ListBullet"/>
            </w:pPr>
            <w:r w:rsidRPr="00A166F7">
              <w:t>report writing protocols</w:t>
            </w:r>
          </w:p>
          <w:p w:rsidR="00000000" w:rsidP="00A166F7">
            <w:pPr>
              <w:pStyle w:val="ListBullet"/>
              <w:rPr>
                <w:lang w:val="en-NZ"/>
              </w:rPr>
            </w:pPr>
            <w:r w:rsidRPr="00A166F7">
              <w:t>version control.</w:t>
            </w:r>
          </w:p>
        </w:tc>
      </w:tr>
      <w:tr w:rsidTr="00A166F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6F7">
            <w:pPr>
              <w:pStyle w:val="BodyText"/>
              <w:rPr>
                <w:lang w:val="en-NZ"/>
              </w:rPr>
            </w:pPr>
            <w:r w:rsidRPr="00A166F7">
              <w:rPr>
                <w:rStyle w:val="BoldandItalics"/>
              </w:rPr>
              <w:t xml:space="preserve">Appropriate person </w:t>
            </w:r>
            <w:r w:rsidRPr="00A166F7">
              <w:t>may in</w:t>
            </w:r>
            <w:r w:rsidRPr="00A166F7">
              <w:t>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6F7" w:rsidP="00A166F7">
            <w:pPr>
              <w:pStyle w:val="ListBullet"/>
            </w:pPr>
            <w:r w:rsidRPr="00A166F7">
              <w:t>authorised business representative</w:t>
            </w:r>
          </w:p>
          <w:p w:rsidR="00000000" w:rsidRPr="00A166F7" w:rsidP="00A166F7">
            <w:pPr>
              <w:pStyle w:val="ListBullet"/>
            </w:pPr>
            <w:r w:rsidRPr="00A166F7">
              <w:t>client</w:t>
            </w:r>
          </w:p>
          <w:p w:rsidR="00000000" w:rsidRPr="00A166F7" w:rsidP="00A166F7">
            <w:pPr>
              <w:pStyle w:val="ListBullet"/>
            </w:pPr>
            <w:r w:rsidRPr="00A166F7">
              <w:t>supervisor.</w:t>
            </w:r>
          </w:p>
        </w:tc>
      </w:tr>
    </w:tbl>
    <w:p w:rsidR="00000000" w:rsidRPr="00A166F7" w:rsidP="00A166F7">
      <w:pPr>
        <w:pStyle w:val="BodyText"/>
      </w:pPr>
    </w:p>
    <w:p w:rsidR="00000000" w:rsidRPr="00A166F7" w:rsidP="00A166F7">
      <w:pPr>
        <w:pStyle w:val="AllowPageBreak"/>
      </w:pPr>
    </w:p>
    <w:p w:rsidR="00000000" w:rsidRPr="00A166F7" w:rsidP="00A166F7">
      <w:pPr>
        <w:pStyle w:val="Heading1"/>
      </w:pPr>
      <w:bookmarkStart w:id="12" w:name="O_459367"/>
      <w:bookmarkEnd w:id="12"/>
      <w:r w:rsidRPr="00A166F7">
        <w:t>Unit Sector(s)</w:t>
      </w:r>
    </w:p>
    <w:p w:rsidR="00000000" w:rsidRPr="00A166F7" w:rsidP="00A166F7">
      <w:pPr>
        <w:pStyle w:val="BodyText"/>
      </w:pPr>
      <w:r w:rsidRPr="00A166F7">
        <w:t>Web</w:t>
      </w:r>
    </w:p>
    <w:p w:rsidR="00000000" w:rsidRPr="00A166F7" w:rsidP="00A166F7"/>
    <w:sectPr w:rsidSect="00A166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6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4758" w:rsidP="007647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6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758" w:rsidP="00A166F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64758" w:rsidP="00A166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4758" w:rsidP="00A166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6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6F7" w:rsidRPr="00764758" w:rsidP="007647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6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758" w:rsidP="00A166F7">
    <w:pPr>
      <w:pStyle w:val="Header"/>
      <w:framePr w:wrap="around"/>
    </w:pPr>
    <w:r>
      <w:fldChar w:fldCharType="begin"/>
    </w:r>
    <w:r>
      <w:instrText xml:space="preserve"> TITLE   \* MERGEFORMAT </w:instrText>
    </w:r>
    <w:r>
      <w:fldChar w:fldCharType="separate"/>
    </w:r>
    <w:r>
      <w:t>ICAWEB411A Produce basic client-side script for dynamic web pages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764758" w:rsidP="00A166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68DF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E2A7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3ADB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6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66F7"/>
    <w:pPr>
      <w:spacing w:before="360" w:after="60"/>
      <w:outlineLvl w:val="0"/>
    </w:pPr>
    <w:rPr>
      <w:sz w:val="32"/>
    </w:rPr>
  </w:style>
  <w:style w:type="paragraph" w:styleId="Heading2">
    <w:name w:val="heading 2"/>
    <w:basedOn w:val="HeadingBase"/>
    <w:next w:val="BodyText"/>
    <w:link w:val="Heading2Char"/>
    <w:qFormat/>
    <w:rsid w:val="00A166F7"/>
    <w:pPr>
      <w:keepLines/>
      <w:spacing w:before="240" w:after="120"/>
      <w:outlineLvl w:val="1"/>
    </w:pPr>
    <w:rPr>
      <w:sz w:val="28"/>
      <w:szCs w:val="40"/>
    </w:rPr>
  </w:style>
  <w:style w:type="paragraph" w:styleId="Heading3">
    <w:name w:val="heading 3"/>
    <w:basedOn w:val="HeadingBase"/>
    <w:next w:val="BodyText"/>
    <w:link w:val="Heading3Char"/>
    <w:qFormat/>
    <w:rsid w:val="00A166F7"/>
    <w:pPr>
      <w:spacing w:before="180" w:after="120"/>
      <w:outlineLvl w:val="2"/>
    </w:pPr>
    <w:rPr>
      <w:spacing w:val="-10"/>
      <w:kern w:val="32"/>
    </w:rPr>
  </w:style>
  <w:style w:type="paragraph" w:styleId="Heading4">
    <w:name w:val="heading 4"/>
    <w:basedOn w:val="HeadingBase"/>
    <w:next w:val="BodyText"/>
    <w:link w:val="Heading4Char"/>
    <w:qFormat/>
    <w:rsid w:val="00A166F7"/>
    <w:pPr>
      <w:spacing w:before="160" w:after="120"/>
      <w:outlineLvl w:val="3"/>
    </w:pPr>
    <w:rPr>
      <w:sz w:val="22"/>
    </w:rPr>
  </w:style>
  <w:style w:type="paragraph" w:styleId="Heading5">
    <w:name w:val="heading 5"/>
    <w:basedOn w:val="HeadingBase"/>
    <w:next w:val="Normal"/>
    <w:link w:val="Heading5Char"/>
    <w:qFormat/>
    <w:rsid w:val="00A166F7"/>
    <w:pPr>
      <w:spacing w:before="80"/>
      <w:outlineLvl w:val="4"/>
    </w:pPr>
    <w:rPr>
      <w:color w:val="918585"/>
      <w:sz w:val="20"/>
    </w:rPr>
  </w:style>
  <w:style w:type="paragraph" w:styleId="Heading6">
    <w:name w:val="heading 6"/>
    <w:basedOn w:val="HeadingBase"/>
    <w:next w:val="Normal"/>
    <w:link w:val="Heading6Char"/>
    <w:qFormat/>
    <w:rsid w:val="00A166F7"/>
    <w:pPr>
      <w:spacing w:before="60"/>
      <w:outlineLvl w:val="5"/>
    </w:pPr>
    <w:rPr>
      <w:color w:val="918585"/>
      <w:sz w:val="20"/>
    </w:rPr>
  </w:style>
  <w:style w:type="paragraph" w:styleId="Heading7">
    <w:name w:val="heading 7"/>
    <w:basedOn w:val="Normal"/>
    <w:next w:val="Normal"/>
    <w:link w:val="Heading7Char"/>
    <w:qFormat/>
    <w:rsid w:val="00A166F7"/>
    <w:pPr>
      <w:ind w:left="720"/>
      <w:outlineLvl w:val="6"/>
    </w:pPr>
    <w:rPr>
      <w:i/>
    </w:rPr>
  </w:style>
  <w:style w:type="paragraph" w:styleId="Heading8">
    <w:name w:val="heading 8"/>
    <w:basedOn w:val="Normal"/>
    <w:next w:val="Normal"/>
    <w:link w:val="Heading8Char"/>
    <w:qFormat/>
    <w:rsid w:val="00A166F7"/>
    <w:pPr>
      <w:ind w:left="720"/>
      <w:outlineLvl w:val="7"/>
    </w:pPr>
    <w:rPr>
      <w:i/>
    </w:rPr>
  </w:style>
  <w:style w:type="paragraph" w:styleId="Heading9">
    <w:name w:val="heading 9"/>
    <w:basedOn w:val="Normal"/>
    <w:next w:val="Normal"/>
    <w:link w:val="Heading9Char"/>
    <w:qFormat/>
    <w:rsid w:val="00A166F7"/>
    <w:pPr>
      <w:ind w:left="720"/>
      <w:outlineLvl w:val="8"/>
    </w:pPr>
    <w:rPr>
      <w:i/>
    </w:rPr>
  </w:style>
  <w:style w:type="character" w:default="1" w:styleId="DefaultParagraphFont">
    <w:name w:val="Default Paragraph Font"/>
    <w:uiPriority w:val="1"/>
    <w:unhideWhenUsed/>
    <w:rsid w:val="00A166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6F7"/>
  </w:style>
  <w:style w:type="character" w:customStyle="1" w:styleId="Heading1Char">
    <w:name w:val="Heading 1 Char"/>
    <w:basedOn w:val="DefaultParagraphFont"/>
    <w:link w:val="Heading1"/>
    <w:rsid w:val="00A166F7"/>
    <w:rPr>
      <w:rFonts w:ascii="Times New Roman" w:eastAsia="Times New Roman" w:hAnsi="Times New Roman" w:cs="Times New Roman"/>
      <w:b/>
      <w:sz w:val="32"/>
      <w:szCs w:val="20"/>
      <w:lang w:eastAsia="en-US"/>
    </w:rPr>
  </w:style>
  <w:style w:type="paragraph" w:styleId="BodyText">
    <w:name w:val="Body Text"/>
    <w:basedOn w:val="Normal"/>
    <w:link w:val="BodyTextChar"/>
    <w:rsid w:val="00A166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66F7"/>
    <w:rPr>
      <w:rFonts w:ascii="Times New Roman" w:eastAsia="Times New Roman" w:hAnsi="Times New Roman" w:cs="Times New Roman"/>
      <w:sz w:val="24"/>
      <w:lang w:eastAsia="en-US"/>
    </w:rPr>
  </w:style>
  <w:style w:type="paragraph" w:styleId="Footer">
    <w:name w:val="footer"/>
    <w:basedOn w:val="Normal"/>
    <w:link w:val="FooterChar"/>
    <w:rsid w:val="00A166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66F7"/>
    <w:rPr>
      <w:rFonts w:ascii="Times New Roman" w:eastAsia="Times New Roman" w:hAnsi="Times New Roman" w:cs="Times New Roman"/>
      <w:sz w:val="16"/>
      <w:lang w:eastAsia="en-US"/>
    </w:rPr>
  </w:style>
  <w:style w:type="paragraph" w:styleId="ListBullet">
    <w:name w:val="List Bullet"/>
    <w:basedOn w:val="List"/>
    <w:rsid w:val="00A166F7"/>
    <w:pPr>
      <w:numPr>
        <w:numId w:val="13"/>
      </w:numPr>
      <w:tabs>
        <w:tab w:val="clear" w:pos="340"/>
      </w:tabs>
      <w:spacing w:before="40" w:after="40"/>
    </w:pPr>
  </w:style>
  <w:style w:type="character" w:customStyle="1" w:styleId="SpecialBold">
    <w:name w:val="Special Bold"/>
    <w:basedOn w:val="DefaultParagraphFont"/>
    <w:rsid w:val="00A166F7"/>
    <w:rPr>
      <w:b/>
      <w:spacing w:val="0"/>
    </w:rPr>
  </w:style>
  <w:style w:type="paragraph" w:styleId="ListBullet2">
    <w:name w:val="List Bullet 2"/>
    <w:basedOn w:val="List2"/>
    <w:rsid w:val="00A166F7"/>
    <w:pPr>
      <w:numPr>
        <w:numId w:val="14"/>
      </w:numPr>
      <w:tabs>
        <w:tab w:val="clear" w:pos="680"/>
      </w:tabs>
    </w:pPr>
  </w:style>
  <w:style w:type="character" w:styleId="Emphasis">
    <w:name w:val="Emphasis"/>
    <w:basedOn w:val="DefaultParagraphFont"/>
    <w:qFormat/>
    <w:rsid w:val="00A166F7"/>
    <w:rPr>
      <w:i/>
    </w:rPr>
  </w:style>
  <w:style w:type="paragraph" w:customStyle="1" w:styleId="SuperHeading">
    <w:name w:val="SuperHeading"/>
    <w:basedOn w:val="Normal"/>
    <w:rsid w:val="00A166F7"/>
    <w:pPr>
      <w:spacing w:before="240" w:after="120"/>
      <w:outlineLvl w:val="0"/>
    </w:pPr>
    <w:rPr>
      <w:rFonts w:ascii="Times New Roman" w:hAnsi="Times New Roman"/>
      <w:b/>
      <w:sz w:val="28"/>
    </w:rPr>
  </w:style>
  <w:style w:type="paragraph" w:customStyle="1" w:styleId="AllowPageBreak">
    <w:name w:val="AllowPageBreak"/>
    <w:rsid w:val="00A166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166F7"/>
    <w:rPr>
      <w:b/>
      <w:i/>
      <w:u w:val="none"/>
    </w:rPr>
  </w:style>
  <w:style w:type="character" w:customStyle="1" w:styleId="Heading2Char">
    <w:name w:val="Heading 2 Char"/>
    <w:basedOn w:val="DefaultParagraphFont"/>
    <w:link w:val="Heading2"/>
    <w:rsid w:val="00A166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66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66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66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66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66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66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66F7"/>
    <w:rPr>
      <w:rFonts w:ascii="Courier New" w:eastAsia="Times New Roman" w:hAnsi="Courier New" w:cs="Times New Roman"/>
      <w:i/>
      <w:szCs w:val="20"/>
      <w:lang w:eastAsia="en-US"/>
    </w:rPr>
  </w:style>
  <w:style w:type="paragraph" w:customStyle="1" w:styleId="HeadingBase">
    <w:name w:val="Heading Base"/>
    <w:rsid w:val="00A166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66F7"/>
    <w:pPr>
      <w:tabs>
        <w:tab w:val="right" w:leader="dot" w:pos="9072"/>
      </w:tabs>
      <w:ind w:left="567"/>
    </w:pPr>
    <w:rPr>
      <w:szCs w:val="22"/>
    </w:rPr>
  </w:style>
  <w:style w:type="paragraph" w:customStyle="1" w:styleId="TOCBase">
    <w:name w:val="TOC Base"/>
    <w:rsid w:val="00A166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66F7"/>
    <w:pPr>
      <w:tabs>
        <w:tab w:val="right" w:leader="dot" w:pos="9072"/>
      </w:tabs>
      <w:spacing w:before="40" w:after="40"/>
      <w:ind w:left="284"/>
    </w:pPr>
    <w:rPr>
      <w:rFonts w:ascii="Times New Roman" w:hAnsi="Times New Roman"/>
    </w:rPr>
  </w:style>
  <w:style w:type="paragraph" w:styleId="TOC1">
    <w:name w:val="toc 1"/>
    <w:basedOn w:val="TOCBase"/>
    <w:next w:val="Normal"/>
    <w:rsid w:val="00A166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66F7"/>
    <w:pPr>
      <w:spacing w:before="5040"/>
      <w:jc w:val="center"/>
    </w:pPr>
    <w:rPr>
      <w:sz w:val="48"/>
      <w:szCs w:val="72"/>
      <w:lang w:val="en-US"/>
    </w:rPr>
  </w:style>
  <w:style w:type="character" w:customStyle="1" w:styleId="TitleChar">
    <w:name w:val="Title Char"/>
    <w:basedOn w:val="DefaultParagraphFont"/>
    <w:link w:val="Title"/>
    <w:rsid w:val="00A166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66F7"/>
    <w:pPr>
      <w:tabs>
        <w:tab w:val="left" w:pos="3600"/>
        <w:tab w:val="left" w:pos="3958"/>
      </w:tabs>
    </w:pPr>
  </w:style>
  <w:style w:type="paragraph" w:styleId="List">
    <w:name w:val="List"/>
    <w:basedOn w:val="BodyText"/>
    <w:next w:val="BodyText"/>
    <w:rsid w:val="00A166F7"/>
    <w:pPr>
      <w:tabs>
        <w:tab w:val="left" w:pos="340"/>
      </w:tabs>
      <w:spacing w:before="60" w:after="60"/>
      <w:ind w:left="340" w:hanging="340"/>
    </w:pPr>
  </w:style>
  <w:style w:type="paragraph" w:customStyle="1" w:styleId="Note">
    <w:name w:val="Note"/>
    <w:basedOn w:val="BodyText"/>
    <w:rsid w:val="00A166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66F7"/>
    <w:pPr>
      <w:framePr w:wrap="auto" w:hAnchor="text" w:y="6049"/>
    </w:pPr>
    <w:rPr>
      <w:color w:val="000000"/>
      <w:sz w:val="40"/>
    </w:rPr>
  </w:style>
  <w:style w:type="paragraph" w:customStyle="1" w:styleId="TOCTitle">
    <w:name w:val="TOCTitle"/>
    <w:basedOn w:val="Heading1"/>
    <w:rsid w:val="00A166F7"/>
    <w:pPr>
      <w:spacing w:after="240"/>
      <w:jc w:val="center"/>
      <w:outlineLvl w:val="9"/>
    </w:pPr>
    <w:rPr>
      <w:caps/>
    </w:rPr>
  </w:style>
  <w:style w:type="paragraph" w:customStyle="1" w:styleId="Version">
    <w:name w:val="Version"/>
    <w:rsid w:val="00A166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66F7"/>
    <w:pPr>
      <w:keepNext w:val="0"/>
      <w:tabs>
        <w:tab w:val="right" w:pos="4176"/>
      </w:tabs>
      <w:ind w:left="198" w:hanging="198"/>
    </w:pPr>
    <w:rPr>
      <w:rFonts w:ascii="Garamond" w:hAnsi="Garamond"/>
    </w:rPr>
  </w:style>
  <w:style w:type="paragraph" w:styleId="IndexHeading">
    <w:name w:val="index heading"/>
    <w:basedOn w:val="Normal"/>
    <w:next w:val="Index1"/>
    <w:semiHidden/>
    <w:rsid w:val="00A166F7"/>
    <w:pPr>
      <w:spacing w:before="120" w:after="120"/>
    </w:pPr>
    <w:rPr>
      <w:rFonts w:ascii="Arial" w:hAnsi="Arial"/>
      <w:b/>
      <w:color w:val="918585"/>
      <w:sz w:val="24"/>
    </w:rPr>
  </w:style>
  <w:style w:type="paragraph" w:styleId="Header">
    <w:name w:val="header"/>
    <w:basedOn w:val="Normal"/>
    <w:link w:val="HeaderChar"/>
    <w:rsid w:val="00A166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66F7"/>
    <w:rPr>
      <w:rFonts w:ascii="Times New Roman" w:eastAsia="Times New Roman" w:hAnsi="Times New Roman" w:cs="Times New Roman"/>
      <w:sz w:val="16"/>
      <w:szCs w:val="20"/>
      <w:lang w:val="en-GB" w:eastAsia="en-US"/>
    </w:rPr>
  </w:style>
  <w:style w:type="paragraph" w:customStyle="1" w:styleId="Chapter">
    <w:name w:val="Chapter"/>
    <w:basedOn w:val="Normal"/>
    <w:rsid w:val="00A166F7"/>
    <w:pPr>
      <w:spacing w:before="240"/>
    </w:pPr>
    <w:rPr>
      <w:rFonts w:ascii="Times New Roman" w:hAnsi="Times New Roman"/>
      <w:smallCaps/>
      <w:spacing w:val="80"/>
      <w:sz w:val="28"/>
    </w:rPr>
  </w:style>
  <w:style w:type="paragraph" w:customStyle="1" w:styleId="InChapter">
    <w:name w:val="InChapter"/>
    <w:basedOn w:val="Heading3"/>
    <w:rsid w:val="00A166F7"/>
    <w:pPr>
      <w:spacing w:after="240"/>
      <w:outlineLvl w:val="9"/>
    </w:pPr>
    <w:rPr>
      <w:noProof/>
    </w:rPr>
  </w:style>
  <w:style w:type="paragraph" w:styleId="Index2">
    <w:name w:val="index 2"/>
    <w:basedOn w:val="Normal"/>
    <w:next w:val="Normal"/>
    <w:semiHidden/>
    <w:rsid w:val="00A166F7"/>
    <w:pPr>
      <w:tabs>
        <w:tab w:val="right" w:pos="4176"/>
      </w:tabs>
      <w:ind w:left="568" w:hanging="284"/>
    </w:pPr>
    <w:rPr>
      <w:rFonts w:ascii="Garamond" w:hAnsi="Garamond"/>
    </w:rPr>
  </w:style>
  <w:style w:type="paragraph" w:customStyle="1" w:styleId="Byline">
    <w:name w:val="Byline"/>
    <w:rsid w:val="00A166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66F7"/>
    <w:pPr>
      <w:tabs>
        <w:tab w:val="clear" w:pos="3600"/>
        <w:tab w:val="clear" w:pos="3958"/>
      </w:tabs>
      <w:jc w:val="right"/>
    </w:pPr>
  </w:style>
  <w:style w:type="paragraph" w:styleId="Caption">
    <w:name w:val="caption"/>
    <w:basedOn w:val="BodyText"/>
    <w:next w:val="Normal"/>
    <w:qFormat/>
    <w:rsid w:val="00A166F7"/>
    <w:pPr>
      <w:framePr w:w="2268" w:hSpace="181" w:vSpace="181" w:wrap="around" w:vAnchor="text" w:hAnchor="page" w:x="1135" w:y="285" w:anchorLock="1"/>
    </w:pPr>
    <w:rPr>
      <w:i/>
    </w:rPr>
  </w:style>
  <w:style w:type="paragraph" w:customStyle="1" w:styleId="MiniTOCTitle">
    <w:name w:val="MiniTOCTitle"/>
    <w:basedOn w:val="Heading4"/>
    <w:rsid w:val="00A166F7"/>
    <w:pPr>
      <w:spacing w:before="240"/>
      <w:outlineLvl w:val="9"/>
    </w:pPr>
    <w:rPr>
      <w:noProof/>
      <w:sz w:val="24"/>
    </w:rPr>
  </w:style>
  <w:style w:type="paragraph" w:customStyle="1" w:styleId="MiniTOCItem">
    <w:name w:val="MiniTOCItem"/>
    <w:basedOn w:val="ListBullet"/>
    <w:rsid w:val="00A166F7"/>
    <w:pPr>
      <w:numPr>
        <w:numId w:val="0"/>
      </w:numPr>
      <w:tabs>
        <w:tab w:val="right" w:leader="dot" w:pos="6521"/>
      </w:tabs>
      <w:spacing w:before="0" w:after="0"/>
    </w:pPr>
  </w:style>
  <w:style w:type="paragraph" w:customStyle="1" w:styleId="TOFTitle">
    <w:name w:val="TOFTitle"/>
    <w:basedOn w:val="TOCTitle"/>
    <w:rsid w:val="00A166F7"/>
  </w:style>
  <w:style w:type="paragraph" w:styleId="TableofFigures">
    <w:name w:val="table of figures"/>
    <w:basedOn w:val="Normal"/>
    <w:next w:val="Normal"/>
    <w:semiHidden/>
    <w:rsid w:val="00A166F7"/>
    <w:pPr>
      <w:tabs>
        <w:tab w:val="right" w:leader="dot" w:pos="9072"/>
      </w:tabs>
      <w:ind w:left="970" w:hanging="403"/>
    </w:pPr>
    <w:rPr>
      <w:rFonts w:ascii="Times New Roman" w:hAnsi="Times New Roman"/>
      <w:b/>
    </w:rPr>
  </w:style>
  <w:style w:type="paragraph" w:styleId="ListNumber">
    <w:name w:val="List Number"/>
    <w:basedOn w:val="List"/>
    <w:rsid w:val="00A166F7"/>
    <w:pPr>
      <w:numPr>
        <w:numId w:val="11"/>
      </w:numPr>
    </w:pPr>
  </w:style>
  <w:style w:type="character" w:customStyle="1" w:styleId="WingdingSymbols">
    <w:name w:val="Wingding Symbols"/>
    <w:rsid w:val="00A166F7"/>
    <w:rPr>
      <w:rFonts w:ascii="Wingdings" w:hAnsi="Wingdings"/>
    </w:rPr>
  </w:style>
  <w:style w:type="paragraph" w:customStyle="1" w:styleId="TableHeading">
    <w:name w:val="Table Heading"/>
    <w:basedOn w:val="HeadingBase"/>
    <w:rsid w:val="00A166F7"/>
    <w:pPr>
      <w:keepLines/>
      <w:pBdr>
        <w:bottom w:val="single" w:sz="6" w:space="1" w:color="918585"/>
      </w:pBdr>
      <w:spacing w:before="240"/>
    </w:pPr>
  </w:style>
  <w:style w:type="character" w:customStyle="1" w:styleId="HotSpot">
    <w:name w:val="HotSpot"/>
    <w:rsid w:val="00A166F7"/>
    <w:rPr>
      <w:color w:val="0033CC"/>
      <w:u w:val="none"/>
    </w:rPr>
  </w:style>
  <w:style w:type="paragraph" w:customStyle="1" w:styleId="BodyTextRight">
    <w:name w:val="Body Text Right"/>
    <w:basedOn w:val="BodyText"/>
    <w:rsid w:val="00A166F7"/>
    <w:pPr>
      <w:spacing w:before="0" w:after="0"/>
      <w:jc w:val="right"/>
    </w:pPr>
  </w:style>
  <w:style w:type="paragraph" w:styleId="Index3">
    <w:name w:val="index 3"/>
    <w:basedOn w:val="ListNumber2"/>
    <w:next w:val="Normal"/>
    <w:semiHidden/>
    <w:rsid w:val="00A166F7"/>
    <w:pPr>
      <w:numPr>
        <w:numId w:val="0"/>
      </w:numPr>
      <w:tabs>
        <w:tab w:val="right" w:leader="dot" w:pos="4176"/>
      </w:tabs>
    </w:pPr>
  </w:style>
  <w:style w:type="paragraph" w:styleId="ListNumber2">
    <w:name w:val="List Number 2"/>
    <w:basedOn w:val="List2"/>
    <w:rsid w:val="00A166F7"/>
    <w:pPr>
      <w:numPr>
        <w:numId w:val="10"/>
      </w:numPr>
      <w:tabs>
        <w:tab w:val="clear" w:pos="1060"/>
      </w:tabs>
    </w:pPr>
  </w:style>
  <w:style w:type="paragraph" w:customStyle="1" w:styleId="MarginNote">
    <w:name w:val="Margin Note"/>
    <w:basedOn w:val="BodyText"/>
    <w:rsid w:val="00A166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66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66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66F7"/>
    <w:rPr>
      <w:sz w:val="32"/>
    </w:rPr>
  </w:style>
  <w:style w:type="paragraph" w:customStyle="1" w:styleId="HeadingProcedure">
    <w:name w:val="Heading Procedure"/>
    <w:basedOn w:val="HeadingBase"/>
    <w:next w:val="Normal"/>
    <w:rsid w:val="00A166F7"/>
    <w:pPr>
      <w:tabs>
        <w:tab w:val="left" w:pos="0"/>
      </w:tabs>
      <w:spacing w:before="120" w:after="60"/>
    </w:pPr>
    <w:rPr>
      <w:i/>
      <w:color w:val="918585"/>
      <w:sz w:val="22"/>
    </w:rPr>
  </w:style>
  <w:style w:type="paragraph" w:customStyle="1" w:styleId="TableBodyText">
    <w:name w:val="Table Body Text"/>
    <w:basedOn w:val="BodyText"/>
    <w:rsid w:val="00A166F7"/>
    <w:pPr>
      <w:spacing w:before="60" w:after="60"/>
    </w:pPr>
  </w:style>
  <w:style w:type="paragraph" w:styleId="ListContinue">
    <w:name w:val="List Continue"/>
    <w:basedOn w:val="List"/>
    <w:rsid w:val="00A166F7"/>
    <w:pPr>
      <w:ind w:firstLine="0"/>
    </w:pPr>
  </w:style>
  <w:style w:type="paragraph" w:customStyle="1" w:styleId="ListNote">
    <w:name w:val="List Note"/>
    <w:basedOn w:val="List"/>
    <w:rsid w:val="00A166F7"/>
    <w:pPr>
      <w:pBdr>
        <w:top w:val="single" w:sz="6" w:space="2" w:color="918585"/>
        <w:bottom w:val="single" w:sz="6" w:space="2" w:color="918585"/>
      </w:pBdr>
      <w:tabs>
        <w:tab w:val="left" w:pos="1021"/>
      </w:tabs>
      <w:ind w:firstLine="0"/>
    </w:pPr>
  </w:style>
  <w:style w:type="paragraph" w:customStyle="1" w:styleId="Warning">
    <w:name w:val="Warning"/>
    <w:basedOn w:val="BodyText"/>
    <w:rsid w:val="00A166F7"/>
    <w:pPr>
      <w:shd w:val="clear" w:color="auto" w:fill="D9D9D9"/>
      <w:tabs>
        <w:tab w:val="left" w:pos="992"/>
      </w:tabs>
      <w:ind w:left="119" w:right="119"/>
    </w:pPr>
    <w:rPr>
      <w:sz w:val="20"/>
    </w:rPr>
  </w:style>
  <w:style w:type="paragraph" w:customStyle="1" w:styleId="MarginIcons">
    <w:name w:val="Margin Icons"/>
    <w:basedOn w:val="BodyText"/>
    <w:rsid w:val="00A166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66F7"/>
    <w:rPr>
      <w:rFonts w:ascii="Courier New" w:hAnsi="Courier New"/>
    </w:rPr>
  </w:style>
  <w:style w:type="paragraph" w:customStyle="1" w:styleId="NoteBullet">
    <w:name w:val="Note Bullet"/>
    <w:basedOn w:val="Note"/>
    <w:rsid w:val="00A166F7"/>
    <w:pPr>
      <w:tabs>
        <w:tab w:val="clear" w:pos="680"/>
      </w:tabs>
      <w:spacing w:before="60" w:after="60"/>
    </w:pPr>
  </w:style>
  <w:style w:type="paragraph" w:customStyle="1" w:styleId="SubHeading2">
    <w:name w:val="SubHeading2"/>
    <w:basedOn w:val="HeadingBase"/>
    <w:rsid w:val="00A166F7"/>
    <w:pPr>
      <w:spacing w:before="240" w:after="60"/>
    </w:pPr>
    <w:rPr>
      <w:sz w:val="20"/>
    </w:rPr>
  </w:style>
  <w:style w:type="paragraph" w:customStyle="1" w:styleId="SubHeading1">
    <w:name w:val="SubHeading1"/>
    <w:basedOn w:val="HeadingBase"/>
    <w:rsid w:val="00A166F7"/>
    <w:pPr>
      <w:spacing w:before="240" w:after="60"/>
    </w:pPr>
    <w:rPr>
      <w:color w:val="918585"/>
      <w:sz w:val="22"/>
    </w:rPr>
  </w:style>
  <w:style w:type="paragraph" w:customStyle="1" w:styleId="SideHeading">
    <w:name w:val="Side Heading"/>
    <w:basedOn w:val="HeadingBase"/>
    <w:rsid w:val="00A166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66F7"/>
    <w:pPr>
      <w:numPr>
        <w:numId w:val="12"/>
      </w:numPr>
    </w:pPr>
  </w:style>
  <w:style w:type="paragraph" w:styleId="PlainText">
    <w:name w:val="Plain Text"/>
    <w:basedOn w:val="Normal"/>
    <w:link w:val="PlainTextChar"/>
    <w:rsid w:val="00A166F7"/>
    <w:rPr>
      <w:sz w:val="20"/>
    </w:rPr>
  </w:style>
  <w:style w:type="character" w:customStyle="1" w:styleId="PlainTextChar">
    <w:name w:val="Plain Text Char"/>
    <w:basedOn w:val="DefaultParagraphFont"/>
    <w:link w:val="PlainText"/>
    <w:rsid w:val="00A166F7"/>
    <w:rPr>
      <w:rFonts w:ascii="Courier New" w:eastAsia="Times New Roman" w:hAnsi="Courier New" w:cs="Times New Roman"/>
      <w:sz w:val="20"/>
      <w:szCs w:val="20"/>
      <w:lang w:eastAsia="en-US"/>
    </w:rPr>
  </w:style>
  <w:style w:type="character" w:customStyle="1" w:styleId="MenuOption">
    <w:name w:val="Menu Option"/>
    <w:basedOn w:val="DefaultParagraphFont"/>
    <w:rsid w:val="00A166F7"/>
    <w:rPr>
      <w:b/>
      <w:smallCaps/>
    </w:rPr>
  </w:style>
  <w:style w:type="paragraph" w:customStyle="1" w:styleId="TableListNumber">
    <w:name w:val="Table List Number"/>
    <w:basedOn w:val="ListNumber"/>
    <w:rsid w:val="00A166F7"/>
    <w:pPr>
      <w:numPr>
        <w:numId w:val="0"/>
      </w:numPr>
    </w:pPr>
  </w:style>
  <w:style w:type="paragraph" w:styleId="TOC4">
    <w:name w:val="toc 4"/>
    <w:basedOn w:val="TOCBase"/>
    <w:next w:val="Normal"/>
    <w:semiHidden/>
    <w:rsid w:val="00A166F7"/>
    <w:pPr>
      <w:tabs>
        <w:tab w:val="right" w:leader="dot" w:pos="9071"/>
      </w:tabs>
      <w:ind w:left="1701"/>
    </w:pPr>
  </w:style>
  <w:style w:type="paragraph" w:customStyle="1" w:styleId="ListAlpha">
    <w:name w:val="List Alpha"/>
    <w:basedOn w:val="List"/>
    <w:rsid w:val="00A166F7"/>
    <w:pPr>
      <w:numPr>
        <w:numId w:val="9"/>
      </w:numPr>
    </w:pPr>
  </w:style>
  <w:style w:type="paragraph" w:customStyle="1" w:styleId="ListAlpha2">
    <w:name w:val="List Alpha 2"/>
    <w:basedOn w:val="List2"/>
    <w:rsid w:val="00A166F7"/>
    <w:pPr>
      <w:numPr>
        <w:numId w:val="8"/>
      </w:numPr>
    </w:pPr>
  </w:style>
  <w:style w:type="paragraph" w:styleId="List2">
    <w:name w:val="List 2"/>
    <w:basedOn w:val="BodyText"/>
    <w:rsid w:val="00A166F7"/>
    <w:pPr>
      <w:tabs>
        <w:tab w:val="left" w:pos="680"/>
      </w:tabs>
      <w:spacing w:before="60" w:after="60"/>
      <w:ind w:left="680" w:hanging="340"/>
    </w:pPr>
  </w:style>
  <w:style w:type="paragraph" w:styleId="List3">
    <w:name w:val="List 3"/>
    <w:basedOn w:val="BodyText"/>
    <w:rsid w:val="00A166F7"/>
    <w:pPr>
      <w:tabs>
        <w:tab w:val="left" w:pos="1021"/>
      </w:tabs>
      <w:spacing w:before="60" w:after="60"/>
      <w:ind w:left="1020" w:hanging="340"/>
    </w:pPr>
  </w:style>
  <w:style w:type="paragraph" w:styleId="List4">
    <w:name w:val="List 4"/>
    <w:basedOn w:val="BodyText"/>
    <w:rsid w:val="00A166F7"/>
    <w:pPr>
      <w:tabs>
        <w:tab w:val="left" w:pos="1361"/>
      </w:tabs>
      <w:spacing w:before="60" w:after="60"/>
      <w:ind w:left="1361" w:hanging="340"/>
    </w:pPr>
  </w:style>
  <w:style w:type="paragraph" w:styleId="List5">
    <w:name w:val="List 5"/>
    <w:basedOn w:val="BodyText"/>
    <w:rsid w:val="00A166F7"/>
    <w:pPr>
      <w:tabs>
        <w:tab w:val="left" w:pos="1701"/>
      </w:tabs>
      <w:spacing w:before="60" w:after="60"/>
      <w:ind w:left="1701" w:hanging="340"/>
    </w:pPr>
  </w:style>
  <w:style w:type="paragraph" w:styleId="ListBullet3">
    <w:name w:val="List Bullet 3"/>
    <w:basedOn w:val="List3"/>
    <w:rsid w:val="00A166F7"/>
    <w:pPr>
      <w:numPr>
        <w:numId w:val="15"/>
      </w:numPr>
      <w:tabs>
        <w:tab w:val="clear" w:pos="1021"/>
      </w:tabs>
      <w:ind w:left="1037" w:hanging="357"/>
    </w:pPr>
  </w:style>
  <w:style w:type="paragraph" w:styleId="ListBullet4">
    <w:name w:val="List Bullet 4"/>
    <w:basedOn w:val="List4"/>
    <w:rsid w:val="00A166F7"/>
    <w:pPr>
      <w:numPr>
        <w:numId w:val="3"/>
      </w:numPr>
    </w:pPr>
  </w:style>
  <w:style w:type="paragraph" w:styleId="ListBullet5">
    <w:name w:val="List Bullet 5"/>
    <w:basedOn w:val="List5"/>
    <w:rsid w:val="00A166F7"/>
    <w:pPr>
      <w:numPr>
        <w:numId w:val="4"/>
      </w:numPr>
    </w:pPr>
  </w:style>
  <w:style w:type="paragraph" w:styleId="ListContinue2">
    <w:name w:val="List Continue 2"/>
    <w:basedOn w:val="List2"/>
    <w:rsid w:val="00A166F7"/>
    <w:pPr>
      <w:ind w:firstLine="0"/>
    </w:pPr>
  </w:style>
  <w:style w:type="paragraph" w:styleId="ListContinue3">
    <w:name w:val="List Continue 3"/>
    <w:basedOn w:val="List3"/>
    <w:rsid w:val="00A166F7"/>
    <w:pPr>
      <w:ind w:left="1021" w:firstLine="0"/>
    </w:pPr>
  </w:style>
  <w:style w:type="paragraph" w:styleId="ListContinue4">
    <w:name w:val="List Continue 4"/>
    <w:basedOn w:val="List4"/>
    <w:rsid w:val="00A166F7"/>
    <w:pPr>
      <w:ind w:firstLine="0"/>
    </w:pPr>
  </w:style>
  <w:style w:type="paragraph" w:styleId="ListContinue5">
    <w:name w:val="List Continue 5"/>
    <w:basedOn w:val="List5"/>
    <w:rsid w:val="00A166F7"/>
    <w:pPr>
      <w:ind w:firstLine="0"/>
    </w:pPr>
  </w:style>
  <w:style w:type="paragraph" w:styleId="ListNumber3">
    <w:name w:val="List Number 3"/>
    <w:basedOn w:val="List3"/>
    <w:rsid w:val="00A166F7"/>
    <w:pPr>
      <w:numPr>
        <w:numId w:val="5"/>
      </w:numPr>
    </w:pPr>
  </w:style>
  <w:style w:type="paragraph" w:styleId="ListNumber4">
    <w:name w:val="List Number 4"/>
    <w:basedOn w:val="List4"/>
    <w:rsid w:val="00A166F7"/>
    <w:pPr>
      <w:numPr>
        <w:numId w:val="6"/>
      </w:numPr>
    </w:pPr>
  </w:style>
  <w:style w:type="paragraph" w:styleId="ListNumber5">
    <w:name w:val="List Number 5"/>
    <w:basedOn w:val="List5"/>
    <w:rsid w:val="00A166F7"/>
    <w:pPr>
      <w:numPr>
        <w:numId w:val="7"/>
      </w:numPr>
    </w:pPr>
  </w:style>
  <w:style w:type="paragraph" w:styleId="BlockText">
    <w:name w:val="Block Text"/>
    <w:basedOn w:val="Normal"/>
    <w:rsid w:val="00A166F7"/>
    <w:pPr>
      <w:spacing w:after="120"/>
      <w:ind w:left="1440" w:right="1440"/>
    </w:pPr>
  </w:style>
  <w:style w:type="character" w:customStyle="1" w:styleId="Subscript">
    <w:name w:val="Subscript"/>
    <w:basedOn w:val="DefaultParagraphFont"/>
    <w:rsid w:val="00A166F7"/>
    <w:rPr>
      <w:sz w:val="16"/>
      <w:vertAlign w:val="subscript"/>
    </w:rPr>
  </w:style>
  <w:style w:type="character" w:customStyle="1" w:styleId="Superscript">
    <w:name w:val="Superscript"/>
    <w:basedOn w:val="DefaultParagraphFont"/>
    <w:rsid w:val="00A166F7"/>
    <w:rPr>
      <w:sz w:val="16"/>
      <w:vertAlign w:val="superscript"/>
    </w:rPr>
  </w:style>
  <w:style w:type="character" w:customStyle="1" w:styleId="Symbols">
    <w:name w:val="Symbols"/>
    <w:basedOn w:val="DefaultParagraphFont"/>
    <w:rsid w:val="00A166F7"/>
    <w:rPr>
      <w:rFonts w:ascii="Symbol" w:hAnsi="Symbol"/>
    </w:rPr>
  </w:style>
  <w:style w:type="character" w:customStyle="1" w:styleId="MenuOptions">
    <w:name w:val="Menu Options"/>
    <w:basedOn w:val="DefaultParagraphFont"/>
    <w:rsid w:val="00A166F7"/>
    <w:rPr>
      <w:rFonts w:ascii="Arial Narrow" w:hAnsi="Arial Narrow"/>
      <w:smallCaps/>
    </w:rPr>
  </w:style>
  <w:style w:type="character" w:customStyle="1" w:styleId="Buttons">
    <w:name w:val="Buttons"/>
    <w:basedOn w:val="DefaultParagraphFont"/>
    <w:rsid w:val="00A166F7"/>
    <w:rPr>
      <w:b/>
    </w:rPr>
  </w:style>
  <w:style w:type="character" w:customStyle="1" w:styleId="Underlined">
    <w:name w:val="Underlined"/>
    <w:basedOn w:val="DefaultParagraphFont"/>
    <w:rsid w:val="00A166F7"/>
    <w:rPr>
      <w:u w:val="single"/>
    </w:rPr>
  </w:style>
  <w:style w:type="paragraph" w:customStyle="1" w:styleId="TableBodyTextRight">
    <w:name w:val="Table Body Text Right"/>
    <w:basedOn w:val="TableBodyText"/>
    <w:rsid w:val="00A166F7"/>
    <w:pPr>
      <w:widowControl w:val="0"/>
      <w:autoSpaceDE w:val="0"/>
      <w:autoSpaceDN w:val="0"/>
      <w:adjustRightInd w:val="0"/>
      <w:jc w:val="right"/>
    </w:pPr>
    <w:rPr>
      <w:rFonts w:cs="Arial"/>
      <w:szCs w:val="18"/>
    </w:rPr>
  </w:style>
  <w:style w:type="paragraph" w:customStyle="1" w:styleId="CopyrightText">
    <w:name w:val="Copyright Text"/>
    <w:basedOn w:val="BodyText"/>
    <w:rsid w:val="00A166F7"/>
    <w:rPr>
      <w:sz w:val="18"/>
    </w:rPr>
  </w:style>
  <w:style w:type="paragraph" w:customStyle="1" w:styleId="BodySmallRight">
    <w:name w:val="Body Small Right"/>
    <w:basedOn w:val="BodyTextRight"/>
    <w:rsid w:val="00A166F7"/>
    <w:rPr>
      <w:sz w:val="18"/>
      <w:szCs w:val="18"/>
    </w:rPr>
  </w:style>
  <w:style w:type="paragraph" w:customStyle="1" w:styleId="MarginEdition">
    <w:name w:val="Margin Edition"/>
    <w:basedOn w:val="MarginNote"/>
    <w:rsid w:val="00A166F7"/>
    <w:pPr>
      <w:spacing w:before="0" w:after="0"/>
    </w:pPr>
    <w:rPr>
      <w:rFonts w:ascii="Times New Roman" w:hAnsi="Times New Roman"/>
      <w:color w:val="999999"/>
    </w:rPr>
  </w:style>
  <w:style w:type="paragraph" w:customStyle="1" w:styleId="Spacer">
    <w:name w:val="Spacer"/>
    <w:basedOn w:val="Normal"/>
    <w:rsid w:val="00A166F7"/>
    <w:rPr>
      <w:sz w:val="2"/>
      <w:szCs w:val="2"/>
    </w:rPr>
  </w:style>
  <w:style w:type="character" w:customStyle="1" w:styleId="Small">
    <w:name w:val="Small"/>
    <w:basedOn w:val="DefaultParagraphFont"/>
    <w:rsid w:val="00A166F7"/>
    <w:rPr>
      <w:sz w:val="16"/>
    </w:rPr>
  </w:style>
  <w:style w:type="paragraph" w:customStyle="1" w:styleId="WideTable">
    <w:name w:val="Wide Table"/>
    <w:basedOn w:val="Normal"/>
    <w:rsid w:val="00A166F7"/>
    <w:pPr>
      <w:ind w:left="-1418"/>
    </w:pPr>
    <w:rPr>
      <w:sz w:val="2"/>
      <w:szCs w:val="2"/>
    </w:rPr>
  </w:style>
  <w:style w:type="character" w:styleId="PageNumber">
    <w:name w:val="page number"/>
    <w:basedOn w:val="DefaultParagraphFont"/>
    <w:rsid w:val="00A166F7"/>
  </w:style>
  <w:style w:type="paragraph" w:styleId="Quote">
    <w:name w:val="Quote"/>
    <w:basedOn w:val="Heading1"/>
    <w:link w:val="QuoteChar"/>
    <w:qFormat/>
    <w:rsid w:val="00A166F7"/>
    <w:rPr>
      <w:b w:val="0"/>
      <w:sz w:val="72"/>
      <w:szCs w:val="72"/>
      <w:lang w:val="en-NZ"/>
    </w:rPr>
  </w:style>
  <w:style w:type="character" w:customStyle="1" w:styleId="QuoteChar">
    <w:name w:val="Quote Char"/>
    <w:basedOn w:val="DefaultParagraphFont"/>
    <w:link w:val="Quote"/>
    <w:rsid w:val="00A166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66F7"/>
    <w:pPr>
      <w:pageBreakBefore/>
    </w:pPr>
  </w:style>
  <w:style w:type="paragraph" w:customStyle="1" w:styleId="Border">
    <w:name w:val="Border"/>
    <w:basedOn w:val="Normal"/>
    <w:qFormat/>
    <w:rsid w:val="00A166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66F7"/>
    <w:rPr>
      <w:b/>
      <w:bCs/>
      <w:i/>
      <w:iCs/>
      <w:color w:val="auto"/>
    </w:rPr>
  </w:style>
  <w:style w:type="paragraph" w:styleId="IntenseQuote">
    <w:name w:val="Intense Quote"/>
    <w:basedOn w:val="Normal"/>
    <w:next w:val="Normal"/>
    <w:link w:val="IntenseQuoteChar"/>
    <w:uiPriority w:val="30"/>
    <w:qFormat/>
    <w:rsid w:val="00A166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66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66F7"/>
    <w:rPr>
      <w:smallCaps/>
      <w:color w:val="auto"/>
      <w:u w:val="single"/>
    </w:rPr>
  </w:style>
  <w:style w:type="character" w:styleId="IntenseReference">
    <w:name w:val="Intense Reference"/>
    <w:basedOn w:val="DefaultParagraphFont"/>
    <w:uiPriority w:val="32"/>
    <w:qFormat/>
    <w:rsid w:val="00A166F7"/>
    <w:rPr>
      <w:b/>
      <w:bCs/>
      <w:smallCaps/>
      <w:color w:val="auto"/>
      <w:spacing w:val="5"/>
      <w:u w:val="single"/>
    </w:rPr>
  </w:style>
  <w:style w:type="paragraph" w:customStyle="1" w:styleId="2ColumnHeading">
    <w:name w:val="2Column Heading"/>
    <w:basedOn w:val="BodyText"/>
    <w:qFormat/>
    <w:rsid w:val="00A166F7"/>
    <w:pPr>
      <w:spacing w:after="60"/>
      <w:ind w:left="-2268"/>
    </w:pPr>
    <w:rPr>
      <w:b/>
    </w:rPr>
  </w:style>
  <w:style w:type="paragraph" w:customStyle="1" w:styleId="Heading1TOC">
    <w:name w:val="Heading1 TOC"/>
    <w:basedOn w:val="Normal"/>
    <w:qFormat/>
    <w:rsid w:val="00A166F7"/>
    <w:pPr>
      <w:spacing w:before="240" w:after="120"/>
    </w:pPr>
    <w:rPr>
      <w:rFonts w:ascii="Times New Roman" w:hAnsi="Times New Roman"/>
      <w:b/>
      <w:sz w:val="32"/>
    </w:rPr>
  </w:style>
  <w:style w:type="paragraph" w:customStyle="1" w:styleId="Heading2TOC">
    <w:name w:val="Heading2 TOC"/>
    <w:basedOn w:val="Normal"/>
    <w:qFormat/>
    <w:rsid w:val="00A166F7"/>
    <w:pPr>
      <w:spacing w:before="240" w:after="60"/>
    </w:pPr>
    <w:rPr>
      <w:rFonts w:ascii="Times New Roman" w:hAnsi="Times New Roman"/>
      <w:b/>
      <w:sz w:val="28"/>
    </w:rPr>
  </w:style>
  <w:style w:type="character" w:customStyle="1" w:styleId="Underline">
    <w:name w:val="Underline"/>
    <w:basedOn w:val="DefaultParagraphFont"/>
    <w:qFormat/>
    <w:rsid w:val="00A166F7"/>
    <w:rPr>
      <w:u w:val="single"/>
    </w:rPr>
  </w:style>
  <w:style w:type="paragraph" w:styleId="BalloonText">
    <w:name w:val="Balloon Text"/>
    <w:basedOn w:val="Normal"/>
    <w:link w:val="BalloonTextChar"/>
    <w:rsid w:val="00A166F7"/>
    <w:rPr>
      <w:rFonts w:ascii="Tahoma" w:hAnsi="Tahoma" w:cs="Tahoma"/>
      <w:sz w:val="16"/>
      <w:szCs w:val="16"/>
    </w:rPr>
  </w:style>
  <w:style w:type="character" w:customStyle="1" w:styleId="BalloonTextChar">
    <w:name w:val="Balloon Text Char"/>
    <w:basedOn w:val="DefaultParagraphFont"/>
    <w:link w:val="BalloonText"/>
    <w:rsid w:val="00A166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66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66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66F7"/>
    <w:rPr>
      <w:b/>
      <w:color w:val="660033"/>
      <w:spacing w:val="0"/>
    </w:rPr>
  </w:style>
  <w:style w:type="paragraph" w:customStyle="1" w:styleId="Nameditemlist">
    <w:name w:val="Named item list"/>
    <w:basedOn w:val="BodyText"/>
    <w:qFormat/>
    <w:rsid w:val="00A166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886</Words>
  <Characters>5678</Characters>
  <Application>Microsoft Office Word</Application>
  <DocSecurity>0</DocSecurity>
  <Lines>194</Lines>
  <Paragraphs>113</Paragraphs>
  <ScaleCrop>false</ScaleCrop>
  <Company>Author-it Software Corporation Ltd.</Company>
  <LinksUpToDate>false</LinksUpToDate>
  <CharactersWithSpaces>6501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ICAWEB411A Produce basic client-side script for dynamic web pages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2012-05-28T23:08:00Z</dcterms:created>
  <dcterms:modified xsi:type="dcterms:W3CDTF">2012-05-28T23:08:00Z</dcterms:modified>
</cp:coreProperties>
</file>