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92A" w:rsidP="00AD392A">
      <w:pPr>
        <w:pStyle w:val="Title"/>
      </w:pPr>
      <w:bookmarkStart w:id="0" w:name="_GoBack"/>
      <w:bookmarkEnd w:id="0"/>
      <w:r>
        <w:fldChar w:fldCharType="begin"/>
      </w:r>
      <w:r>
        <w:instrText xml:space="preserve"> TITLE   \* MERGEFORMAT </w:instrText>
      </w:r>
      <w:r>
        <w:fldChar w:fldCharType="separate"/>
      </w:r>
      <w:r>
        <w:t>ICAPRG505A Build advanced user interface</w:t>
      </w:r>
      <w:r>
        <w:fldChar w:fldCharType="end"/>
      </w:r>
    </w:p>
    <w:p w:rsidR="00AD392A" w:rsidP="00AD392A">
      <w:pPr>
        <w:pStyle w:val="Version"/>
        <w:sectPr w:rsidSect="00776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47C" w:rsidP="0077647C">
      <w:pPr>
        <w:pStyle w:val="SuperHeading"/>
      </w:pPr>
      <w:r w:rsidRPr="0077647C">
        <w:t>ICAPRG505A Build advanced user interface</w:t>
      </w:r>
    </w:p>
    <w:p w:rsidR="00000000" w:rsidRPr="0077647C" w:rsidP="0077647C">
      <w:pPr>
        <w:pStyle w:val="Heading1"/>
      </w:pPr>
      <w:bookmarkStart w:id="1" w:name="O_453603"/>
      <w:bookmarkEnd w:id="1"/>
      <w:r w:rsidRPr="0077647C">
        <w:t>Modification History</w:t>
      </w:r>
    </w:p>
    <w:tbl>
      <w:tblPr>
        <w:tblW w:w="0" w:type="auto"/>
        <w:tblLayout w:type="fixed"/>
        <w:tblCellMar>
          <w:left w:w="62" w:type="dxa"/>
          <w:right w:w="62" w:type="dxa"/>
        </w:tblCellMar>
        <w:tblLook w:val="0000"/>
      </w:tblPr>
      <w:tblGrid>
        <w:gridCol w:w="3174"/>
        <w:gridCol w:w="5913"/>
      </w:tblGrid>
      <w:tr w:rsidTr="0077647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SpecialBold"/>
              </w:rPr>
              <w:t>Comments</w:t>
            </w:r>
          </w:p>
        </w:tc>
      </w:tr>
      <w:tr w:rsidTr="0077647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 xml:space="preserve">This Unit first released with </w:t>
            </w:r>
            <w:r w:rsidRPr="0077647C">
              <w:rPr>
                <w:rStyle w:val="Emphasis"/>
              </w:rPr>
              <w:t>ICA11 Information and Communic</w:t>
            </w:r>
            <w:r w:rsidRPr="0077647C">
              <w:rPr>
                <w:rStyle w:val="Emphasis"/>
              </w:rPr>
              <w:t>ations Technology Training Package version 1.0</w:t>
            </w:r>
          </w:p>
        </w:tc>
      </w:tr>
    </w:tbl>
    <w:p w:rsidR="00000000" w:rsidRPr="0077647C" w:rsidP="0077647C">
      <w:pPr>
        <w:pStyle w:val="BodyText"/>
      </w:pPr>
    </w:p>
    <w:p w:rsidR="00000000" w:rsidRPr="0077647C" w:rsidP="0077647C">
      <w:pPr>
        <w:pStyle w:val="AllowPageBreak"/>
      </w:pPr>
    </w:p>
    <w:p w:rsidR="00000000" w:rsidRPr="0077647C" w:rsidP="0077647C">
      <w:pPr>
        <w:pStyle w:val="Heading1"/>
      </w:pPr>
      <w:bookmarkStart w:id="2" w:name="O_453604"/>
      <w:bookmarkEnd w:id="2"/>
      <w:r w:rsidRPr="0077647C">
        <w:t>Unit Descriptor</w:t>
      </w:r>
    </w:p>
    <w:p w:rsidR="00000000" w:rsidRPr="0077647C" w:rsidP="0077647C">
      <w:pPr>
        <w:pStyle w:val="BodyText"/>
      </w:pPr>
      <w:r w:rsidRPr="0077647C">
        <w:t xml:space="preserve">This unit describes the performance outcomes, skills and knowledge required to design, build and test advanced user interface (UI), including </w:t>
      </w:r>
      <w:r w:rsidRPr="0077647C">
        <w:t>interaction techniques, rich controls, improved client-side validation, customisation and personalisation, graphics and multimedia.</w:t>
      </w:r>
    </w:p>
    <w:p w:rsidR="00000000" w:rsidRPr="0077647C" w:rsidP="0077647C">
      <w:pPr>
        <w:pStyle w:val="AllowPageBreak"/>
      </w:pPr>
    </w:p>
    <w:p w:rsidR="00000000" w:rsidRPr="0077647C" w:rsidP="0077647C">
      <w:pPr>
        <w:pStyle w:val="Heading1"/>
      </w:pPr>
      <w:bookmarkStart w:id="3" w:name="O_453605"/>
      <w:bookmarkEnd w:id="3"/>
      <w:r w:rsidRPr="0077647C">
        <w:t>Application of the Unit</w:t>
      </w:r>
    </w:p>
    <w:p w:rsidR="00000000" w:rsidRPr="0077647C" w:rsidP="0077647C">
      <w:pPr>
        <w:pStyle w:val="BodyText"/>
      </w:pPr>
      <w:r w:rsidRPr="0077647C">
        <w:t>This unit is relevant to those who work as user interface designers responsible for</w:t>
      </w:r>
      <w:r w:rsidRPr="0077647C">
        <w:t xml:space="preserve"> managing and implementing complex UI design.</w:t>
      </w:r>
    </w:p>
    <w:p w:rsidR="00000000" w:rsidRPr="0077647C" w:rsidP="0077647C">
      <w:pPr>
        <w:pStyle w:val="BodyText"/>
      </w:pPr>
    </w:p>
    <w:p w:rsidR="00000000" w:rsidRPr="0077647C" w:rsidP="0077647C">
      <w:pPr>
        <w:pStyle w:val="BodyText"/>
      </w:pPr>
      <w:r w:rsidRPr="0077647C">
        <w:t>This unit focuses on the skills and knowledge needed to implement effective complex user interfaces. It includes, advanced layout and style techniques, interactions, navigations, rich components, client-side v</w:t>
      </w:r>
      <w:r w:rsidRPr="0077647C">
        <w:t>alidation, graphics, multimedia and templates.</w:t>
      </w:r>
    </w:p>
    <w:p w:rsidR="00000000" w:rsidRPr="0077647C" w:rsidP="0077647C">
      <w:pPr>
        <w:pStyle w:val="AllowPageBreak"/>
      </w:pPr>
    </w:p>
    <w:p w:rsidR="00000000" w:rsidRPr="0077647C" w:rsidP="0077647C">
      <w:pPr>
        <w:pStyle w:val="Heading1"/>
      </w:pPr>
      <w:bookmarkStart w:id="4" w:name="O_453606"/>
      <w:bookmarkEnd w:id="4"/>
      <w:r w:rsidRPr="0077647C">
        <w:t>Licensing/Regulatory Information</w:t>
      </w:r>
    </w:p>
    <w:p w:rsidR="00000000" w:rsidRPr="0077647C" w:rsidP="0077647C">
      <w:pPr>
        <w:pStyle w:val="BodyText"/>
      </w:pPr>
      <w:r w:rsidRPr="0077647C">
        <w:t>No licensing, legislative, regulatory or certification requirements apply to this unit at the time of endorsement but users should confirm requirements with th</w:t>
      </w:r>
      <w:r w:rsidRPr="0077647C">
        <w:t>e relevant federal, state or territory authority.</w:t>
      </w:r>
    </w:p>
    <w:p w:rsidR="00000000" w:rsidRPr="0077647C" w:rsidP="0077647C">
      <w:pPr>
        <w:pStyle w:val="AllowPageBreak"/>
      </w:pPr>
    </w:p>
    <w:p w:rsidR="00000000" w:rsidRPr="0077647C" w:rsidP="0077647C">
      <w:pPr>
        <w:pStyle w:val="Heading1"/>
      </w:pPr>
      <w:bookmarkStart w:id="5" w:name="O_453607"/>
      <w:bookmarkEnd w:id="5"/>
      <w:r w:rsidRPr="0077647C">
        <w:t>Pre-Requisites</w:t>
      </w:r>
    </w:p>
    <w:p w:rsidR="00000000" w:rsidRPr="0077647C" w:rsidP="0077647C">
      <w:pPr>
        <w:pStyle w:val="BodyText"/>
      </w:pPr>
      <w:r w:rsidRPr="0077647C">
        <w:t>Not applicable.</w:t>
      </w:r>
    </w:p>
    <w:p w:rsidR="00000000" w:rsidRPr="0077647C" w:rsidP="0077647C">
      <w:pPr>
        <w:pStyle w:val="AllowPageBreak"/>
      </w:pPr>
    </w:p>
    <w:p w:rsidR="00000000" w:rsidRPr="0077647C" w:rsidP="0077647C">
      <w:pPr>
        <w:pStyle w:val="Heading1"/>
      </w:pPr>
      <w:bookmarkStart w:id="6" w:name="O_453608"/>
      <w:bookmarkEnd w:id="6"/>
      <w:r w:rsidRPr="0077647C">
        <w:t>Employability Skills Information</w:t>
      </w:r>
    </w:p>
    <w:p w:rsidR="00000000" w:rsidRPr="0077647C" w:rsidP="0077647C">
      <w:pPr>
        <w:pStyle w:val="BodyText"/>
      </w:pPr>
      <w:r w:rsidRPr="0077647C">
        <w:t>This unit contains employability skills.</w:t>
      </w:r>
    </w:p>
    <w:p w:rsidR="00000000" w:rsidRPr="0077647C" w:rsidP="0077647C">
      <w:pPr>
        <w:pStyle w:val="AllowPageBreak"/>
      </w:pPr>
    </w:p>
    <w:p w:rsidR="00000000" w:rsidRPr="0077647C" w:rsidP="0077647C">
      <w:pPr>
        <w:pStyle w:val="Heading1"/>
      </w:pPr>
      <w:bookmarkStart w:id="7" w:name="O_453609"/>
      <w:bookmarkEnd w:id="7"/>
      <w:r w:rsidRPr="0077647C">
        <w:t>Elements and Performance Criteria Pre-Content</w:t>
      </w:r>
    </w:p>
    <w:tbl>
      <w:tblPr>
        <w:tblW w:w="0" w:type="auto"/>
        <w:tblLayout w:type="fixed"/>
        <w:tblCellMar>
          <w:left w:w="62" w:type="dxa"/>
          <w:right w:w="62" w:type="dxa"/>
        </w:tblCellMar>
        <w:tblLook w:val="0000"/>
      </w:tblPr>
      <w:tblGrid>
        <w:gridCol w:w="2525"/>
        <w:gridCol w:w="6501"/>
      </w:tblGrid>
      <w:tr w:rsidTr="0077647C">
        <w:tblPrEx>
          <w:tblW w:w="0" w:type="auto"/>
          <w:tblLayout w:type="fixed"/>
          <w:tblCellMar>
            <w:left w:w="62" w:type="dxa"/>
            <w:right w:w="62" w:type="dxa"/>
          </w:tblCellMar>
          <w:tblLook w:val="0000"/>
        </w:tblPrEx>
        <w:trPr>
          <w:tblHeader/>
        </w:trPr>
        <w:tc>
          <w:tcPr>
            <w:tcW w:w="252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647C" w:rsidP="0077647C">
            <w:pPr>
              <w:pStyle w:val="BodyText"/>
            </w:pPr>
            <w:r w:rsidRPr="0077647C">
              <w:rPr>
                <w:rStyle w:val="SpecialBold"/>
              </w:rPr>
              <w:t>Element</w:t>
            </w:r>
          </w:p>
        </w:tc>
        <w:tc>
          <w:tcPr>
            <w:tcW w:w="65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SpecialBold"/>
              </w:rPr>
              <w:t>Performance Criteria</w:t>
            </w:r>
          </w:p>
        </w:tc>
      </w:tr>
      <w:tr w:rsidTr="0077647C">
        <w:tblPrEx>
          <w:tblW w:w="0" w:type="auto"/>
          <w:tblLayout w:type="fixed"/>
          <w:tblCellMar>
            <w:left w:w="62" w:type="dxa"/>
            <w:right w:w="62" w:type="dxa"/>
          </w:tblCellMar>
          <w:tblLook w:val="0000"/>
        </w:tblPrEx>
        <w:tc>
          <w:tcPr>
            <w:tcW w:w="252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rPr>
                <w:rStyle w:val="Emphasis"/>
              </w:rPr>
              <w:t>Elements describe the essential outcomes of a unit of competency.</w:t>
            </w:r>
          </w:p>
        </w:tc>
        <w:tc>
          <w:tcPr>
            <w:tcW w:w="65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rPr>
                <w:rStyle w:val="Emphasis"/>
              </w:rPr>
              <w:t xml:space="preserve">Performance criteria describe the performance needed to demonstrate achievement of the element. Where bold italicised text is used, </w:t>
            </w:r>
            <w:r w:rsidRPr="0077647C">
              <w:rPr>
                <w:rStyle w:val="Emphasis"/>
              </w:rPr>
              <w:t>further information is detailed in the required skills and knowledge section and the range statement. Assessment of performance is to be consistent with the evidence guide.</w:t>
            </w:r>
          </w:p>
        </w:tc>
      </w:tr>
    </w:tbl>
    <w:p w:rsidR="00000000" w:rsidRPr="0077647C" w:rsidP="0077647C">
      <w:pPr>
        <w:pStyle w:val="BodyText"/>
      </w:pPr>
    </w:p>
    <w:p w:rsidR="00000000" w:rsidRPr="0077647C" w:rsidP="0077647C">
      <w:pPr>
        <w:pStyle w:val="AllowPageBreak"/>
      </w:pPr>
    </w:p>
    <w:p w:rsidR="00000000" w:rsidRPr="0077647C" w:rsidP="0077647C">
      <w:pPr>
        <w:pStyle w:val="Heading1"/>
      </w:pPr>
      <w:bookmarkStart w:id="8" w:name="O_453610"/>
      <w:bookmarkEnd w:id="8"/>
      <w:r w:rsidRPr="0077647C">
        <w:t>Elements and Performance Criteria</w:t>
      </w:r>
    </w:p>
    <w:tbl>
      <w:tblPr>
        <w:tblW w:w="0" w:type="auto"/>
        <w:tblLayout w:type="fixed"/>
        <w:tblCellMar>
          <w:left w:w="62" w:type="dxa"/>
          <w:right w:w="62" w:type="dxa"/>
        </w:tblCellMar>
        <w:tblLook w:val="0000"/>
      </w:tblPr>
      <w:tblGrid>
        <w:gridCol w:w="2525"/>
        <w:gridCol w:w="6501"/>
      </w:tblGrid>
      <w:tr w:rsidTr="0077647C">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t>1. Plan UI design</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1.1 Determin</w:t>
            </w:r>
            <w:r w:rsidRPr="0077647C">
              <w:t xml:space="preserve">e appropriate </w:t>
            </w:r>
            <w:r w:rsidRPr="0077647C">
              <w:rPr>
                <w:rStyle w:val="BoldandItalics"/>
              </w:rPr>
              <w:t xml:space="preserve">client technology </w:t>
            </w:r>
            <w:r w:rsidRPr="0077647C">
              <w:t xml:space="preserve">and </w:t>
            </w:r>
            <w:r w:rsidRPr="0077647C">
              <w:rPr>
                <w:rStyle w:val="BoldandItalics"/>
              </w:rPr>
              <w:t xml:space="preserve">development tools </w:t>
            </w:r>
            <w:r w:rsidRPr="0077647C">
              <w:t>and platform for writing the UI</w:t>
            </w:r>
          </w:p>
          <w:p w:rsidR="00000000" w:rsidRPr="0077647C" w:rsidP="0077647C">
            <w:pPr>
              <w:pStyle w:val="BodyText"/>
            </w:pPr>
            <w:r w:rsidRPr="0077647C">
              <w:t>1.2 Review conceptual design with client and edit as required</w:t>
            </w:r>
          </w:p>
          <w:p w:rsidR="00000000" w:rsidP="0077647C">
            <w:pPr>
              <w:pStyle w:val="BodyText"/>
              <w:rPr>
                <w:lang w:val="en-NZ"/>
              </w:rPr>
            </w:pPr>
            <w:r w:rsidRPr="0077647C">
              <w:t xml:space="preserve">1.3 Design </w:t>
            </w:r>
            <w:r w:rsidRPr="0077647C">
              <w:rPr>
                <w:rStyle w:val="BoldandItalics"/>
              </w:rPr>
              <w:t>UI layout and structure</w:t>
            </w:r>
          </w:p>
        </w:tc>
      </w:tr>
      <w:tr w:rsidTr="0077647C">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t>2. Implement interaction techniques</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 xml:space="preserve">2.1 Apply </w:t>
            </w:r>
            <w:r w:rsidRPr="0077647C">
              <w:rPr>
                <w:rStyle w:val="BoldandItalics"/>
              </w:rPr>
              <w:t>interaction design patterns</w:t>
            </w:r>
          </w:p>
          <w:p w:rsidR="00000000" w:rsidP="0077647C">
            <w:pPr>
              <w:pStyle w:val="BodyText"/>
              <w:rPr>
                <w:lang w:val="en-NZ"/>
              </w:rPr>
            </w:pPr>
            <w:r w:rsidRPr="0077647C">
              <w:t xml:space="preserve">2.2 Implement </w:t>
            </w:r>
            <w:r w:rsidRPr="0077647C">
              <w:rPr>
                <w:rStyle w:val="BoldandItalics"/>
              </w:rPr>
              <w:t>client-side validation</w:t>
            </w:r>
          </w:p>
        </w:tc>
      </w:tr>
      <w:tr w:rsidTr="0077647C">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t>3. Implement customised and personalised UI</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 xml:space="preserve">3.1 Build </w:t>
            </w:r>
            <w:r w:rsidRPr="0077647C">
              <w:rPr>
                <w:rStyle w:val="BoldandItalics"/>
              </w:rPr>
              <w:t xml:space="preserve">customisable UI </w:t>
            </w:r>
            <w:r w:rsidRPr="0077647C">
              <w:t>to allow users to select own custom version of the underlying application</w:t>
            </w:r>
          </w:p>
          <w:p w:rsidR="00000000" w:rsidP="0077647C">
            <w:pPr>
              <w:pStyle w:val="BodyText"/>
              <w:rPr>
                <w:lang w:val="en-NZ"/>
              </w:rPr>
            </w:pPr>
            <w:r w:rsidRPr="0077647C">
              <w:t xml:space="preserve">3.2 Build </w:t>
            </w:r>
            <w:r w:rsidRPr="0077647C">
              <w:rPr>
                <w:rStyle w:val="BoldandItalics"/>
              </w:rPr>
              <w:t xml:space="preserve">personalised UI </w:t>
            </w:r>
            <w:r w:rsidRPr="0077647C">
              <w:t>to improve user expe</w:t>
            </w:r>
            <w:r w:rsidRPr="0077647C">
              <w:t>rience</w:t>
            </w:r>
          </w:p>
        </w:tc>
      </w:tr>
      <w:tr w:rsidTr="0077647C">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t>4. Implement graphics and multimedia</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4.1 Create and display graphics</w:t>
            </w:r>
          </w:p>
          <w:p w:rsidR="00000000" w:rsidRPr="0077647C" w:rsidP="0077647C">
            <w:pPr>
              <w:pStyle w:val="BodyText"/>
            </w:pPr>
            <w:r w:rsidRPr="0077647C">
              <w:t xml:space="preserve">4.2 Add multimedia content to an application </w:t>
            </w:r>
          </w:p>
        </w:tc>
      </w:tr>
    </w:tbl>
    <w:p w:rsidR="00000000" w:rsidRPr="0077647C" w:rsidP="0077647C">
      <w:pPr>
        <w:pStyle w:val="BodyText"/>
      </w:pPr>
    </w:p>
    <w:p w:rsidR="00000000" w:rsidRPr="0077647C" w:rsidP="0077647C">
      <w:pPr>
        <w:pStyle w:val="AllowPageBreak"/>
      </w:pPr>
    </w:p>
    <w:p w:rsidR="00000000" w:rsidRPr="0077647C" w:rsidP="0077647C">
      <w:pPr>
        <w:pStyle w:val="Heading1"/>
      </w:pPr>
      <w:bookmarkStart w:id="9" w:name="O_453611"/>
      <w:bookmarkEnd w:id="9"/>
      <w:r w:rsidRPr="0077647C">
        <w:t>Required Skills and Knowledge</w:t>
      </w:r>
    </w:p>
    <w:p w:rsidR="00000000" w:rsidRPr="0077647C" w:rsidP="0077647C">
      <w:pPr>
        <w:pStyle w:val="BodyText"/>
      </w:pPr>
      <w:r w:rsidRPr="0077647C">
        <w:rPr>
          <w:rStyle w:val="Emphasis"/>
        </w:rPr>
        <w:t>This section describes the skills and knowledge required for this unit.</w:t>
      </w:r>
    </w:p>
    <w:p w:rsidR="00000000" w:rsidRPr="0077647C" w:rsidP="0077647C">
      <w:pPr>
        <w:pStyle w:val="BodyText"/>
      </w:pPr>
    </w:p>
    <w:p w:rsidR="00000000" w:rsidRPr="0077647C" w:rsidP="0077647C">
      <w:pPr>
        <w:pStyle w:val="BodyText"/>
      </w:pPr>
      <w:r w:rsidRPr="0077647C">
        <w:rPr>
          <w:rStyle w:val="SpecialBold"/>
        </w:rPr>
        <w:t>Required sk</w:t>
      </w:r>
      <w:r w:rsidRPr="0077647C">
        <w:rPr>
          <w:rStyle w:val="SpecialBold"/>
        </w:rPr>
        <w:t>ills</w:t>
      </w:r>
    </w:p>
    <w:p w:rsidR="00000000" w:rsidRPr="0077647C" w:rsidP="0077647C">
      <w:pPr>
        <w:pStyle w:val="BodyText"/>
      </w:pPr>
    </w:p>
    <w:p w:rsidR="00000000" w:rsidRPr="0077647C" w:rsidP="0077647C">
      <w:pPr>
        <w:pStyle w:val="ListBullet"/>
      </w:pPr>
      <w:r w:rsidRPr="0077647C">
        <w:t>analytical skills to define UI structure</w:t>
      </w:r>
    </w:p>
    <w:p w:rsidR="00000000" w:rsidRPr="0077647C" w:rsidP="0077647C">
      <w:pPr>
        <w:pStyle w:val="ListBullet"/>
      </w:pPr>
      <w:r w:rsidRPr="0077647C">
        <w:t>communication skills to review UI design with client</w:t>
      </w:r>
    </w:p>
    <w:p w:rsidR="00000000" w:rsidRPr="0077647C" w:rsidP="0077647C">
      <w:pPr>
        <w:pStyle w:val="ListBullet"/>
      </w:pPr>
      <w:r w:rsidRPr="0077647C">
        <w:t>literacy skills to read and interpret technical documentation</w:t>
      </w:r>
    </w:p>
    <w:p w:rsidR="00000000" w:rsidRPr="0077647C" w:rsidP="0077647C">
      <w:pPr>
        <w:pStyle w:val="ListBullet"/>
      </w:pPr>
      <w:r w:rsidRPr="0077647C">
        <w:t>numeracy skills to make basic calculations for specifying the layout of the UI</w:t>
      </w:r>
    </w:p>
    <w:p w:rsidR="00000000" w:rsidRPr="0077647C" w:rsidP="0077647C">
      <w:pPr>
        <w:pStyle w:val="ListBullet"/>
      </w:pPr>
      <w:r w:rsidRPr="0077647C">
        <w:t>research skills to research and evaluate new interactive technologies</w:t>
      </w:r>
    </w:p>
    <w:p w:rsidR="00000000" w:rsidRPr="0077647C" w:rsidP="0077647C">
      <w:pPr>
        <w:pStyle w:val="ListBullet"/>
      </w:pPr>
      <w:r w:rsidRPr="0077647C">
        <w:t>technical skills to:</w:t>
      </w:r>
    </w:p>
    <w:p w:rsidR="00000000" w:rsidRPr="0077647C" w:rsidP="0077647C">
      <w:pPr>
        <w:pStyle w:val="ListBullet2"/>
      </w:pPr>
      <w:r w:rsidRPr="0077647C">
        <w:t xml:space="preserve">build basic UI </w:t>
      </w:r>
    </w:p>
    <w:p w:rsidR="00000000" w:rsidRPr="0077647C" w:rsidP="0077647C">
      <w:pPr>
        <w:pStyle w:val="ListBullet2"/>
      </w:pPr>
      <w:r w:rsidRPr="0077647C">
        <w:t>create applications using basic programming techniques</w:t>
      </w:r>
    </w:p>
    <w:p w:rsidR="00000000" w:rsidRPr="0077647C" w:rsidP="0077647C">
      <w:pPr>
        <w:pStyle w:val="ListBullet2"/>
      </w:pPr>
      <w:r w:rsidRPr="0077647C">
        <w:t>create web pages using hypertext markup language (HTML) and cascading style sheet (CSS).</w:t>
      </w:r>
    </w:p>
    <w:p w:rsidR="00000000" w:rsidRPr="0077647C" w:rsidP="0077647C">
      <w:pPr>
        <w:pStyle w:val="BodyText"/>
      </w:pPr>
    </w:p>
    <w:p w:rsidR="00000000" w:rsidRPr="0077647C" w:rsidP="0077647C">
      <w:pPr>
        <w:pStyle w:val="BodyText"/>
      </w:pPr>
      <w:r w:rsidRPr="0077647C">
        <w:rPr>
          <w:rStyle w:val="SpecialBold"/>
        </w:rPr>
        <w:t>Req</w:t>
      </w:r>
      <w:r w:rsidRPr="0077647C">
        <w:rPr>
          <w:rStyle w:val="SpecialBold"/>
        </w:rPr>
        <w:t>uired knowledge</w:t>
      </w:r>
    </w:p>
    <w:p w:rsidR="00000000" w:rsidRPr="0077647C" w:rsidP="0077647C">
      <w:pPr>
        <w:pStyle w:val="BodyText"/>
      </w:pPr>
    </w:p>
    <w:p w:rsidR="00000000" w:rsidRPr="0077647C" w:rsidP="0077647C">
      <w:pPr>
        <w:pStyle w:val="ListBullet"/>
      </w:pPr>
      <w:r w:rsidRPr="0077647C">
        <w:t>basic knowledge of:</w:t>
      </w:r>
    </w:p>
    <w:p w:rsidR="00000000" w:rsidRPr="0077647C" w:rsidP="0077647C">
      <w:pPr>
        <w:pStyle w:val="ListBullet2"/>
      </w:pPr>
      <w:r w:rsidRPr="0077647C">
        <w:t>client-side programming</w:t>
      </w:r>
    </w:p>
    <w:p w:rsidR="00000000" w:rsidRPr="0077647C" w:rsidP="0077647C">
      <w:pPr>
        <w:pStyle w:val="ListBullet2"/>
      </w:pPr>
      <w:r w:rsidRPr="0077647C">
        <w:t>object-oriented programming</w:t>
      </w:r>
    </w:p>
    <w:p w:rsidR="00000000" w:rsidRPr="0077647C" w:rsidP="0077647C">
      <w:pPr>
        <w:pStyle w:val="ListBullet2"/>
      </w:pPr>
      <w:r w:rsidRPr="0077647C">
        <w:t>web design, including HTML, CSS and JavaScript</w:t>
      </w:r>
    </w:p>
    <w:p w:rsidR="00000000" w:rsidRPr="0077647C" w:rsidP="0077647C">
      <w:pPr>
        <w:pStyle w:val="ListBullet"/>
      </w:pPr>
      <w:r w:rsidRPr="0077647C">
        <w:t>detailed knowledge of UI prototyping</w:t>
      </w:r>
    </w:p>
    <w:p w:rsidR="00000000" w:rsidRPr="0077647C" w:rsidP="0077647C">
      <w:pPr>
        <w:pStyle w:val="ListBullet"/>
      </w:pPr>
      <w:r w:rsidRPr="0077647C">
        <w:t>documenting requirements for UI.</w:t>
      </w:r>
    </w:p>
    <w:p w:rsidR="00000000" w:rsidRPr="0077647C" w:rsidP="0077647C">
      <w:pPr>
        <w:pStyle w:val="AllowPageBreak"/>
      </w:pPr>
    </w:p>
    <w:p w:rsidR="00000000" w:rsidRPr="0077647C" w:rsidP="0077647C">
      <w:pPr>
        <w:pStyle w:val="Heading1"/>
      </w:pPr>
      <w:bookmarkStart w:id="10" w:name="O_453612"/>
      <w:bookmarkEnd w:id="10"/>
      <w:r w:rsidRPr="0077647C">
        <w:t>Evidence Guide</w:t>
      </w:r>
    </w:p>
    <w:p w:rsidR="00000000" w:rsidRPr="0077647C" w:rsidP="0077647C">
      <w:pPr>
        <w:pStyle w:val="BodyText"/>
      </w:pPr>
      <w:r w:rsidRPr="0077647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7647C" w:rsidP="0077647C">
      <w:pPr>
        <w:pStyle w:val="BodyText"/>
      </w:pPr>
    </w:p>
    <w:tbl>
      <w:tblPr>
        <w:tblW w:w="0" w:type="auto"/>
        <w:tblLayout w:type="fixed"/>
        <w:tblCellMar>
          <w:left w:w="62" w:type="dxa"/>
          <w:right w:w="62" w:type="dxa"/>
        </w:tblCellMar>
        <w:tblLook w:val="0000"/>
      </w:tblPr>
      <w:tblGrid>
        <w:gridCol w:w="2724"/>
        <w:gridCol w:w="6364"/>
      </w:tblGrid>
      <w:tr w:rsidTr="0077647C">
        <w:tblPrEx>
          <w:tblW w:w="0" w:type="auto"/>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SpecialBold"/>
              </w:rPr>
              <w:t>Overview of assessment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p>
        </w:tc>
      </w:tr>
      <w:tr w:rsidTr="0077647C">
        <w:tblPrEx>
          <w:tblW w:w="0" w:type="auto"/>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SpecialBold"/>
              </w:rPr>
              <w:t>Critical aspects for assessment and evidence required to demonstrate competency in this unit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Evidence of the ability to:</w:t>
            </w:r>
          </w:p>
          <w:p w:rsidR="00000000" w:rsidRPr="0077647C" w:rsidP="0077647C">
            <w:pPr>
              <w:pStyle w:val="ListBullet"/>
            </w:pPr>
            <w:r w:rsidRPr="0077647C">
              <w:t>apply advanced techniques to create complex user interface, including:</w:t>
            </w:r>
          </w:p>
          <w:p w:rsidR="00000000" w:rsidRPr="0077647C" w:rsidP="0077647C">
            <w:pPr>
              <w:pStyle w:val="ListBullet2"/>
            </w:pPr>
            <w:r w:rsidRPr="0077647C">
              <w:t>user and custom controls</w:t>
            </w:r>
          </w:p>
          <w:p w:rsidR="00000000" w:rsidRPr="0077647C" w:rsidP="0077647C">
            <w:pPr>
              <w:pStyle w:val="ListBullet2"/>
            </w:pPr>
            <w:r w:rsidRPr="0077647C">
              <w:t>enhanced client validation</w:t>
            </w:r>
          </w:p>
          <w:p w:rsidR="00000000" w:rsidRPr="0077647C" w:rsidP="0077647C">
            <w:pPr>
              <w:pStyle w:val="ListBullet2"/>
            </w:pPr>
            <w:r w:rsidRPr="0077647C">
              <w:t>multimedia</w:t>
            </w:r>
            <w:r w:rsidRPr="0077647C">
              <w:t xml:space="preserve"> audio and video</w:t>
            </w:r>
          </w:p>
          <w:p w:rsidR="00000000" w:rsidRPr="0077647C" w:rsidP="0077647C">
            <w:pPr>
              <w:pStyle w:val="ListBullet2"/>
            </w:pPr>
            <w:r w:rsidRPr="0077647C">
              <w:t>graphics 2-D and 3-D</w:t>
            </w:r>
          </w:p>
          <w:p w:rsidR="00000000" w:rsidP="0077647C">
            <w:pPr>
              <w:pStyle w:val="ListBullet2"/>
              <w:rPr>
                <w:lang w:val="en-NZ"/>
              </w:rPr>
            </w:pPr>
            <w:r w:rsidRPr="0077647C">
              <w:t>strategies to enhance user experiences.</w:t>
            </w:r>
          </w:p>
        </w:tc>
      </w:tr>
      <w:tr w:rsidTr="0077647C">
        <w:tblPrEx>
          <w:tblW w:w="0" w:type="auto"/>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SpecialBold"/>
              </w:rPr>
              <w:t>Context of and specific resources for assessment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Assessment must ensure access to:</w:t>
            </w:r>
          </w:p>
          <w:p w:rsidR="00000000" w:rsidRPr="0077647C" w:rsidP="0077647C">
            <w:pPr>
              <w:pStyle w:val="ListBullet"/>
            </w:pPr>
            <w:r w:rsidRPr="0077647C">
              <w:t xml:space="preserve">integrated development environment (IDE) </w:t>
            </w:r>
          </w:p>
          <w:p w:rsidR="00000000" w:rsidRPr="0077647C" w:rsidP="0077647C">
            <w:pPr>
              <w:pStyle w:val="ListBullet"/>
            </w:pPr>
            <w:r w:rsidRPr="0077647C">
              <w:t>client and server system</w:t>
            </w:r>
          </w:p>
          <w:p w:rsidR="00000000" w:rsidRPr="0077647C" w:rsidP="0077647C">
            <w:pPr>
              <w:pStyle w:val="ListBullet"/>
            </w:pPr>
            <w:r w:rsidRPr="0077647C">
              <w:t>multimedia tools</w:t>
            </w:r>
          </w:p>
          <w:p w:rsidR="00000000" w:rsidRPr="0077647C" w:rsidP="0077647C">
            <w:pPr>
              <w:pStyle w:val="ListBullet"/>
            </w:pPr>
            <w:r w:rsidRPr="0077647C">
              <w:t>specific tools and licences, depending on particular platform</w:t>
            </w:r>
          </w:p>
          <w:p w:rsidR="00000000" w:rsidRPr="0077647C" w:rsidP="0077647C">
            <w:pPr>
              <w:pStyle w:val="ListBullet"/>
            </w:pPr>
            <w:r w:rsidRPr="0077647C">
              <w:t>appropriate learning and assessment support when required</w:t>
            </w:r>
          </w:p>
          <w:p w:rsidR="00000000" w:rsidP="0077647C">
            <w:pPr>
              <w:pStyle w:val="ListBullet"/>
              <w:rPr>
                <w:lang w:val="en-NZ"/>
              </w:rPr>
            </w:pPr>
            <w:r w:rsidRPr="0077647C">
              <w:t>modified equipment for people with special needs.</w:t>
            </w:r>
          </w:p>
        </w:tc>
      </w:tr>
      <w:tr w:rsidTr="0077647C">
        <w:tblPrEx>
          <w:tblW w:w="0" w:type="auto"/>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SpecialBold"/>
              </w:rPr>
              <w:t>Method of assessment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A range of assessment methods should be used to assess practical</w:t>
            </w:r>
            <w:r w:rsidRPr="0077647C">
              <w:t xml:space="preserve"> skills and knowledge. The following examples are appropriate for this unit:</w:t>
            </w:r>
          </w:p>
          <w:p w:rsidR="00000000" w:rsidRPr="0077647C" w:rsidP="0077647C">
            <w:pPr>
              <w:pStyle w:val="ListBullet"/>
            </w:pPr>
            <w:r w:rsidRPr="0077647C">
              <w:t>review of candidate’s UI layout and structure</w:t>
            </w:r>
          </w:p>
          <w:p w:rsidR="00000000" w:rsidRPr="0077647C" w:rsidP="0077647C">
            <w:pPr>
              <w:pStyle w:val="ListBullet"/>
            </w:pPr>
            <w:r w:rsidRPr="0077647C">
              <w:t>evaluation of candidate’s UI:</w:t>
            </w:r>
          </w:p>
          <w:p w:rsidR="00000000" w:rsidRPr="0077647C" w:rsidP="0077647C">
            <w:pPr>
              <w:pStyle w:val="ListBullet2"/>
            </w:pPr>
            <w:r w:rsidRPr="0077647C">
              <w:t>functions</w:t>
            </w:r>
          </w:p>
          <w:p w:rsidR="00000000" w:rsidRPr="0077647C" w:rsidP="0077647C">
            <w:pPr>
              <w:pStyle w:val="ListBullet2"/>
            </w:pPr>
            <w:r w:rsidRPr="0077647C">
              <w:t>user validation</w:t>
            </w:r>
          </w:p>
          <w:p w:rsidR="00000000" w:rsidRPr="0077647C" w:rsidP="0077647C">
            <w:pPr>
              <w:pStyle w:val="ListBullet2"/>
            </w:pPr>
            <w:r w:rsidRPr="0077647C">
              <w:t>multimedia content</w:t>
            </w:r>
          </w:p>
          <w:p w:rsidR="00000000" w:rsidP="0077647C">
            <w:pPr>
              <w:pStyle w:val="ListBullet2"/>
              <w:rPr>
                <w:lang w:val="en-NZ"/>
              </w:rPr>
            </w:pPr>
            <w:r w:rsidRPr="0077647C">
              <w:t>customisation and personalisation.</w:t>
            </w:r>
          </w:p>
        </w:tc>
      </w:tr>
      <w:tr w:rsidTr="0077647C">
        <w:tblPrEx>
          <w:tblW w:w="0" w:type="auto"/>
          <w:tblLayout w:type="fixed"/>
          <w:tblCellMar>
            <w:left w:w="62" w:type="dxa"/>
            <w:right w:w="62" w:type="dxa"/>
          </w:tblCellMar>
          <w:tblLook w:val="0000"/>
        </w:tblPrEx>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SpecialBold"/>
              </w:rPr>
              <w:t>Guidance information for assessment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BodyText"/>
            </w:pPr>
            <w:r w:rsidRPr="0077647C">
              <w:t>Holistic assessment with other units relevant to the industry sector, workplace and job role is recommended, where appropriate.</w:t>
            </w:r>
          </w:p>
          <w:p w:rsidR="00000000" w:rsidRPr="0077647C" w:rsidP="0077647C">
            <w:pPr>
              <w:pStyle w:val="BodyText"/>
            </w:pPr>
            <w:r w:rsidRPr="0077647C">
              <w:t>Assessment processes and techniques must be culturally appropriate, and suitable to the comm</w:t>
            </w:r>
            <w:r w:rsidRPr="0077647C">
              <w:t>unication skill level, language, literacy and numeracy capacity of the candidate and the work being performed.</w:t>
            </w:r>
          </w:p>
          <w:p w:rsidR="00000000" w:rsidRPr="0077647C" w:rsidP="0077647C">
            <w:pPr>
              <w:pStyle w:val="BodyText"/>
            </w:pPr>
            <w:r w:rsidRPr="0077647C">
              <w:t>Indigenous people and other people from a non-English speaking background may need additional support.</w:t>
            </w:r>
          </w:p>
          <w:p w:rsidR="00000000" w:rsidRPr="0077647C" w:rsidP="0077647C">
            <w:pPr>
              <w:pStyle w:val="BodyText"/>
            </w:pPr>
            <w:r w:rsidRPr="0077647C">
              <w:t>In cases where practical assessment is use</w:t>
            </w:r>
            <w:r w:rsidRPr="0077647C">
              <w:t>d it should be combined with targeted questioning to assess required knowledge.</w:t>
            </w:r>
          </w:p>
        </w:tc>
      </w:tr>
    </w:tbl>
    <w:p w:rsidR="00000000" w:rsidRPr="0077647C" w:rsidP="0077647C">
      <w:pPr>
        <w:pStyle w:val="BodyText"/>
      </w:pPr>
    </w:p>
    <w:p w:rsidR="00000000" w:rsidRPr="0077647C" w:rsidP="0077647C">
      <w:pPr>
        <w:pStyle w:val="AllowPageBreak"/>
      </w:pPr>
    </w:p>
    <w:p w:rsidR="00000000" w:rsidRPr="0077647C" w:rsidP="0077647C">
      <w:pPr>
        <w:pStyle w:val="Heading1"/>
      </w:pPr>
      <w:bookmarkStart w:id="11" w:name="O_453613"/>
      <w:bookmarkEnd w:id="11"/>
      <w:r w:rsidRPr="0077647C">
        <w:t>Range Statement</w:t>
      </w:r>
    </w:p>
    <w:p w:rsidR="00000000" w:rsidRPr="0077647C" w:rsidP="0077647C">
      <w:pPr>
        <w:pStyle w:val="BodyText"/>
      </w:pPr>
      <w:r w:rsidRPr="0077647C">
        <w:rPr>
          <w:rStyle w:val="Emphasis"/>
        </w:rPr>
        <w:t xml:space="preserve">The range statement relates to the unit of competency as a whole. It allows for different work environments and situations that may affect </w:t>
      </w:r>
      <w:r w:rsidRPr="0077647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77647C">
        <w:rPr>
          <w:rStyle w:val="Emphasis"/>
        </w:rPr>
        <w:t>m, and local industry and regional contexts) may also be included.</w:t>
      </w:r>
    </w:p>
    <w:p w:rsidR="00000000" w:rsidRPr="0077647C" w:rsidP="0077647C">
      <w:pPr>
        <w:pStyle w:val="BodyText"/>
      </w:pPr>
    </w:p>
    <w:tbl>
      <w:tblPr>
        <w:tblW w:w="0" w:type="auto"/>
        <w:tblLayout w:type="fixed"/>
        <w:tblCellMar>
          <w:left w:w="62" w:type="dxa"/>
          <w:right w:w="62" w:type="dxa"/>
        </w:tblCellMar>
        <w:tblLook w:val="0000"/>
      </w:tblPr>
      <w:tblGrid>
        <w:gridCol w:w="2586"/>
        <w:gridCol w:w="6440"/>
      </w:tblGrid>
      <w:tr w:rsidTr="007764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BoldandItalics"/>
              </w:rPr>
              <w:t xml:space="preserve">Client technology </w:t>
            </w:r>
            <w:r w:rsidRPr="0077647C">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ListBullet"/>
            </w:pPr>
            <w:r w:rsidRPr="0077647C">
              <w:t>AJAX</w:t>
            </w:r>
          </w:p>
          <w:p w:rsidR="00000000" w:rsidRPr="0077647C" w:rsidP="0077647C">
            <w:pPr>
              <w:pStyle w:val="ListBullet"/>
            </w:pPr>
            <w:r w:rsidRPr="0077647C">
              <w:t>Java Server Faces</w:t>
            </w:r>
          </w:p>
          <w:p w:rsidR="00000000" w:rsidRPr="0077647C" w:rsidP="0077647C">
            <w:pPr>
              <w:pStyle w:val="ListBullet"/>
            </w:pPr>
            <w:r w:rsidRPr="0077647C">
              <w:t>Java server pages and Struts</w:t>
            </w:r>
          </w:p>
          <w:p w:rsidR="00000000" w:rsidRPr="0077647C" w:rsidP="0077647C">
            <w:pPr>
              <w:pStyle w:val="ListBullet"/>
            </w:pPr>
            <w:r w:rsidRPr="0077647C">
              <w:t>.NET ASP</w:t>
            </w:r>
          </w:p>
          <w:p w:rsidR="00000000" w:rsidRPr="0077647C" w:rsidP="0077647C">
            <w:pPr>
              <w:pStyle w:val="ListBullet"/>
            </w:pPr>
            <w:r w:rsidRPr="0077647C">
              <w:t>Silverlight framework</w:t>
            </w:r>
          </w:p>
          <w:p w:rsidR="00000000" w:rsidRPr="0077647C" w:rsidP="0077647C">
            <w:pPr>
              <w:pStyle w:val="ListBullet"/>
            </w:pPr>
            <w:r w:rsidRPr="0077647C">
              <w:t>Windows Forms</w:t>
            </w:r>
          </w:p>
          <w:p w:rsidR="00000000" w:rsidP="0077647C">
            <w:pPr>
              <w:pStyle w:val="ListBullet"/>
              <w:rPr>
                <w:lang w:val="en-NZ"/>
              </w:rPr>
            </w:pPr>
            <w:r w:rsidRPr="0077647C">
              <w:t>Windows Presentation Foundation.</w:t>
            </w:r>
          </w:p>
        </w:tc>
      </w:tr>
      <w:tr w:rsidTr="0077647C">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BoldandItalics"/>
              </w:rPr>
              <w:t xml:space="preserve">Development tools </w:t>
            </w:r>
            <w:r w:rsidRPr="0077647C">
              <w:t>may inc</w:t>
            </w:r>
            <w:r w:rsidRPr="0077647C">
              <w:t>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ListBullet"/>
            </w:pPr>
            <w:r w:rsidRPr="0077647C">
              <w:t>Borland JBuilder</w:t>
            </w:r>
          </w:p>
          <w:p w:rsidR="00000000" w:rsidRPr="0077647C" w:rsidP="0077647C">
            <w:pPr>
              <w:pStyle w:val="ListBullet"/>
            </w:pPr>
            <w:r w:rsidRPr="0077647C">
              <w:t>Eclipse Java IDE</w:t>
            </w:r>
          </w:p>
          <w:p w:rsidR="00000000" w:rsidRPr="0077647C" w:rsidP="0077647C">
            <w:pPr>
              <w:pStyle w:val="ListBullet"/>
            </w:pPr>
            <w:r w:rsidRPr="0077647C">
              <w:t>Microsoft Expression</w:t>
            </w:r>
          </w:p>
          <w:p w:rsidR="00000000" w:rsidRPr="0077647C" w:rsidP="0077647C">
            <w:pPr>
              <w:pStyle w:val="ListBullet"/>
            </w:pPr>
            <w:r w:rsidRPr="0077647C">
              <w:t>NetBeans Java IDE</w:t>
            </w:r>
          </w:p>
          <w:p w:rsidR="00000000" w:rsidRPr="0077647C" w:rsidP="0077647C">
            <w:pPr>
              <w:pStyle w:val="ListBullet"/>
            </w:pPr>
            <w:r w:rsidRPr="0077647C">
              <w:t>Oracle JDeveloper</w:t>
            </w:r>
          </w:p>
          <w:p w:rsidR="00000000" w:rsidP="0077647C">
            <w:pPr>
              <w:pStyle w:val="ListBullet"/>
              <w:rPr>
                <w:lang w:val="en-NZ"/>
              </w:rPr>
            </w:pPr>
            <w:r w:rsidRPr="0077647C">
              <w:t>Visual studio.</w:t>
            </w:r>
          </w:p>
        </w:tc>
      </w:tr>
      <w:tr w:rsidTr="007764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BoldandItalics"/>
              </w:rPr>
              <w:t xml:space="preserve">UI layout and structure </w:t>
            </w:r>
            <w:r w:rsidRPr="0077647C">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ListBullet"/>
            </w:pPr>
            <w:r w:rsidRPr="0077647C">
              <w:t>grouping by group controls</w:t>
            </w:r>
          </w:p>
          <w:p w:rsidR="00000000" w:rsidRPr="0077647C" w:rsidP="0077647C">
            <w:pPr>
              <w:pStyle w:val="ListBullet"/>
            </w:pPr>
            <w:r w:rsidRPr="0077647C">
              <w:t>intuitiveness</w:t>
            </w:r>
          </w:p>
          <w:p w:rsidR="00000000" w:rsidRPr="0077647C" w:rsidP="0077647C">
            <w:pPr>
              <w:pStyle w:val="ListBullet"/>
            </w:pPr>
            <w:r w:rsidRPr="0077647C">
              <w:t>size</w:t>
            </w:r>
          </w:p>
          <w:p w:rsidR="00000000" w:rsidP="0077647C">
            <w:pPr>
              <w:pStyle w:val="ListBullet"/>
              <w:rPr>
                <w:lang w:val="en-NZ"/>
              </w:rPr>
            </w:pPr>
            <w:r w:rsidRPr="0077647C">
              <w:t>spacing and positioning by layout controls.</w:t>
            </w:r>
          </w:p>
        </w:tc>
      </w:tr>
      <w:tr w:rsidTr="007764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BoldandItalics"/>
              </w:rPr>
              <w:t xml:space="preserve">Interaction design patterns </w:t>
            </w:r>
            <w:r w:rsidRPr="0077647C">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ListBullet"/>
            </w:pPr>
            <w:r w:rsidRPr="0077647C">
              <w:t>choices:</w:t>
            </w:r>
          </w:p>
          <w:p w:rsidR="00000000" w:rsidRPr="0077647C" w:rsidP="0077647C">
            <w:pPr>
              <w:pStyle w:val="ListBullet2"/>
            </w:pPr>
            <w:r w:rsidRPr="0077647C">
              <w:t>options</w:t>
            </w:r>
          </w:p>
          <w:p w:rsidR="00000000" w:rsidRPr="0077647C" w:rsidP="0077647C">
            <w:pPr>
              <w:pStyle w:val="ListBullet2"/>
            </w:pPr>
            <w:r w:rsidRPr="0077647C">
              <w:t>rating</w:t>
            </w:r>
          </w:p>
          <w:p w:rsidR="00000000" w:rsidRPr="0077647C" w:rsidP="0077647C">
            <w:pPr>
              <w:pStyle w:val="ListBullet2"/>
            </w:pPr>
            <w:r w:rsidRPr="0077647C">
              <w:t>selectors</w:t>
            </w:r>
          </w:p>
          <w:p w:rsidR="00000000" w:rsidRPr="0077647C" w:rsidP="0077647C">
            <w:pPr>
              <w:pStyle w:val="ListBullet"/>
            </w:pPr>
            <w:r w:rsidRPr="0077647C">
              <w:t>data models:</w:t>
            </w:r>
          </w:p>
          <w:p w:rsidR="00000000" w:rsidRPr="0077647C" w:rsidP="0077647C">
            <w:pPr>
              <w:pStyle w:val="ListBullet2"/>
            </w:pPr>
            <w:r w:rsidRPr="0077647C">
              <w:t>carousel</w:t>
            </w:r>
          </w:p>
          <w:p w:rsidR="00000000" w:rsidRPr="0077647C" w:rsidP="0077647C">
            <w:pPr>
              <w:pStyle w:val="ListBullet2"/>
            </w:pPr>
            <w:r w:rsidRPr="0077647C">
              <w:t>details view</w:t>
            </w:r>
          </w:p>
          <w:p w:rsidR="00000000" w:rsidRPr="0077647C" w:rsidP="0077647C">
            <w:pPr>
              <w:pStyle w:val="ListBullet2"/>
            </w:pPr>
            <w:r w:rsidRPr="0077647C">
              <w:t>grid view</w:t>
            </w:r>
          </w:p>
          <w:p w:rsidR="00000000" w:rsidRPr="0077647C" w:rsidP="0077647C">
            <w:pPr>
              <w:pStyle w:val="ListBullet2"/>
            </w:pPr>
            <w:r w:rsidRPr="0077647C">
              <w:t>list view</w:t>
            </w:r>
          </w:p>
          <w:p w:rsidR="00000000" w:rsidRPr="0077647C" w:rsidP="0077647C">
            <w:pPr>
              <w:pStyle w:val="ListBullet2"/>
            </w:pPr>
            <w:r w:rsidRPr="0077647C">
              <w:t>panels</w:t>
            </w:r>
          </w:p>
          <w:p w:rsidR="00000000" w:rsidRPr="0077647C" w:rsidP="0077647C">
            <w:pPr>
              <w:pStyle w:val="ListBullet2"/>
            </w:pPr>
            <w:r w:rsidRPr="0077647C">
              <w:t>tabs</w:t>
            </w:r>
          </w:p>
          <w:p w:rsidR="00000000" w:rsidRPr="0077647C" w:rsidP="0077647C">
            <w:pPr>
              <w:pStyle w:val="ListBullet"/>
            </w:pPr>
            <w:r w:rsidRPr="0077647C">
              <w:t xml:space="preserve">navigation models: </w:t>
            </w:r>
          </w:p>
          <w:p w:rsidR="00000000" w:rsidRPr="0077647C" w:rsidP="0077647C">
            <w:pPr>
              <w:pStyle w:val="ListBullet2"/>
            </w:pPr>
            <w:r w:rsidRPr="0077647C">
              <w:t>links</w:t>
            </w:r>
          </w:p>
          <w:p w:rsidR="00000000" w:rsidRPr="0077647C" w:rsidP="0077647C">
            <w:pPr>
              <w:pStyle w:val="ListBullet2"/>
            </w:pPr>
            <w:r w:rsidRPr="0077647C">
              <w:t>menus</w:t>
            </w:r>
          </w:p>
          <w:p w:rsidR="00000000" w:rsidRPr="0077647C" w:rsidP="0077647C">
            <w:pPr>
              <w:pStyle w:val="ListBullet2"/>
            </w:pPr>
            <w:r w:rsidRPr="0077647C">
              <w:t>trees</w:t>
            </w:r>
          </w:p>
          <w:p w:rsidR="00000000" w:rsidRPr="0077647C" w:rsidP="0077647C">
            <w:pPr>
              <w:pStyle w:val="ListBullet"/>
            </w:pPr>
            <w:r w:rsidRPr="0077647C">
              <w:t>search models:</w:t>
            </w:r>
          </w:p>
          <w:p w:rsidR="00000000" w:rsidRPr="0077647C" w:rsidP="0077647C">
            <w:pPr>
              <w:pStyle w:val="ListBullet2"/>
            </w:pPr>
            <w:r w:rsidRPr="0077647C">
              <w:t>auto-complete</w:t>
            </w:r>
          </w:p>
          <w:p w:rsidR="00000000" w:rsidRPr="0077647C" w:rsidP="0077647C">
            <w:pPr>
              <w:pStyle w:val="ListBullet2"/>
            </w:pPr>
            <w:r w:rsidRPr="0077647C">
              <w:t>help wizard</w:t>
            </w:r>
          </w:p>
          <w:p w:rsidR="00000000" w:rsidRPr="0077647C" w:rsidP="0077647C">
            <w:pPr>
              <w:pStyle w:val="ListBullet2"/>
            </w:pPr>
            <w:r w:rsidRPr="0077647C">
              <w:t>site map</w:t>
            </w:r>
          </w:p>
          <w:p w:rsidR="00000000" w:rsidRPr="0077647C" w:rsidP="0077647C">
            <w:pPr>
              <w:pStyle w:val="ListBullet2"/>
            </w:pPr>
            <w:r w:rsidRPr="0077647C">
              <w:t>tag cloud</w:t>
            </w:r>
          </w:p>
          <w:p w:rsidR="00000000" w:rsidP="0077647C">
            <w:pPr>
              <w:pStyle w:val="ListBullet2"/>
              <w:rPr>
                <w:lang w:val="en-NZ"/>
              </w:rPr>
            </w:pPr>
            <w:r w:rsidRPr="0077647C">
              <w:t>tips.</w:t>
            </w:r>
          </w:p>
        </w:tc>
      </w:tr>
      <w:tr w:rsidTr="007764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BoldandItalics"/>
              </w:rPr>
              <w:t xml:space="preserve">Client-side validation </w:t>
            </w:r>
            <w:r w:rsidRPr="0077647C">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ListBullet"/>
            </w:pPr>
            <w:r w:rsidRPr="0077647C">
              <w:t>ASP validation controls</w:t>
            </w:r>
          </w:p>
          <w:p w:rsidR="00000000" w:rsidRPr="0077647C" w:rsidP="0077647C">
            <w:pPr>
              <w:pStyle w:val="ListBullet"/>
            </w:pPr>
            <w:r w:rsidRPr="0077647C">
              <w:t>JavaScript client-side validation</w:t>
            </w:r>
          </w:p>
          <w:p w:rsidR="00000000" w:rsidRPr="0077647C" w:rsidP="0077647C">
            <w:pPr>
              <w:pStyle w:val="ListBullet"/>
            </w:pPr>
            <w:r w:rsidRPr="0077647C">
              <w:t>jQuery client-side validation</w:t>
            </w:r>
          </w:p>
          <w:p w:rsidR="00000000" w:rsidRPr="0077647C" w:rsidP="0077647C">
            <w:pPr>
              <w:pStyle w:val="ListBullet"/>
            </w:pPr>
            <w:r w:rsidRPr="0077647C">
              <w:t>regular expression validation</w:t>
            </w:r>
          </w:p>
          <w:p w:rsidR="00000000" w:rsidRPr="0077647C" w:rsidP="0077647C">
            <w:pPr>
              <w:pStyle w:val="ListBullet"/>
            </w:pPr>
            <w:r w:rsidRPr="0077647C">
              <w:t>struts validator framework</w:t>
            </w:r>
          </w:p>
          <w:p w:rsidR="00000000" w:rsidP="0077647C">
            <w:pPr>
              <w:pStyle w:val="ListBullet"/>
              <w:rPr>
                <w:lang w:val="en-NZ"/>
              </w:rPr>
            </w:pPr>
            <w:r w:rsidRPr="0077647C">
              <w:t>xVal validation framework for ASP.NET MVC.</w:t>
            </w:r>
          </w:p>
        </w:tc>
      </w:tr>
      <w:tr w:rsidTr="007764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BoldandItalics"/>
              </w:rPr>
              <w:t xml:space="preserve">Customisable UI </w:t>
            </w:r>
            <w:r w:rsidRPr="0077647C">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ListBullet"/>
            </w:pPr>
            <w:r w:rsidRPr="0077647C">
              <w:t>custom controls</w:t>
            </w:r>
          </w:p>
          <w:p w:rsidR="00000000" w:rsidRPr="0077647C" w:rsidP="0077647C">
            <w:pPr>
              <w:pStyle w:val="ListBullet"/>
            </w:pPr>
            <w:r w:rsidRPr="0077647C">
              <w:t>custom HTML and eXtensible stylesheet language transformations (XSLT)</w:t>
            </w:r>
          </w:p>
          <w:p w:rsidR="00000000" w:rsidRPr="0077647C" w:rsidP="0077647C">
            <w:pPr>
              <w:pStyle w:val="ListBullet"/>
            </w:pPr>
            <w:r w:rsidRPr="0077647C">
              <w:t>web parts</w:t>
            </w:r>
          </w:p>
          <w:p w:rsidR="00000000" w:rsidP="0077647C">
            <w:pPr>
              <w:pStyle w:val="ListBullet"/>
              <w:rPr>
                <w:lang w:val="en-NZ"/>
              </w:rPr>
            </w:pPr>
            <w:r w:rsidRPr="0077647C">
              <w:t>Windows Presentation Foundation (Syndicated Client Experiences [SCE]).</w:t>
            </w:r>
          </w:p>
        </w:tc>
      </w:tr>
      <w:tr w:rsidTr="007764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7C">
            <w:pPr>
              <w:pStyle w:val="BodyText"/>
              <w:rPr>
                <w:lang w:val="en-NZ"/>
              </w:rPr>
            </w:pPr>
            <w:r w:rsidRPr="0077647C">
              <w:rPr>
                <w:rStyle w:val="BoldandItalics"/>
              </w:rPr>
              <w:t xml:space="preserve">Personalised UI </w:t>
            </w:r>
            <w:r w:rsidRPr="0077647C">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7C" w:rsidP="0077647C">
            <w:pPr>
              <w:pStyle w:val="ListBullet"/>
            </w:pPr>
            <w:r w:rsidRPr="0077647C">
              <w:t>personalisation providers</w:t>
            </w:r>
          </w:p>
          <w:p w:rsidR="00000000" w:rsidRPr="0077647C" w:rsidP="0077647C">
            <w:pPr>
              <w:pStyle w:val="ListBullet"/>
            </w:pPr>
            <w:r w:rsidRPr="0077647C">
              <w:t>personalised styles and themes</w:t>
            </w:r>
          </w:p>
          <w:p w:rsidR="00000000" w:rsidRPr="0077647C" w:rsidP="0077647C">
            <w:pPr>
              <w:pStyle w:val="ListBullet"/>
            </w:pPr>
            <w:r w:rsidRPr="0077647C">
              <w:t>u</w:t>
            </w:r>
            <w:r w:rsidRPr="0077647C">
              <w:t>ser profiles</w:t>
            </w:r>
          </w:p>
          <w:p w:rsidR="00000000" w:rsidRPr="0077647C" w:rsidP="0077647C">
            <w:pPr>
              <w:pStyle w:val="ListBullet"/>
            </w:pPr>
            <w:r w:rsidRPr="0077647C">
              <w:t>web parts.</w:t>
            </w:r>
          </w:p>
        </w:tc>
      </w:tr>
    </w:tbl>
    <w:p w:rsidR="00000000" w:rsidRPr="0077647C" w:rsidP="0077647C">
      <w:pPr>
        <w:pStyle w:val="BodyText"/>
      </w:pPr>
    </w:p>
    <w:p w:rsidR="00000000" w:rsidRPr="0077647C" w:rsidP="0077647C">
      <w:pPr>
        <w:pStyle w:val="AllowPageBreak"/>
      </w:pPr>
    </w:p>
    <w:p w:rsidR="00000000" w:rsidRPr="0077647C" w:rsidP="0077647C">
      <w:pPr>
        <w:pStyle w:val="Heading1"/>
      </w:pPr>
      <w:bookmarkStart w:id="12" w:name="O_453614"/>
      <w:bookmarkEnd w:id="12"/>
      <w:r w:rsidRPr="0077647C">
        <w:t>Unit Sector(s)</w:t>
      </w:r>
    </w:p>
    <w:p w:rsidR="00000000" w:rsidRPr="0077647C" w:rsidP="0077647C">
      <w:pPr>
        <w:pStyle w:val="BodyText"/>
      </w:pPr>
      <w:r w:rsidRPr="0077647C">
        <w:t>Programming and software development</w:t>
      </w:r>
    </w:p>
    <w:p w:rsidR="00000000" w:rsidRPr="0077647C" w:rsidP="0077647C"/>
    <w:sectPr w:rsidSect="00776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92A" w:rsidP="00AD39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2A" w:rsidP="007764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392A" w:rsidP="007764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392A" w:rsidP="007764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7C" w:rsidRPr="00AD392A" w:rsidP="00AD39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2A" w:rsidP="0077647C">
    <w:pPr>
      <w:pStyle w:val="Header"/>
      <w:framePr w:wrap="around"/>
    </w:pPr>
    <w:r>
      <w:fldChar w:fldCharType="begin"/>
    </w:r>
    <w:r>
      <w:instrText xml:space="preserve"> TITLE   \* MERGEFORMAT </w:instrText>
    </w:r>
    <w:r>
      <w:fldChar w:fldCharType="separate"/>
    </w:r>
    <w:r>
      <w:t>ICAPRG505A Build advanced user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D392A" w:rsidP="00776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8C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4D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AB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47C"/>
    <w:pPr>
      <w:spacing w:before="360" w:after="60"/>
      <w:outlineLvl w:val="0"/>
    </w:pPr>
    <w:rPr>
      <w:sz w:val="32"/>
    </w:rPr>
  </w:style>
  <w:style w:type="paragraph" w:styleId="Heading2">
    <w:name w:val="heading 2"/>
    <w:basedOn w:val="HeadingBase"/>
    <w:next w:val="BodyText"/>
    <w:link w:val="Heading2Char"/>
    <w:qFormat/>
    <w:rsid w:val="0077647C"/>
    <w:pPr>
      <w:keepLines/>
      <w:spacing w:before="240" w:after="120"/>
      <w:outlineLvl w:val="1"/>
    </w:pPr>
    <w:rPr>
      <w:sz w:val="28"/>
      <w:szCs w:val="40"/>
    </w:rPr>
  </w:style>
  <w:style w:type="paragraph" w:styleId="Heading3">
    <w:name w:val="heading 3"/>
    <w:basedOn w:val="HeadingBase"/>
    <w:next w:val="BodyText"/>
    <w:link w:val="Heading3Char"/>
    <w:qFormat/>
    <w:rsid w:val="0077647C"/>
    <w:pPr>
      <w:spacing w:before="180" w:after="120"/>
      <w:outlineLvl w:val="2"/>
    </w:pPr>
    <w:rPr>
      <w:spacing w:val="-10"/>
      <w:kern w:val="32"/>
    </w:rPr>
  </w:style>
  <w:style w:type="paragraph" w:styleId="Heading4">
    <w:name w:val="heading 4"/>
    <w:basedOn w:val="HeadingBase"/>
    <w:next w:val="BodyText"/>
    <w:link w:val="Heading4Char"/>
    <w:qFormat/>
    <w:rsid w:val="0077647C"/>
    <w:pPr>
      <w:spacing w:before="160" w:after="120"/>
      <w:outlineLvl w:val="3"/>
    </w:pPr>
    <w:rPr>
      <w:sz w:val="22"/>
    </w:rPr>
  </w:style>
  <w:style w:type="paragraph" w:styleId="Heading5">
    <w:name w:val="heading 5"/>
    <w:basedOn w:val="HeadingBase"/>
    <w:next w:val="Normal"/>
    <w:link w:val="Heading5Char"/>
    <w:qFormat/>
    <w:rsid w:val="0077647C"/>
    <w:pPr>
      <w:spacing w:before="80"/>
      <w:outlineLvl w:val="4"/>
    </w:pPr>
    <w:rPr>
      <w:color w:val="918585"/>
      <w:sz w:val="20"/>
    </w:rPr>
  </w:style>
  <w:style w:type="paragraph" w:styleId="Heading6">
    <w:name w:val="heading 6"/>
    <w:basedOn w:val="HeadingBase"/>
    <w:next w:val="Normal"/>
    <w:link w:val="Heading6Char"/>
    <w:qFormat/>
    <w:rsid w:val="0077647C"/>
    <w:pPr>
      <w:spacing w:before="60"/>
      <w:outlineLvl w:val="5"/>
    </w:pPr>
    <w:rPr>
      <w:color w:val="918585"/>
      <w:sz w:val="20"/>
    </w:rPr>
  </w:style>
  <w:style w:type="paragraph" w:styleId="Heading7">
    <w:name w:val="heading 7"/>
    <w:basedOn w:val="Normal"/>
    <w:next w:val="Normal"/>
    <w:link w:val="Heading7Char"/>
    <w:qFormat/>
    <w:rsid w:val="0077647C"/>
    <w:pPr>
      <w:ind w:left="720"/>
      <w:outlineLvl w:val="6"/>
    </w:pPr>
    <w:rPr>
      <w:i/>
    </w:rPr>
  </w:style>
  <w:style w:type="paragraph" w:styleId="Heading8">
    <w:name w:val="heading 8"/>
    <w:basedOn w:val="Normal"/>
    <w:next w:val="Normal"/>
    <w:link w:val="Heading8Char"/>
    <w:qFormat/>
    <w:rsid w:val="0077647C"/>
    <w:pPr>
      <w:ind w:left="720"/>
      <w:outlineLvl w:val="7"/>
    </w:pPr>
    <w:rPr>
      <w:i/>
    </w:rPr>
  </w:style>
  <w:style w:type="paragraph" w:styleId="Heading9">
    <w:name w:val="heading 9"/>
    <w:basedOn w:val="Normal"/>
    <w:next w:val="Normal"/>
    <w:link w:val="Heading9Char"/>
    <w:qFormat/>
    <w:rsid w:val="0077647C"/>
    <w:pPr>
      <w:ind w:left="720"/>
      <w:outlineLvl w:val="8"/>
    </w:pPr>
    <w:rPr>
      <w:i/>
    </w:rPr>
  </w:style>
  <w:style w:type="character" w:default="1" w:styleId="DefaultParagraphFont">
    <w:name w:val="Default Paragraph Font"/>
    <w:uiPriority w:val="1"/>
    <w:unhideWhenUsed/>
    <w:rsid w:val="00776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47C"/>
  </w:style>
  <w:style w:type="character" w:customStyle="1" w:styleId="Heading1Char">
    <w:name w:val="Heading 1 Char"/>
    <w:basedOn w:val="DefaultParagraphFont"/>
    <w:link w:val="Heading1"/>
    <w:rsid w:val="0077647C"/>
    <w:rPr>
      <w:rFonts w:ascii="Times New Roman" w:eastAsia="Times New Roman" w:hAnsi="Times New Roman" w:cs="Times New Roman"/>
      <w:b/>
      <w:sz w:val="32"/>
      <w:szCs w:val="20"/>
      <w:lang w:eastAsia="en-US"/>
    </w:rPr>
  </w:style>
  <w:style w:type="paragraph" w:styleId="BodyText">
    <w:name w:val="Body Text"/>
    <w:basedOn w:val="Normal"/>
    <w:link w:val="BodyTextChar"/>
    <w:rsid w:val="007764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47C"/>
    <w:rPr>
      <w:rFonts w:ascii="Times New Roman" w:eastAsia="Times New Roman" w:hAnsi="Times New Roman" w:cs="Times New Roman"/>
      <w:sz w:val="24"/>
      <w:lang w:eastAsia="en-US"/>
    </w:rPr>
  </w:style>
  <w:style w:type="paragraph" w:styleId="Footer">
    <w:name w:val="footer"/>
    <w:basedOn w:val="Normal"/>
    <w:link w:val="FooterChar"/>
    <w:rsid w:val="00776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47C"/>
    <w:rPr>
      <w:rFonts w:ascii="Times New Roman" w:eastAsia="Times New Roman" w:hAnsi="Times New Roman" w:cs="Times New Roman"/>
      <w:sz w:val="16"/>
      <w:lang w:eastAsia="en-US"/>
    </w:rPr>
  </w:style>
  <w:style w:type="paragraph" w:styleId="ListBullet">
    <w:name w:val="List Bullet"/>
    <w:basedOn w:val="List"/>
    <w:rsid w:val="0077647C"/>
    <w:pPr>
      <w:numPr>
        <w:numId w:val="13"/>
      </w:numPr>
      <w:tabs>
        <w:tab w:val="clear" w:pos="340"/>
      </w:tabs>
      <w:spacing w:before="40" w:after="40"/>
    </w:pPr>
  </w:style>
  <w:style w:type="character" w:customStyle="1" w:styleId="SpecialBold">
    <w:name w:val="Special Bold"/>
    <w:basedOn w:val="DefaultParagraphFont"/>
    <w:rsid w:val="0077647C"/>
    <w:rPr>
      <w:b/>
      <w:spacing w:val="0"/>
    </w:rPr>
  </w:style>
  <w:style w:type="paragraph" w:styleId="ListBullet2">
    <w:name w:val="List Bullet 2"/>
    <w:basedOn w:val="List2"/>
    <w:rsid w:val="0077647C"/>
    <w:pPr>
      <w:numPr>
        <w:numId w:val="14"/>
      </w:numPr>
      <w:tabs>
        <w:tab w:val="clear" w:pos="680"/>
      </w:tabs>
    </w:pPr>
  </w:style>
  <w:style w:type="character" w:styleId="Emphasis">
    <w:name w:val="Emphasis"/>
    <w:basedOn w:val="DefaultParagraphFont"/>
    <w:qFormat/>
    <w:rsid w:val="0077647C"/>
    <w:rPr>
      <w:i/>
    </w:rPr>
  </w:style>
  <w:style w:type="paragraph" w:customStyle="1" w:styleId="SuperHeading">
    <w:name w:val="SuperHeading"/>
    <w:basedOn w:val="Normal"/>
    <w:rsid w:val="0077647C"/>
    <w:pPr>
      <w:spacing w:before="240" w:after="120"/>
      <w:outlineLvl w:val="0"/>
    </w:pPr>
    <w:rPr>
      <w:rFonts w:ascii="Times New Roman" w:hAnsi="Times New Roman"/>
      <w:b/>
      <w:sz w:val="28"/>
    </w:rPr>
  </w:style>
  <w:style w:type="paragraph" w:customStyle="1" w:styleId="AllowPageBreak">
    <w:name w:val="AllowPageBreak"/>
    <w:rsid w:val="00776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647C"/>
    <w:rPr>
      <w:b/>
      <w:i/>
      <w:u w:val="none"/>
    </w:rPr>
  </w:style>
  <w:style w:type="character" w:customStyle="1" w:styleId="Heading2Char">
    <w:name w:val="Heading 2 Char"/>
    <w:basedOn w:val="DefaultParagraphFont"/>
    <w:link w:val="Heading2"/>
    <w:rsid w:val="00776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47C"/>
    <w:rPr>
      <w:rFonts w:ascii="Courier New" w:eastAsia="Times New Roman" w:hAnsi="Courier New" w:cs="Times New Roman"/>
      <w:i/>
      <w:szCs w:val="20"/>
      <w:lang w:eastAsia="en-US"/>
    </w:rPr>
  </w:style>
  <w:style w:type="paragraph" w:customStyle="1" w:styleId="HeadingBase">
    <w:name w:val="Heading Base"/>
    <w:rsid w:val="00776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47C"/>
    <w:pPr>
      <w:tabs>
        <w:tab w:val="right" w:leader="dot" w:pos="9072"/>
      </w:tabs>
      <w:ind w:left="567"/>
    </w:pPr>
    <w:rPr>
      <w:szCs w:val="22"/>
    </w:rPr>
  </w:style>
  <w:style w:type="paragraph" w:customStyle="1" w:styleId="TOCBase">
    <w:name w:val="TOC Base"/>
    <w:rsid w:val="00776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47C"/>
    <w:pPr>
      <w:tabs>
        <w:tab w:val="right" w:leader="dot" w:pos="9072"/>
      </w:tabs>
      <w:spacing w:before="40" w:after="40"/>
      <w:ind w:left="284"/>
    </w:pPr>
    <w:rPr>
      <w:rFonts w:ascii="Times New Roman" w:hAnsi="Times New Roman"/>
    </w:rPr>
  </w:style>
  <w:style w:type="paragraph" w:styleId="TOC1">
    <w:name w:val="toc 1"/>
    <w:basedOn w:val="TOCBase"/>
    <w:next w:val="Normal"/>
    <w:rsid w:val="007764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47C"/>
    <w:pPr>
      <w:spacing w:before="5040"/>
      <w:jc w:val="center"/>
    </w:pPr>
    <w:rPr>
      <w:sz w:val="48"/>
      <w:szCs w:val="72"/>
      <w:lang w:val="en-US"/>
    </w:rPr>
  </w:style>
  <w:style w:type="character" w:customStyle="1" w:styleId="TitleChar">
    <w:name w:val="Title Char"/>
    <w:basedOn w:val="DefaultParagraphFont"/>
    <w:link w:val="Title"/>
    <w:rsid w:val="00776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47C"/>
    <w:pPr>
      <w:tabs>
        <w:tab w:val="left" w:pos="3600"/>
        <w:tab w:val="left" w:pos="3958"/>
      </w:tabs>
    </w:pPr>
  </w:style>
  <w:style w:type="paragraph" w:styleId="List">
    <w:name w:val="List"/>
    <w:basedOn w:val="BodyText"/>
    <w:next w:val="BodyText"/>
    <w:rsid w:val="0077647C"/>
    <w:pPr>
      <w:tabs>
        <w:tab w:val="left" w:pos="340"/>
      </w:tabs>
      <w:spacing w:before="60" w:after="60"/>
      <w:ind w:left="340" w:hanging="340"/>
    </w:pPr>
  </w:style>
  <w:style w:type="paragraph" w:customStyle="1" w:styleId="Note">
    <w:name w:val="Note"/>
    <w:basedOn w:val="BodyText"/>
    <w:rsid w:val="00776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47C"/>
    <w:pPr>
      <w:framePr w:wrap="auto" w:hAnchor="text" w:y="6049"/>
    </w:pPr>
    <w:rPr>
      <w:color w:val="000000"/>
      <w:sz w:val="40"/>
    </w:rPr>
  </w:style>
  <w:style w:type="paragraph" w:customStyle="1" w:styleId="TOCTitle">
    <w:name w:val="TOCTitle"/>
    <w:basedOn w:val="Heading1"/>
    <w:rsid w:val="0077647C"/>
    <w:pPr>
      <w:spacing w:after="240"/>
      <w:jc w:val="center"/>
      <w:outlineLvl w:val="9"/>
    </w:pPr>
    <w:rPr>
      <w:caps/>
    </w:rPr>
  </w:style>
  <w:style w:type="paragraph" w:customStyle="1" w:styleId="Version">
    <w:name w:val="Version"/>
    <w:rsid w:val="00776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47C"/>
    <w:pPr>
      <w:keepNext w:val="0"/>
      <w:tabs>
        <w:tab w:val="right" w:pos="4176"/>
      </w:tabs>
      <w:ind w:left="198" w:hanging="198"/>
    </w:pPr>
    <w:rPr>
      <w:rFonts w:ascii="Garamond" w:hAnsi="Garamond"/>
    </w:rPr>
  </w:style>
  <w:style w:type="paragraph" w:styleId="IndexHeading">
    <w:name w:val="index heading"/>
    <w:basedOn w:val="Normal"/>
    <w:next w:val="Index1"/>
    <w:semiHidden/>
    <w:rsid w:val="0077647C"/>
    <w:pPr>
      <w:spacing w:before="120" w:after="120"/>
    </w:pPr>
    <w:rPr>
      <w:rFonts w:ascii="Arial" w:hAnsi="Arial"/>
      <w:b/>
      <w:color w:val="918585"/>
      <w:sz w:val="24"/>
    </w:rPr>
  </w:style>
  <w:style w:type="paragraph" w:styleId="Header">
    <w:name w:val="header"/>
    <w:basedOn w:val="Normal"/>
    <w:link w:val="HeaderChar"/>
    <w:rsid w:val="00776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47C"/>
    <w:rPr>
      <w:rFonts w:ascii="Times New Roman" w:eastAsia="Times New Roman" w:hAnsi="Times New Roman" w:cs="Times New Roman"/>
      <w:sz w:val="16"/>
      <w:szCs w:val="20"/>
      <w:lang w:val="en-GB" w:eastAsia="en-US"/>
    </w:rPr>
  </w:style>
  <w:style w:type="paragraph" w:customStyle="1" w:styleId="Chapter">
    <w:name w:val="Chapter"/>
    <w:basedOn w:val="Normal"/>
    <w:rsid w:val="0077647C"/>
    <w:pPr>
      <w:spacing w:before="240"/>
    </w:pPr>
    <w:rPr>
      <w:rFonts w:ascii="Times New Roman" w:hAnsi="Times New Roman"/>
      <w:smallCaps/>
      <w:spacing w:val="80"/>
      <w:sz w:val="28"/>
    </w:rPr>
  </w:style>
  <w:style w:type="paragraph" w:customStyle="1" w:styleId="InChapter">
    <w:name w:val="InChapter"/>
    <w:basedOn w:val="Heading3"/>
    <w:rsid w:val="0077647C"/>
    <w:pPr>
      <w:spacing w:after="240"/>
      <w:outlineLvl w:val="9"/>
    </w:pPr>
    <w:rPr>
      <w:noProof/>
    </w:rPr>
  </w:style>
  <w:style w:type="paragraph" w:styleId="Index2">
    <w:name w:val="index 2"/>
    <w:basedOn w:val="Normal"/>
    <w:next w:val="Normal"/>
    <w:semiHidden/>
    <w:rsid w:val="0077647C"/>
    <w:pPr>
      <w:tabs>
        <w:tab w:val="right" w:pos="4176"/>
      </w:tabs>
      <w:ind w:left="568" w:hanging="284"/>
    </w:pPr>
    <w:rPr>
      <w:rFonts w:ascii="Garamond" w:hAnsi="Garamond"/>
    </w:rPr>
  </w:style>
  <w:style w:type="paragraph" w:customStyle="1" w:styleId="Byline">
    <w:name w:val="Byline"/>
    <w:rsid w:val="00776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47C"/>
    <w:pPr>
      <w:tabs>
        <w:tab w:val="clear" w:pos="3600"/>
        <w:tab w:val="clear" w:pos="3958"/>
      </w:tabs>
      <w:jc w:val="right"/>
    </w:pPr>
  </w:style>
  <w:style w:type="paragraph" w:styleId="Caption">
    <w:name w:val="caption"/>
    <w:basedOn w:val="BodyText"/>
    <w:next w:val="Normal"/>
    <w:qFormat/>
    <w:rsid w:val="0077647C"/>
    <w:pPr>
      <w:framePr w:w="2268" w:hSpace="181" w:vSpace="181" w:wrap="around" w:vAnchor="text" w:hAnchor="page" w:x="1135" w:y="285" w:anchorLock="1"/>
    </w:pPr>
    <w:rPr>
      <w:i/>
    </w:rPr>
  </w:style>
  <w:style w:type="paragraph" w:customStyle="1" w:styleId="MiniTOCTitle">
    <w:name w:val="MiniTOCTitle"/>
    <w:basedOn w:val="Heading4"/>
    <w:rsid w:val="0077647C"/>
    <w:pPr>
      <w:spacing w:before="240"/>
      <w:outlineLvl w:val="9"/>
    </w:pPr>
    <w:rPr>
      <w:noProof/>
      <w:sz w:val="24"/>
    </w:rPr>
  </w:style>
  <w:style w:type="paragraph" w:customStyle="1" w:styleId="MiniTOCItem">
    <w:name w:val="MiniTOCItem"/>
    <w:basedOn w:val="ListBullet"/>
    <w:rsid w:val="0077647C"/>
    <w:pPr>
      <w:numPr>
        <w:numId w:val="0"/>
      </w:numPr>
      <w:tabs>
        <w:tab w:val="right" w:leader="dot" w:pos="6521"/>
      </w:tabs>
      <w:spacing w:before="0" w:after="0"/>
    </w:pPr>
  </w:style>
  <w:style w:type="paragraph" w:customStyle="1" w:styleId="TOFTitle">
    <w:name w:val="TOFTitle"/>
    <w:basedOn w:val="TOCTitle"/>
    <w:rsid w:val="0077647C"/>
  </w:style>
  <w:style w:type="paragraph" w:styleId="TableofFigures">
    <w:name w:val="table of figures"/>
    <w:basedOn w:val="Normal"/>
    <w:next w:val="Normal"/>
    <w:semiHidden/>
    <w:rsid w:val="0077647C"/>
    <w:pPr>
      <w:tabs>
        <w:tab w:val="right" w:leader="dot" w:pos="9072"/>
      </w:tabs>
      <w:ind w:left="970" w:hanging="403"/>
    </w:pPr>
    <w:rPr>
      <w:rFonts w:ascii="Times New Roman" w:hAnsi="Times New Roman"/>
      <w:b/>
    </w:rPr>
  </w:style>
  <w:style w:type="paragraph" w:styleId="ListNumber">
    <w:name w:val="List Number"/>
    <w:basedOn w:val="List"/>
    <w:rsid w:val="0077647C"/>
    <w:pPr>
      <w:numPr>
        <w:numId w:val="11"/>
      </w:numPr>
    </w:pPr>
  </w:style>
  <w:style w:type="character" w:customStyle="1" w:styleId="WingdingSymbols">
    <w:name w:val="Wingding Symbols"/>
    <w:rsid w:val="0077647C"/>
    <w:rPr>
      <w:rFonts w:ascii="Wingdings" w:hAnsi="Wingdings"/>
    </w:rPr>
  </w:style>
  <w:style w:type="paragraph" w:customStyle="1" w:styleId="TableHeading">
    <w:name w:val="Table Heading"/>
    <w:basedOn w:val="HeadingBase"/>
    <w:rsid w:val="0077647C"/>
    <w:pPr>
      <w:keepLines/>
      <w:pBdr>
        <w:bottom w:val="single" w:sz="6" w:space="1" w:color="918585"/>
      </w:pBdr>
      <w:spacing w:before="240"/>
    </w:pPr>
  </w:style>
  <w:style w:type="character" w:customStyle="1" w:styleId="HotSpot">
    <w:name w:val="HotSpot"/>
    <w:rsid w:val="0077647C"/>
    <w:rPr>
      <w:color w:val="0033CC"/>
      <w:u w:val="none"/>
    </w:rPr>
  </w:style>
  <w:style w:type="paragraph" w:customStyle="1" w:styleId="BodyTextRight">
    <w:name w:val="Body Text Right"/>
    <w:basedOn w:val="BodyText"/>
    <w:rsid w:val="0077647C"/>
    <w:pPr>
      <w:spacing w:before="0" w:after="0"/>
      <w:jc w:val="right"/>
    </w:pPr>
  </w:style>
  <w:style w:type="paragraph" w:styleId="Index3">
    <w:name w:val="index 3"/>
    <w:basedOn w:val="ListNumber2"/>
    <w:next w:val="Normal"/>
    <w:semiHidden/>
    <w:rsid w:val="0077647C"/>
    <w:pPr>
      <w:numPr>
        <w:numId w:val="0"/>
      </w:numPr>
      <w:tabs>
        <w:tab w:val="right" w:leader="dot" w:pos="4176"/>
      </w:tabs>
    </w:pPr>
  </w:style>
  <w:style w:type="paragraph" w:styleId="ListNumber2">
    <w:name w:val="List Number 2"/>
    <w:basedOn w:val="List2"/>
    <w:rsid w:val="0077647C"/>
    <w:pPr>
      <w:numPr>
        <w:numId w:val="10"/>
      </w:numPr>
      <w:tabs>
        <w:tab w:val="clear" w:pos="1060"/>
      </w:tabs>
    </w:pPr>
  </w:style>
  <w:style w:type="paragraph" w:customStyle="1" w:styleId="MarginNote">
    <w:name w:val="Margin Note"/>
    <w:basedOn w:val="BodyText"/>
    <w:rsid w:val="00776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47C"/>
    <w:rPr>
      <w:sz w:val="32"/>
    </w:rPr>
  </w:style>
  <w:style w:type="paragraph" w:customStyle="1" w:styleId="HeadingProcedure">
    <w:name w:val="Heading Procedure"/>
    <w:basedOn w:val="HeadingBase"/>
    <w:next w:val="Normal"/>
    <w:rsid w:val="0077647C"/>
    <w:pPr>
      <w:tabs>
        <w:tab w:val="left" w:pos="0"/>
      </w:tabs>
      <w:spacing w:before="120" w:after="60"/>
    </w:pPr>
    <w:rPr>
      <w:i/>
      <w:color w:val="918585"/>
      <w:sz w:val="22"/>
    </w:rPr>
  </w:style>
  <w:style w:type="paragraph" w:customStyle="1" w:styleId="TableBodyText">
    <w:name w:val="Table Body Text"/>
    <w:basedOn w:val="BodyText"/>
    <w:rsid w:val="0077647C"/>
    <w:pPr>
      <w:spacing w:before="60" w:after="60"/>
    </w:pPr>
  </w:style>
  <w:style w:type="paragraph" w:styleId="ListContinue">
    <w:name w:val="List Continue"/>
    <w:basedOn w:val="List"/>
    <w:rsid w:val="0077647C"/>
    <w:pPr>
      <w:ind w:firstLine="0"/>
    </w:pPr>
  </w:style>
  <w:style w:type="paragraph" w:customStyle="1" w:styleId="ListNote">
    <w:name w:val="List Note"/>
    <w:basedOn w:val="List"/>
    <w:rsid w:val="0077647C"/>
    <w:pPr>
      <w:pBdr>
        <w:top w:val="single" w:sz="6" w:space="2" w:color="918585"/>
        <w:bottom w:val="single" w:sz="6" w:space="2" w:color="918585"/>
      </w:pBdr>
      <w:tabs>
        <w:tab w:val="left" w:pos="1021"/>
      </w:tabs>
      <w:ind w:firstLine="0"/>
    </w:pPr>
  </w:style>
  <w:style w:type="paragraph" w:customStyle="1" w:styleId="Warning">
    <w:name w:val="Warning"/>
    <w:basedOn w:val="BodyText"/>
    <w:rsid w:val="0077647C"/>
    <w:pPr>
      <w:shd w:val="clear" w:color="auto" w:fill="D9D9D9"/>
      <w:tabs>
        <w:tab w:val="left" w:pos="992"/>
      </w:tabs>
      <w:ind w:left="119" w:right="119"/>
    </w:pPr>
    <w:rPr>
      <w:sz w:val="20"/>
    </w:rPr>
  </w:style>
  <w:style w:type="paragraph" w:customStyle="1" w:styleId="MarginIcons">
    <w:name w:val="Margin Icons"/>
    <w:basedOn w:val="BodyText"/>
    <w:rsid w:val="00776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47C"/>
    <w:rPr>
      <w:rFonts w:ascii="Courier New" w:hAnsi="Courier New"/>
    </w:rPr>
  </w:style>
  <w:style w:type="paragraph" w:customStyle="1" w:styleId="NoteBullet">
    <w:name w:val="Note Bullet"/>
    <w:basedOn w:val="Note"/>
    <w:rsid w:val="0077647C"/>
    <w:pPr>
      <w:tabs>
        <w:tab w:val="clear" w:pos="680"/>
      </w:tabs>
      <w:spacing w:before="60" w:after="60"/>
    </w:pPr>
  </w:style>
  <w:style w:type="paragraph" w:customStyle="1" w:styleId="SubHeading2">
    <w:name w:val="SubHeading2"/>
    <w:basedOn w:val="HeadingBase"/>
    <w:rsid w:val="0077647C"/>
    <w:pPr>
      <w:spacing w:before="240" w:after="60"/>
    </w:pPr>
    <w:rPr>
      <w:sz w:val="20"/>
    </w:rPr>
  </w:style>
  <w:style w:type="paragraph" w:customStyle="1" w:styleId="SubHeading1">
    <w:name w:val="SubHeading1"/>
    <w:basedOn w:val="HeadingBase"/>
    <w:rsid w:val="0077647C"/>
    <w:pPr>
      <w:spacing w:before="240" w:after="60"/>
    </w:pPr>
    <w:rPr>
      <w:color w:val="918585"/>
      <w:sz w:val="22"/>
    </w:rPr>
  </w:style>
  <w:style w:type="paragraph" w:customStyle="1" w:styleId="SideHeading">
    <w:name w:val="Side Heading"/>
    <w:basedOn w:val="HeadingBase"/>
    <w:rsid w:val="00776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47C"/>
    <w:pPr>
      <w:numPr>
        <w:numId w:val="12"/>
      </w:numPr>
    </w:pPr>
  </w:style>
  <w:style w:type="paragraph" w:styleId="PlainText">
    <w:name w:val="Plain Text"/>
    <w:basedOn w:val="Normal"/>
    <w:link w:val="PlainTextChar"/>
    <w:rsid w:val="0077647C"/>
    <w:rPr>
      <w:sz w:val="20"/>
    </w:rPr>
  </w:style>
  <w:style w:type="character" w:customStyle="1" w:styleId="PlainTextChar">
    <w:name w:val="Plain Text Char"/>
    <w:basedOn w:val="DefaultParagraphFont"/>
    <w:link w:val="PlainText"/>
    <w:rsid w:val="0077647C"/>
    <w:rPr>
      <w:rFonts w:ascii="Courier New" w:eastAsia="Times New Roman" w:hAnsi="Courier New" w:cs="Times New Roman"/>
      <w:sz w:val="20"/>
      <w:szCs w:val="20"/>
      <w:lang w:eastAsia="en-US"/>
    </w:rPr>
  </w:style>
  <w:style w:type="character" w:customStyle="1" w:styleId="MenuOption">
    <w:name w:val="Menu Option"/>
    <w:basedOn w:val="DefaultParagraphFont"/>
    <w:rsid w:val="0077647C"/>
    <w:rPr>
      <w:b/>
      <w:smallCaps/>
    </w:rPr>
  </w:style>
  <w:style w:type="paragraph" w:customStyle="1" w:styleId="TableListNumber">
    <w:name w:val="Table List Number"/>
    <w:basedOn w:val="ListNumber"/>
    <w:rsid w:val="0077647C"/>
    <w:pPr>
      <w:numPr>
        <w:numId w:val="0"/>
      </w:numPr>
    </w:pPr>
  </w:style>
  <w:style w:type="paragraph" w:styleId="TOC4">
    <w:name w:val="toc 4"/>
    <w:basedOn w:val="TOCBase"/>
    <w:next w:val="Normal"/>
    <w:semiHidden/>
    <w:rsid w:val="0077647C"/>
    <w:pPr>
      <w:tabs>
        <w:tab w:val="right" w:leader="dot" w:pos="9071"/>
      </w:tabs>
      <w:ind w:left="1701"/>
    </w:pPr>
  </w:style>
  <w:style w:type="paragraph" w:customStyle="1" w:styleId="ListAlpha">
    <w:name w:val="List Alpha"/>
    <w:basedOn w:val="List"/>
    <w:rsid w:val="0077647C"/>
    <w:pPr>
      <w:numPr>
        <w:numId w:val="9"/>
      </w:numPr>
    </w:pPr>
  </w:style>
  <w:style w:type="paragraph" w:customStyle="1" w:styleId="ListAlpha2">
    <w:name w:val="List Alpha 2"/>
    <w:basedOn w:val="List2"/>
    <w:rsid w:val="0077647C"/>
    <w:pPr>
      <w:numPr>
        <w:numId w:val="8"/>
      </w:numPr>
    </w:pPr>
  </w:style>
  <w:style w:type="paragraph" w:styleId="List2">
    <w:name w:val="List 2"/>
    <w:basedOn w:val="BodyText"/>
    <w:rsid w:val="0077647C"/>
    <w:pPr>
      <w:tabs>
        <w:tab w:val="left" w:pos="680"/>
      </w:tabs>
      <w:spacing w:before="60" w:after="60"/>
      <w:ind w:left="680" w:hanging="340"/>
    </w:pPr>
  </w:style>
  <w:style w:type="paragraph" w:styleId="List3">
    <w:name w:val="List 3"/>
    <w:basedOn w:val="BodyText"/>
    <w:rsid w:val="0077647C"/>
    <w:pPr>
      <w:tabs>
        <w:tab w:val="left" w:pos="1021"/>
      </w:tabs>
      <w:spacing w:before="60" w:after="60"/>
      <w:ind w:left="1020" w:hanging="340"/>
    </w:pPr>
  </w:style>
  <w:style w:type="paragraph" w:styleId="List4">
    <w:name w:val="List 4"/>
    <w:basedOn w:val="BodyText"/>
    <w:rsid w:val="0077647C"/>
    <w:pPr>
      <w:tabs>
        <w:tab w:val="left" w:pos="1361"/>
      </w:tabs>
      <w:spacing w:before="60" w:after="60"/>
      <w:ind w:left="1361" w:hanging="340"/>
    </w:pPr>
  </w:style>
  <w:style w:type="paragraph" w:styleId="List5">
    <w:name w:val="List 5"/>
    <w:basedOn w:val="BodyText"/>
    <w:rsid w:val="0077647C"/>
    <w:pPr>
      <w:tabs>
        <w:tab w:val="left" w:pos="1701"/>
      </w:tabs>
      <w:spacing w:before="60" w:after="60"/>
      <w:ind w:left="1701" w:hanging="340"/>
    </w:pPr>
  </w:style>
  <w:style w:type="paragraph" w:styleId="ListBullet3">
    <w:name w:val="List Bullet 3"/>
    <w:basedOn w:val="List3"/>
    <w:rsid w:val="0077647C"/>
    <w:pPr>
      <w:numPr>
        <w:numId w:val="15"/>
      </w:numPr>
      <w:tabs>
        <w:tab w:val="clear" w:pos="1021"/>
      </w:tabs>
      <w:ind w:left="1037" w:hanging="357"/>
    </w:pPr>
  </w:style>
  <w:style w:type="paragraph" w:styleId="ListBullet4">
    <w:name w:val="List Bullet 4"/>
    <w:basedOn w:val="List4"/>
    <w:rsid w:val="0077647C"/>
    <w:pPr>
      <w:numPr>
        <w:numId w:val="3"/>
      </w:numPr>
    </w:pPr>
  </w:style>
  <w:style w:type="paragraph" w:styleId="ListBullet5">
    <w:name w:val="List Bullet 5"/>
    <w:basedOn w:val="List5"/>
    <w:rsid w:val="0077647C"/>
    <w:pPr>
      <w:numPr>
        <w:numId w:val="4"/>
      </w:numPr>
    </w:pPr>
  </w:style>
  <w:style w:type="paragraph" w:styleId="ListContinue2">
    <w:name w:val="List Continue 2"/>
    <w:basedOn w:val="List2"/>
    <w:rsid w:val="0077647C"/>
    <w:pPr>
      <w:ind w:firstLine="0"/>
    </w:pPr>
  </w:style>
  <w:style w:type="paragraph" w:styleId="ListContinue3">
    <w:name w:val="List Continue 3"/>
    <w:basedOn w:val="List3"/>
    <w:rsid w:val="0077647C"/>
    <w:pPr>
      <w:ind w:left="1021" w:firstLine="0"/>
    </w:pPr>
  </w:style>
  <w:style w:type="paragraph" w:styleId="ListContinue4">
    <w:name w:val="List Continue 4"/>
    <w:basedOn w:val="List4"/>
    <w:rsid w:val="0077647C"/>
    <w:pPr>
      <w:ind w:firstLine="0"/>
    </w:pPr>
  </w:style>
  <w:style w:type="paragraph" w:styleId="ListContinue5">
    <w:name w:val="List Continue 5"/>
    <w:basedOn w:val="List5"/>
    <w:rsid w:val="0077647C"/>
    <w:pPr>
      <w:ind w:firstLine="0"/>
    </w:pPr>
  </w:style>
  <w:style w:type="paragraph" w:styleId="ListNumber3">
    <w:name w:val="List Number 3"/>
    <w:basedOn w:val="List3"/>
    <w:rsid w:val="0077647C"/>
    <w:pPr>
      <w:numPr>
        <w:numId w:val="5"/>
      </w:numPr>
    </w:pPr>
  </w:style>
  <w:style w:type="paragraph" w:styleId="ListNumber4">
    <w:name w:val="List Number 4"/>
    <w:basedOn w:val="List4"/>
    <w:rsid w:val="0077647C"/>
    <w:pPr>
      <w:numPr>
        <w:numId w:val="6"/>
      </w:numPr>
    </w:pPr>
  </w:style>
  <w:style w:type="paragraph" w:styleId="ListNumber5">
    <w:name w:val="List Number 5"/>
    <w:basedOn w:val="List5"/>
    <w:rsid w:val="0077647C"/>
    <w:pPr>
      <w:numPr>
        <w:numId w:val="7"/>
      </w:numPr>
    </w:pPr>
  </w:style>
  <w:style w:type="paragraph" w:styleId="BlockText">
    <w:name w:val="Block Text"/>
    <w:basedOn w:val="Normal"/>
    <w:rsid w:val="0077647C"/>
    <w:pPr>
      <w:spacing w:after="120"/>
      <w:ind w:left="1440" w:right="1440"/>
    </w:pPr>
  </w:style>
  <w:style w:type="character" w:customStyle="1" w:styleId="Subscript">
    <w:name w:val="Subscript"/>
    <w:basedOn w:val="DefaultParagraphFont"/>
    <w:rsid w:val="0077647C"/>
    <w:rPr>
      <w:sz w:val="16"/>
      <w:vertAlign w:val="subscript"/>
    </w:rPr>
  </w:style>
  <w:style w:type="character" w:customStyle="1" w:styleId="Superscript">
    <w:name w:val="Superscript"/>
    <w:basedOn w:val="DefaultParagraphFont"/>
    <w:rsid w:val="0077647C"/>
    <w:rPr>
      <w:sz w:val="16"/>
      <w:vertAlign w:val="superscript"/>
    </w:rPr>
  </w:style>
  <w:style w:type="character" w:customStyle="1" w:styleId="Symbols">
    <w:name w:val="Symbols"/>
    <w:basedOn w:val="DefaultParagraphFont"/>
    <w:rsid w:val="0077647C"/>
    <w:rPr>
      <w:rFonts w:ascii="Symbol" w:hAnsi="Symbol"/>
    </w:rPr>
  </w:style>
  <w:style w:type="character" w:customStyle="1" w:styleId="MenuOptions">
    <w:name w:val="Menu Options"/>
    <w:basedOn w:val="DefaultParagraphFont"/>
    <w:rsid w:val="0077647C"/>
    <w:rPr>
      <w:rFonts w:ascii="Arial Narrow" w:hAnsi="Arial Narrow"/>
      <w:smallCaps/>
    </w:rPr>
  </w:style>
  <w:style w:type="character" w:customStyle="1" w:styleId="Buttons">
    <w:name w:val="Buttons"/>
    <w:basedOn w:val="DefaultParagraphFont"/>
    <w:rsid w:val="0077647C"/>
    <w:rPr>
      <w:b/>
    </w:rPr>
  </w:style>
  <w:style w:type="character" w:customStyle="1" w:styleId="Underlined">
    <w:name w:val="Underlined"/>
    <w:basedOn w:val="DefaultParagraphFont"/>
    <w:rsid w:val="0077647C"/>
    <w:rPr>
      <w:u w:val="single"/>
    </w:rPr>
  </w:style>
  <w:style w:type="paragraph" w:customStyle="1" w:styleId="TableBodyTextRight">
    <w:name w:val="Table Body Text Right"/>
    <w:basedOn w:val="TableBodyText"/>
    <w:rsid w:val="0077647C"/>
    <w:pPr>
      <w:widowControl w:val="0"/>
      <w:autoSpaceDE w:val="0"/>
      <w:autoSpaceDN w:val="0"/>
      <w:adjustRightInd w:val="0"/>
      <w:jc w:val="right"/>
    </w:pPr>
    <w:rPr>
      <w:rFonts w:cs="Arial"/>
      <w:szCs w:val="18"/>
    </w:rPr>
  </w:style>
  <w:style w:type="paragraph" w:customStyle="1" w:styleId="CopyrightText">
    <w:name w:val="Copyright Text"/>
    <w:basedOn w:val="BodyText"/>
    <w:rsid w:val="0077647C"/>
    <w:rPr>
      <w:sz w:val="18"/>
    </w:rPr>
  </w:style>
  <w:style w:type="paragraph" w:customStyle="1" w:styleId="BodySmallRight">
    <w:name w:val="Body Small Right"/>
    <w:basedOn w:val="BodyTextRight"/>
    <w:rsid w:val="0077647C"/>
    <w:rPr>
      <w:sz w:val="18"/>
      <w:szCs w:val="18"/>
    </w:rPr>
  </w:style>
  <w:style w:type="paragraph" w:customStyle="1" w:styleId="MarginEdition">
    <w:name w:val="Margin Edition"/>
    <w:basedOn w:val="MarginNote"/>
    <w:rsid w:val="0077647C"/>
    <w:pPr>
      <w:spacing w:before="0" w:after="0"/>
    </w:pPr>
    <w:rPr>
      <w:rFonts w:ascii="Times New Roman" w:hAnsi="Times New Roman"/>
      <w:color w:val="999999"/>
    </w:rPr>
  </w:style>
  <w:style w:type="paragraph" w:customStyle="1" w:styleId="Spacer">
    <w:name w:val="Spacer"/>
    <w:basedOn w:val="Normal"/>
    <w:rsid w:val="0077647C"/>
    <w:rPr>
      <w:sz w:val="2"/>
      <w:szCs w:val="2"/>
    </w:rPr>
  </w:style>
  <w:style w:type="character" w:customStyle="1" w:styleId="Small">
    <w:name w:val="Small"/>
    <w:basedOn w:val="DefaultParagraphFont"/>
    <w:rsid w:val="0077647C"/>
    <w:rPr>
      <w:sz w:val="16"/>
    </w:rPr>
  </w:style>
  <w:style w:type="paragraph" w:customStyle="1" w:styleId="WideTable">
    <w:name w:val="Wide Table"/>
    <w:basedOn w:val="Normal"/>
    <w:rsid w:val="0077647C"/>
    <w:pPr>
      <w:ind w:left="-1418"/>
    </w:pPr>
    <w:rPr>
      <w:sz w:val="2"/>
      <w:szCs w:val="2"/>
    </w:rPr>
  </w:style>
  <w:style w:type="character" w:styleId="PageNumber">
    <w:name w:val="page number"/>
    <w:basedOn w:val="DefaultParagraphFont"/>
    <w:rsid w:val="0077647C"/>
  </w:style>
  <w:style w:type="paragraph" w:styleId="Quote">
    <w:name w:val="Quote"/>
    <w:basedOn w:val="Heading1"/>
    <w:link w:val="QuoteChar"/>
    <w:qFormat/>
    <w:rsid w:val="0077647C"/>
    <w:rPr>
      <w:b w:val="0"/>
      <w:sz w:val="72"/>
      <w:szCs w:val="72"/>
      <w:lang w:val="en-NZ"/>
    </w:rPr>
  </w:style>
  <w:style w:type="character" w:customStyle="1" w:styleId="QuoteChar">
    <w:name w:val="Quote Char"/>
    <w:basedOn w:val="DefaultParagraphFont"/>
    <w:link w:val="Quote"/>
    <w:rsid w:val="00776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47C"/>
    <w:pPr>
      <w:pageBreakBefore/>
    </w:pPr>
  </w:style>
  <w:style w:type="paragraph" w:customStyle="1" w:styleId="Border">
    <w:name w:val="Border"/>
    <w:basedOn w:val="Normal"/>
    <w:qFormat/>
    <w:rsid w:val="00776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47C"/>
    <w:rPr>
      <w:b/>
      <w:bCs/>
      <w:i/>
      <w:iCs/>
      <w:color w:val="auto"/>
    </w:rPr>
  </w:style>
  <w:style w:type="paragraph" w:styleId="IntenseQuote">
    <w:name w:val="Intense Quote"/>
    <w:basedOn w:val="Normal"/>
    <w:next w:val="Normal"/>
    <w:link w:val="IntenseQuoteChar"/>
    <w:uiPriority w:val="30"/>
    <w:qFormat/>
    <w:rsid w:val="00776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47C"/>
    <w:rPr>
      <w:smallCaps/>
      <w:color w:val="auto"/>
      <w:u w:val="single"/>
    </w:rPr>
  </w:style>
  <w:style w:type="character" w:styleId="IntenseReference">
    <w:name w:val="Intense Reference"/>
    <w:basedOn w:val="DefaultParagraphFont"/>
    <w:uiPriority w:val="32"/>
    <w:qFormat/>
    <w:rsid w:val="0077647C"/>
    <w:rPr>
      <w:b/>
      <w:bCs/>
      <w:smallCaps/>
      <w:color w:val="auto"/>
      <w:spacing w:val="5"/>
      <w:u w:val="single"/>
    </w:rPr>
  </w:style>
  <w:style w:type="paragraph" w:customStyle="1" w:styleId="2ColumnHeading">
    <w:name w:val="2Column Heading"/>
    <w:basedOn w:val="BodyText"/>
    <w:qFormat/>
    <w:rsid w:val="0077647C"/>
    <w:pPr>
      <w:spacing w:after="60"/>
      <w:ind w:left="-2268"/>
    </w:pPr>
    <w:rPr>
      <w:b/>
    </w:rPr>
  </w:style>
  <w:style w:type="paragraph" w:customStyle="1" w:styleId="Heading1TOC">
    <w:name w:val="Heading1 TOC"/>
    <w:basedOn w:val="Normal"/>
    <w:qFormat/>
    <w:rsid w:val="0077647C"/>
    <w:pPr>
      <w:spacing w:before="240" w:after="120"/>
    </w:pPr>
    <w:rPr>
      <w:rFonts w:ascii="Times New Roman" w:hAnsi="Times New Roman"/>
      <w:b/>
      <w:sz w:val="32"/>
    </w:rPr>
  </w:style>
  <w:style w:type="paragraph" w:customStyle="1" w:styleId="Heading2TOC">
    <w:name w:val="Heading2 TOC"/>
    <w:basedOn w:val="Normal"/>
    <w:qFormat/>
    <w:rsid w:val="0077647C"/>
    <w:pPr>
      <w:spacing w:before="240" w:after="60"/>
    </w:pPr>
    <w:rPr>
      <w:rFonts w:ascii="Times New Roman" w:hAnsi="Times New Roman"/>
      <w:b/>
      <w:sz w:val="28"/>
    </w:rPr>
  </w:style>
  <w:style w:type="character" w:customStyle="1" w:styleId="Underline">
    <w:name w:val="Underline"/>
    <w:basedOn w:val="DefaultParagraphFont"/>
    <w:qFormat/>
    <w:rsid w:val="0077647C"/>
    <w:rPr>
      <w:u w:val="single"/>
    </w:rPr>
  </w:style>
  <w:style w:type="paragraph" w:styleId="BalloonText">
    <w:name w:val="Balloon Text"/>
    <w:basedOn w:val="Normal"/>
    <w:link w:val="BalloonTextChar"/>
    <w:rsid w:val="0077647C"/>
    <w:rPr>
      <w:rFonts w:ascii="Tahoma" w:hAnsi="Tahoma" w:cs="Tahoma"/>
      <w:sz w:val="16"/>
      <w:szCs w:val="16"/>
    </w:rPr>
  </w:style>
  <w:style w:type="character" w:customStyle="1" w:styleId="BalloonTextChar">
    <w:name w:val="Balloon Text Char"/>
    <w:basedOn w:val="DefaultParagraphFont"/>
    <w:link w:val="BalloonText"/>
    <w:rsid w:val="00776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4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47C"/>
    <w:rPr>
      <w:b/>
      <w:color w:val="660033"/>
      <w:spacing w:val="0"/>
    </w:rPr>
  </w:style>
  <w:style w:type="paragraph" w:customStyle="1" w:styleId="Nameditemlist">
    <w:name w:val="Named item list"/>
    <w:basedOn w:val="BodyText"/>
    <w:qFormat/>
    <w:rsid w:val="007764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5945</Characters>
  <Application>Microsoft Office Word</Application>
  <DocSecurity>0</DocSecurity>
  <Lines>231</Lines>
  <Paragraphs>152</Paragraphs>
  <ScaleCrop>false</ScaleCrop>
  <Company>Author-it Software Corporation Ltd.</Company>
  <LinksUpToDate>false</LinksUpToDate>
  <CharactersWithSpaces>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ICAPRG505A Build advanced user interface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2012-05-29T05:44:00Z</dcterms:created>
  <dcterms:modified xsi:type="dcterms:W3CDTF">2012-05-29T05:44:00Z</dcterms:modified>
</cp:coreProperties>
</file>