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EC3" w:rsidP="00B26EC3">
      <w:pPr>
        <w:pStyle w:val="Title"/>
      </w:pPr>
      <w:bookmarkStart w:id="0" w:name="_GoBack"/>
      <w:bookmarkEnd w:id="0"/>
      <w:r>
        <w:fldChar w:fldCharType="begin"/>
      </w:r>
      <w:r>
        <w:instrText xml:space="preserve"> TITLE   \* MERGEFORMAT </w:instrText>
      </w:r>
      <w:r>
        <w:fldChar w:fldCharType="separate"/>
      </w:r>
      <w:r>
        <w:t>ICANWK505A Design, build and test a network server</w:t>
      </w:r>
      <w:r>
        <w:fldChar w:fldCharType="end"/>
      </w:r>
    </w:p>
    <w:p w:rsidR="00B26EC3" w:rsidP="00B26EC3">
      <w:pPr>
        <w:pStyle w:val="Version"/>
        <w:sectPr w:rsidSect="001577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760" w:rsidP="00157760">
      <w:pPr>
        <w:pStyle w:val="SuperHeading"/>
      </w:pPr>
      <w:r w:rsidRPr="00157760">
        <w:t>ICANWK505A Design, build and test a network server</w:t>
      </w:r>
    </w:p>
    <w:p w:rsidR="00000000" w:rsidRPr="00157760" w:rsidP="00157760">
      <w:pPr>
        <w:pStyle w:val="Heading1"/>
      </w:pPr>
      <w:bookmarkStart w:id="1" w:name="O_435223"/>
      <w:bookmarkEnd w:id="1"/>
      <w:r w:rsidRPr="00157760">
        <w:t>Modification History</w:t>
      </w:r>
    </w:p>
    <w:tbl>
      <w:tblPr>
        <w:tblW w:w="0" w:type="auto"/>
        <w:tblLayout w:type="fixed"/>
        <w:tblCellMar>
          <w:left w:w="62" w:type="dxa"/>
          <w:right w:w="62" w:type="dxa"/>
        </w:tblCellMar>
        <w:tblLook w:val="0000"/>
      </w:tblPr>
      <w:tblGrid>
        <w:gridCol w:w="3174"/>
        <w:gridCol w:w="5913"/>
      </w:tblGrid>
      <w:tr w:rsidTr="0015776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SpecialBold"/>
              </w:rPr>
              <w:t>Comments</w:t>
            </w:r>
          </w:p>
        </w:tc>
      </w:tr>
      <w:tr w:rsidTr="0015776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t xml:space="preserve">This Unit first released with </w:t>
            </w:r>
            <w:r w:rsidRPr="00157760">
              <w:rPr>
                <w:rStyle w:val="Emphasis"/>
              </w:rPr>
              <w:t>ICA11 Information an</w:t>
            </w:r>
            <w:r w:rsidRPr="00157760">
              <w:rPr>
                <w:rStyle w:val="Emphasis"/>
              </w:rPr>
              <w:t>d Communications Technology Training Package version 1.0</w:t>
            </w:r>
          </w:p>
        </w:tc>
      </w:tr>
    </w:tbl>
    <w:p w:rsidR="00000000" w:rsidRPr="00157760" w:rsidP="00157760">
      <w:pPr>
        <w:pStyle w:val="BodyText"/>
      </w:pPr>
    </w:p>
    <w:p w:rsidR="00000000" w:rsidRPr="00157760" w:rsidP="00157760">
      <w:pPr>
        <w:pStyle w:val="AllowPageBreak"/>
      </w:pPr>
    </w:p>
    <w:p w:rsidR="00000000" w:rsidRPr="00157760" w:rsidP="00157760">
      <w:pPr>
        <w:pStyle w:val="Heading1"/>
      </w:pPr>
      <w:bookmarkStart w:id="2" w:name="O_435224"/>
      <w:bookmarkEnd w:id="2"/>
      <w:r w:rsidRPr="00157760">
        <w:t>Unit Descriptor</w:t>
      </w:r>
    </w:p>
    <w:p w:rsidR="00000000" w:rsidRPr="00157760" w:rsidP="00157760">
      <w:pPr>
        <w:pStyle w:val="BodyText"/>
      </w:pPr>
      <w:r w:rsidRPr="00157760">
        <w:t>This unit describes the performance outcomes, skills and knowledge required to design, install and test a server in a complex network environment.</w:t>
      </w:r>
    </w:p>
    <w:p w:rsidR="00000000" w:rsidRPr="00157760" w:rsidP="00157760">
      <w:pPr>
        <w:pStyle w:val="AllowPageBreak"/>
      </w:pPr>
    </w:p>
    <w:p w:rsidR="00000000" w:rsidRPr="00157760" w:rsidP="00157760">
      <w:pPr>
        <w:pStyle w:val="Heading1"/>
      </w:pPr>
      <w:bookmarkStart w:id="3" w:name="O_435225"/>
      <w:bookmarkEnd w:id="3"/>
      <w:r w:rsidRPr="00157760">
        <w:t>Application of the Unit</w:t>
      </w:r>
    </w:p>
    <w:p w:rsidR="00000000" w:rsidRPr="00157760" w:rsidP="00157760">
      <w:pPr>
        <w:pStyle w:val="BodyText"/>
      </w:pPr>
      <w:r w:rsidRPr="00157760">
        <w:t>This unit applies to those employed in network or systems engineering roles, such as network engineers who are required to design and build network servers in a complex computing environment of medium to large organisations.</w:t>
      </w:r>
    </w:p>
    <w:p w:rsidR="00000000" w:rsidRPr="00157760" w:rsidP="00157760">
      <w:pPr>
        <w:pStyle w:val="AllowPageBreak"/>
      </w:pPr>
    </w:p>
    <w:p w:rsidR="00000000" w:rsidRPr="00157760" w:rsidP="00157760">
      <w:pPr>
        <w:pStyle w:val="Heading1"/>
      </w:pPr>
      <w:bookmarkStart w:id="4" w:name="O_435226"/>
      <w:bookmarkEnd w:id="4"/>
      <w:r w:rsidRPr="00157760">
        <w:t>Licensing/Regulatory Information</w:t>
      </w:r>
    </w:p>
    <w:p w:rsidR="00000000" w:rsidRPr="00157760" w:rsidP="00157760">
      <w:pPr>
        <w:pStyle w:val="BodyText"/>
      </w:pPr>
      <w:r w:rsidRPr="00157760">
        <w:t>No licensing, legislative, regulatory or certification requirements apply to this unit at the time of endorsement but users should confirm requirements with the relevant federal, state or territory authority.</w:t>
      </w:r>
    </w:p>
    <w:p w:rsidR="00000000" w:rsidRPr="00157760" w:rsidP="00157760">
      <w:pPr>
        <w:pStyle w:val="AllowPageBreak"/>
      </w:pPr>
    </w:p>
    <w:p w:rsidR="00000000" w:rsidRPr="00157760" w:rsidP="00157760">
      <w:pPr>
        <w:pStyle w:val="Heading1"/>
      </w:pPr>
      <w:bookmarkStart w:id="5" w:name="O_435227"/>
      <w:bookmarkEnd w:id="5"/>
      <w:r w:rsidRPr="00157760">
        <w:t>Pre-Requisites</w:t>
      </w:r>
    </w:p>
    <w:p w:rsidR="00000000" w:rsidRPr="00157760" w:rsidP="00157760">
      <w:pPr>
        <w:pStyle w:val="BodyText"/>
      </w:pPr>
      <w:r w:rsidRPr="00157760">
        <w:t>Not applicable.</w:t>
      </w:r>
    </w:p>
    <w:p w:rsidR="00000000" w:rsidRPr="00157760" w:rsidP="00157760">
      <w:pPr>
        <w:pStyle w:val="AllowPageBreak"/>
      </w:pPr>
    </w:p>
    <w:p w:rsidR="00000000" w:rsidRPr="00157760" w:rsidP="00157760">
      <w:pPr>
        <w:pStyle w:val="Heading1"/>
      </w:pPr>
      <w:bookmarkStart w:id="6" w:name="O_435228"/>
      <w:bookmarkEnd w:id="6"/>
      <w:r w:rsidRPr="00157760">
        <w:t>Employability Skills Information</w:t>
      </w:r>
    </w:p>
    <w:p w:rsidR="00000000" w:rsidRPr="00157760" w:rsidP="00157760">
      <w:pPr>
        <w:pStyle w:val="BodyText"/>
      </w:pPr>
      <w:r w:rsidRPr="00157760">
        <w:t>This unit contains employability skills.</w:t>
      </w:r>
    </w:p>
    <w:p w:rsidR="00000000" w:rsidRPr="00157760" w:rsidP="00157760">
      <w:pPr>
        <w:pStyle w:val="AllowPageBreak"/>
      </w:pPr>
    </w:p>
    <w:p w:rsidR="00000000" w:rsidRPr="00157760" w:rsidP="00157760">
      <w:pPr>
        <w:pStyle w:val="Heading1"/>
      </w:pPr>
      <w:bookmarkStart w:id="7" w:name="O_435229"/>
      <w:bookmarkEnd w:id="7"/>
      <w:r w:rsidRPr="00157760">
        <w:t>Elements and Performance Criteria Pre-Content</w:t>
      </w:r>
    </w:p>
    <w:tbl>
      <w:tblPr>
        <w:tblW w:w="0" w:type="auto"/>
        <w:tblLayout w:type="fixed"/>
        <w:tblCellMar>
          <w:left w:w="62" w:type="dxa"/>
          <w:right w:w="62" w:type="dxa"/>
        </w:tblCellMar>
        <w:tblLook w:val="0000"/>
      </w:tblPr>
      <w:tblGrid>
        <w:gridCol w:w="2463"/>
        <w:gridCol w:w="6252"/>
      </w:tblGrid>
      <w:tr w:rsidTr="00157760">
        <w:tblPrEx>
          <w:tblW w:w="0" w:type="auto"/>
          <w:tblLayout w:type="fixed"/>
          <w:tblCellMar>
            <w:left w:w="62" w:type="dxa"/>
            <w:right w:w="62" w:type="dxa"/>
          </w:tblCellMar>
          <w:tblLook w:val="0000"/>
        </w:tblPrEx>
        <w:trPr>
          <w:tblHeader/>
        </w:trPr>
        <w:tc>
          <w:tcPr>
            <w:tcW w:w="246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57760" w:rsidP="00157760">
            <w:pPr>
              <w:pStyle w:val="BodyText"/>
            </w:pPr>
            <w:r w:rsidRPr="00157760">
              <w:rPr>
                <w:rStyle w:val="SpecialBold"/>
              </w:rPr>
              <w:t>Element</w:t>
            </w:r>
          </w:p>
        </w:tc>
        <w:tc>
          <w:tcPr>
            <w:tcW w:w="625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57760">
            <w:pPr>
              <w:pStyle w:val="BodyText"/>
              <w:rPr>
                <w:lang w:val="en-NZ"/>
              </w:rPr>
            </w:pPr>
            <w:r w:rsidRPr="00157760">
              <w:rPr>
                <w:rStyle w:val="SpecialBold"/>
              </w:rPr>
              <w:t>Performance Criteria</w:t>
            </w:r>
          </w:p>
        </w:tc>
      </w:tr>
      <w:tr w:rsidTr="00157760">
        <w:tblPrEx>
          <w:tblW w:w="0" w:type="auto"/>
          <w:tblLayout w:type="fixed"/>
          <w:tblCellMar>
            <w:left w:w="62" w:type="dxa"/>
            <w:right w:w="62" w:type="dxa"/>
          </w:tblCellMar>
          <w:tblLook w:val="0000"/>
        </w:tblPrEx>
        <w:tc>
          <w:tcPr>
            <w:tcW w:w="246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57760" w:rsidP="00157760">
            <w:pPr>
              <w:pStyle w:val="BodyText"/>
            </w:pPr>
            <w:r w:rsidRPr="00157760">
              <w:rPr>
                <w:rStyle w:val="Emphasis"/>
              </w:rPr>
              <w:t>Elements describe the essential outcomes of a unit of competency.</w:t>
            </w:r>
          </w:p>
        </w:tc>
        <w:tc>
          <w:tcPr>
            <w:tcW w:w="625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57760" w:rsidP="00157760">
            <w:pPr>
              <w:pStyle w:val="BodyText"/>
            </w:pPr>
            <w:r w:rsidRPr="00157760">
              <w:rPr>
                <w:rStyle w:val="Emphasis"/>
              </w:rPr>
              <w:t>Performance criteria describe the performance needed to demonstrate achievement of the element. Where bold italicised text is used, further information is detailed in the required skills and</w:t>
            </w:r>
            <w:r w:rsidRPr="00157760">
              <w:rPr>
                <w:rStyle w:val="Emphasis"/>
              </w:rPr>
              <w:t xml:space="preserve"> knowledge section and the range statement. Assessment of performance is to be consistent with the evidence guide.</w:t>
            </w:r>
          </w:p>
        </w:tc>
      </w:tr>
    </w:tbl>
    <w:p w:rsidR="00000000" w:rsidRPr="00157760" w:rsidP="00157760">
      <w:pPr>
        <w:pStyle w:val="BodyText"/>
      </w:pPr>
    </w:p>
    <w:p w:rsidR="00000000" w:rsidRPr="00157760" w:rsidP="00157760">
      <w:pPr>
        <w:pStyle w:val="AllowPageBreak"/>
      </w:pPr>
    </w:p>
    <w:p w:rsidR="00000000" w:rsidRPr="00157760" w:rsidP="00157760">
      <w:pPr>
        <w:pStyle w:val="Heading1"/>
      </w:pPr>
      <w:bookmarkStart w:id="8" w:name="O_435230"/>
      <w:bookmarkEnd w:id="8"/>
      <w:r w:rsidRPr="00157760">
        <w:t>Elements and Performance Criteria</w:t>
      </w:r>
    </w:p>
    <w:tbl>
      <w:tblPr>
        <w:tblW w:w="0" w:type="auto"/>
        <w:tblLayout w:type="fixed"/>
        <w:tblCellMar>
          <w:left w:w="62" w:type="dxa"/>
          <w:right w:w="62" w:type="dxa"/>
        </w:tblCellMar>
        <w:tblLook w:val="0000"/>
      </w:tblPr>
      <w:tblGrid>
        <w:gridCol w:w="2522"/>
        <w:gridCol w:w="6193"/>
      </w:tblGrid>
      <w:tr w:rsidTr="00157760">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t>1. Plan and design network servers to meet business requirements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t xml:space="preserve">1.1 Consult with </w:t>
            </w:r>
            <w:r w:rsidRPr="00157760">
              <w:rPr>
                <w:rStyle w:val="BoldandItalics"/>
              </w:rPr>
              <w:t>client</w:t>
            </w:r>
            <w:r w:rsidRPr="00157760">
              <w:t xml:space="preserve"> and key </w:t>
            </w:r>
            <w:r w:rsidRPr="00157760">
              <w:rPr>
                <w:rStyle w:val="BoldandItalics"/>
              </w:rPr>
              <w:t>stakeholders</w:t>
            </w:r>
            <w:r w:rsidRPr="00157760">
              <w:t xml:space="preserve"> to identify requirements </w:t>
            </w:r>
          </w:p>
          <w:p w:rsidR="00000000" w:rsidRPr="00157760" w:rsidP="00157760">
            <w:pPr>
              <w:pStyle w:val="BodyText"/>
            </w:pPr>
            <w:r w:rsidRPr="00157760">
              <w:t>1.2 Assess business problems, opportunities, scope, objectives and budget, confirming details with appropriate person</w:t>
            </w:r>
          </w:p>
          <w:p w:rsidR="00000000" w:rsidRPr="00157760" w:rsidP="00157760">
            <w:pPr>
              <w:pStyle w:val="BodyText"/>
            </w:pPr>
            <w:r w:rsidRPr="00157760">
              <w:t>1.3 Analyse and document data migration requirements</w:t>
            </w:r>
          </w:p>
          <w:p w:rsidR="00000000" w:rsidRPr="00157760" w:rsidP="00157760">
            <w:pPr>
              <w:pStyle w:val="BodyText"/>
            </w:pPr>
            <w:r w:rsidRPr="00157760">
              <w:t xml:space="preserve">1.4 Review requirements to identify </w:t>
            </w:r>
            <w:r w:rsidRPr="00157760">
              <w:rPr>
                <w:rStyle w:val="BoldandItalics"/>
              </w:rPr>
              <w:t>n</w:t>
            </w:r>
            <w:r w:rsidRPr="00157760">
              <w:rPr>
                <w:rStyle w:val="BoldandItalics"/>
              </w:rPr>
              <w:t>etwork server specifications</w:t>
            </w:r>
          </w:p>
          <w:p w:rsidR="00000000" w:rsidRPr="00157760" w:rsidP="00157760">
            <w:pPr>
              <w:pStyle w:val="BodyText"/>
            </w:pPr>
            <w:r w:rsidRPr="00157760">
              <w:t xml:space="preserve">1.5 Produce detailed documentation for the design and configuration of the network services, </w:t>
            </w:r>
            <w:r w:rsidRPr="00157760">
              <w:rPr>
                <w:rStyle w:val="BoldandItalics"/>
              </w:rPr>
              <w:t>server applications</w:t>
            </w:r>
            <w:r w:rsidRPr="00157760">
              <w:t xml:space="preserve">, </w:t>
            </w:r>
            <w:r w:rsidRPr="00157760">
              <w:rPr>
                <w:rStyle w:val="BoldandItalics"/>
              </w:rPr>
              <w:t>security</w:t>
            </w:r>
            <w:r w:rsidRPr="00157760">
              <w:t xml:space="preserve"> and </w:t>
            </w:r>
            <w:r w:rsidRPr="00157760">
              <w:rPr>
                <w:rStyle w:val="BoldandItalics"/>
              </w:rPr>
              <w:t>redundancy</w:t>
            </w:r>
          </w:p>
          <w:p w:rsidR="00000000" w:rsidRPr="00157760" w:rsidP="00157760">
            <w:pPr>
              <w:pStyle w:val="BodyText"/>
            </w:pPr>
            <w:r w:rsidRPr="00157760">
              <w:t>1.6 Prototype design and update documentation as necessary</w:t>
            </w:r>
          </w:p>
          <w:p w:rsidR="00000000" w:rsidRPr="00157760" w:rsidP="00157760">
            <w:pPr>
              <w:pStyle w:val="BodyText"/>
            </w:pPr>
            <w:r w:rsidRPr="00157760">
              <w:t>1.7 Produce installation check</w:t>
            </w:r>
            <w:r w:rsidRPr="00157760">
              <w:t>lists as part of the quality assurance process</w:t>
            </w:r>
          </w:p>
          <w:p w:rsidR="00000000" w:rsidRPr="00157760" w:rsidP="00157760">
            <w:pPr>
              <w:pStyle w:val="BodyText"/>
            </w:pPr>
            <w:r w:rsidRPr="00157760">
              <w:t>1.8 Develop the test plan to ensure that the system meets client requirements, performance standards and quality expectations</w:t>
            </w:r>
          </w:p>
          <w:p w:rsidR="00000000" w:rsidP="00157760">
            <w:pPr>
              <w:pStyle w:val="BodyText"/>
              <w:rPr>
                <w:lang w:val="en-NZ"/>
              </w:rPr>
            </w:pPr>
            <w:r w:rsidRPr="00157760">
              <w:t>1.9 Obtain client sign-off for the design report</w:t>
            </w:r>
          </w:p>
        </w:tc>
      </w:tr>
      <w:tr w:rsidTr="00157760">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t>2. Prepare for network server installation</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t>2.1 Prepare for work, according to site-specific safety requirements and enterprise OHS processes and procedures</w:t>
            </w:r>
          </w:p>
          <w:p w:rsidR="00000000" w:rsidRPr="00157760" w:rsidP="00157760">
            <w:pPr>
              <w:pStyle w:val="BodyText"/>
            </w:pPr>
            <w:r w:rsidRPr="00157760">
              <w:t>2.2 Identify safety hazards and implement risk control measures in consultation with appropriate per</w:t>
            </w:r>
            <w:r w:rsidRPr="00157760">
              <w:t>sonnel</w:t>
            </w:r>
          </w:p>
          <w:p w:rsidR="00000000" w:rsidRPr="00157760" w:rsidP="00157760">
            <w:pPr>
              <w:pStyle w:val="BodyText"/>
            </w:pPr>
            <w:r w:rsidRPr="00157760">
              <w:t>2.3 Consult appropriate personnel to ensure the task is coordinated effectively with others involved at the worksite</w:t>
            </w:r>
          </w:p>
          <w:p w:rsidR="00000000" w:rsidP="00157760">
            <w:pPr>
              <w:pStyle w:val="BodyText"/>
              <w:rPr>
                <w:lang w:val="en-NZ"/>
              </w:rPr>
            </w:pPr>
            <w:r w:rsidRPr="00157760">
              <w:t>2.4 Back up local data in preparation for installation</w:t>
            </w:r>
          </w:p>
        </w:tc>
      </w:tr>
      <w:tr w:rsidTr="00157760">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t xml:space="preserve">3. Build and configure the servers according to design </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t xml:space="preserve">3.1 Install </w:t>
            </w:r>
            <w:r w:rsidRPr="00157760">
              <w:rPr>
                <w:rStyle w:val="BoldandItalics"/>
              </w:rPr>
              <w:t xml:space="preserve">network </w:t>
            </w:r>
            <w:r w:rsidRPr="00157760">
              <w:rPr>
                <w:rStyle w:val="BoldandItalics"/>
              </w:rPr>
              <w:t>operating system</w:t>
            </w:r>
            <w:r w:rsidRPr="00157760">
              <w:t xml:space="preserve"> to design specifications using installation checklists</w:t>
            </w:r>
          </w:p>
          <w:p w:rsidR="00000000" w:rsidRPr="00157760" w:rsidP="00157760">
            <w:pPr>
              <w:pStyle w:val="BodyText"/>
            </w:pPr>
            <w:r w:rsidRPr="00157760">
              <w:t>3.2 Install additional tools or third-party software applications as required by the design</w:t>
            </w:r>
          </w:p>
          <w:p w:rsidR="00000000" w:rsidRPr="00157760" w:rsidP="00157760">
            <w:pPr>
              <w:pStyle w:val="BodyText"/>
            </w:pPr>
            <w:r w:rsidRPr="00157760">
              <w:t>3.3 Patch the operating system and applications to ensure maximum security and reliability</w:t>
            </w:r>
          </w:p>
          <w:p w:rsidR="00000000" w:rsidRPr="00157760" w:rsidP="00157760">
            <w:pPr>
              <w:pStyle w:val="BodyText"/>
            </w:pPr>
            <w:r w:rsidRPr="00157760">
              <w:t>3</w:t>
            </w:r>
            <w:r w:rsidRPr="00157760">
              <w:t xml:space="preserve">.4 Configure </w:t>
            </w:r>
            <w:r w:rsidRPr="00157760">
              <w:rPr>
                <w:rStyle w:val="BoldandItalics"/>
              </w:rPr>
              <w:t>network services</w:t>
            </w:r>
            <w:r w:rsidRPr="00157760">
              <w:t xml:space="preserve"> and applications</w:t>
            </w:r>
          </w:p>
          <w:p w:rsidR="00000000" w:rsidRPr="00157760" w:rsidP="00157760">
            <w:pPr>
              <w:pStyle w:val="BodyText"/>
            </w:pPr>
            <w:r w:rsidRPr="00157760">
              <w:t xml:space="preserve">3.5 Implement security design to prevent unauthorised access to </w:t>
            </w:r>
            <w:r w:rsidRPr="00157760">
              <w:rPr>
                <w:rStyle w:val="BoldandItalics"/>
              </w:rPr>
              <w:t>system</w:t>
            </w:r>
          </w:p>
          <w:p w:rsidR="00000000" w:rsidRPr="00157760" w:rsidP="00157760">
            <w:pPr>
              <w:pStyle w:val="BodyText"/>
            </w:pPr>
            <w:r w:rsidRPr="00157760">
              <w:t>3.6 Reconnect and reconfigure connectivity devices</w:t>
            </w:r>
          </w:p>
          <w:p w:rsidR="00000000" w:rsidRPr="00157760" w:rsidP="00157760">
            <w:pPr>
              <w:pStyle w:val="BodyText"/>
            </w:pPr>
            <w:r w:rsidRPr="00157760">
              <w:t xml:space="preserve">3.7 Configure </w:t>
            </w:r>
            <w:r w:rsidRPr="00157760">
              <w:rPr>
                <w:rStyle w:val="BoldandItalics"/>
              </w:rPr>
              <w:t>update services</w:t>
            </w:r>
            <w:r w:rsidRPr="00157760">
              <w:t xml:space="preserve"> to provide automatic updates for operating system and app</w:t>
            </w:r>
            <w:r w:rsidRPr="00157760">
              <w:t>lications</w:t>
            </w:r>
          </w:p>
          <w:p w:rsidR="00000000" w:rsidRPr="00157760" w:rsidP="00157760">
            <w:pPr>
              <w:pStyle w:val="BodyText"/>
            </w:pPr>
            <w:r w:rsidRPr="00157760">
              <w:t>3.8 Restore local data to new server</w:t>
            </w:r>
          </w:p>
          <w:p w:rsidR="00000000" w:rsidP="00157760">
            <w:pPr>
              <w:pStyle w:val="BodyText"/>
              <w:rPr>
                <w:lang w:val="en-NZ"/>
              </w:rPr>
            </w:pPr>
            <w:r w:rsidRPr="00157760">
              <w:t>3.9 Implement backup and recovery methods to enable restoration capability in the event of a disaster</w:t>
            </w:r>
          </w:p>
        </w:tc>
      </w:tr>
      <w:tr w:rsidTr="00157760">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t>4. Test and reconfigure network servers</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t xml:space="preserve">4.1 Test server for benchmarking against client specification and </w:t>
            </w:r>
            <w:r w:rsidRPr="00157760">
              <w:t>requirements according to test plan, and record outcomes</w:t>
            </w:r>
          </w:p>
          <w:p w:rsidR="00000000" w:rsidRPr="00157760" w:rsidP="00157760">
            <w:pPr>
              <w:pStyle w:val="BodyText"/>
            </w:pPr>
            <w:r w:rsidRPr="00157760">
              <w:t>4.2 Analyse the error report and make changes as required</w:t>
            </w:r>
          </w:p>
          <w:p w:rsidR="00000000" w:rsidRPr="00157760" w:rsidP="00157760">
            <w:pPr>
              <w:pStyle w:val="BodyText"/>
            </w:pPr>
            <w:r w:rsidRPr="00157760">
              <w:t xml:space="preserve">4.3 Use troubleshooting tools and techniques to diagnose and correct </w:t>
            </w:r>
            <w:r w:rsidRPr="00157760">
              <w:rPr>
                <w:rStyle w:val="BoldandItalics"/>
              </w:rPr>
              <w:t>server problems</w:t>
            </w:r>
          </w:p>
          <w:p w:rsidR="00000000" w:rsidRPr="00157760" w:rsidP="00157760">
            <w:pPr>
              <w:pStyle w:val="BodyText"/>
            </w:pPr>
            <w:r w:rsidRPr="00157760">
              <w:t>4.4 Test required changes or additions</w:t>
            </w:r>
          </w:p>
          <w:p w:rsidR="00000000" w:rsidP="00157760">
            <w:pPr>
              <w:pStyle w:val="BodyText"/>
              <w:rPr>
                <w:lang w:val="en-NZ"/>
              </w:rPr>
            </w:pPr>
            <w:r w:rsidRPr="00157760">
              <w:t>4.5 Validate changes or additions against specifications</w:t>
            </w:r>
          </w:p>
        </w:tc>
      </w:tr>
      <w:tr w:rsidTr="00157760">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t>5. Complete and document network design and installation</w:t>
            </w:r>
          </w:p>
        </w:tc>
        <w:tc>
          <w:tcPr>
            <w:tcW w:w="6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t>5.1 Make and document server configuration and operational changes</w:t>
            </w:r>
          </w:p>
          <w:p w:rsidR="00000000" w:rsidRPr="00157760" w:rsidP="00157760">
            <w:pPr>
              <w:pStyle w:val="BodyText"/>
            </w:pPr>
            <w:r w:rsidRPr="00157760">
              <w:t>5.2 Complete client report and notify of server status</w:t>
            </w:r>
          </w:p>
          <w:p w:rsidR="00000000" w:rsidRPr="00157760" w:rsidP="00157760">
            <w:pPr>
              <w:pStyle w:val="BodyText"/>
            </w:pPr>
            <w:r w:rsidRPr="00157760">
              <w:t>5.3 Clean up and re</w:t>
            </w:r>
            <w:r w:rsidRPr="00157760">
              <w:t>store worksite to client’s satisfaction</w:t>
            </w:r>
          </w:p>
          <w:p w:rsidR="00000000" w:rsidRPr="00157760" w:rsidP="00157760">
            <w:pPr>
              <w:pStyle w:val="BodyText"/>
            </w:pPr>
            <w:r w:rsidRPr="00157760">
              <w:t>5.4 Secure sign-off from appropriate person</w:t>
            </w:r>
          </w:p>
        </w:tc>
      </w:tr>
    </w:tbl>
    <w:p w:rsidR="00000000" w:rsidRPr="00157760" w:rsidP="00157760">
      <w:pPr>
        <w:pStyle w:val="BodyText"/>
      </w:pPr>
    </w:p>
    <w:p w:rsidR="00000000" w:rsidRPr="00157760" w:rsidP="00157760">
      <w:pPr>
        <w:pStyle w:val="AllowPageBreak"/>
      </w:pPr>
    </w:p>
    <w:p w:rsidR="00000000" w:rsidRPr="00157760" w:rsidP="00157760">
      <w:pPr>
        <w:pStyle w:val="Heading1"/>
      </w:pPr>
      <w:bookmarkStart w:id="9" w:name="O_435231"/>
      <w:bookmarkEnd w:id="9"/>
      <w:r w:rsidRPr="00157760">
        <w:t>Required Skills and Knowledge</w:t>
      </w:r>
    </w:p>
    <w:p w:rsidR="00000000" w:rsidRPr="00157760" w:rsidP="00157760">
      <w:pPr>
        <w:pStyle w:val="BodyText"/>
      </w:pPr>
      <w:r w:rsidRPr="00157760">
        <w:rPr>
          <w:rStyle w:val="Emphasis"/>
        </w:rPr>
        <w:t>This section describes the skills and knowledge required for this unit.</w:t>
      </w:r>
    </w:p>
    <w:p w:rsidR="00000000" w:rsidRPr="00157760" w:rsidP="00157760">
      <w:pPr>
        <w:pStyle w:val="BodyText"/>
      </w:pPr>
    </w:p>
    <w:p w:rsidR="00000000" w:rsidRPr="00157760" w:rsidP="00157760">
      <w:pPr>
        <w:pStyle w:val="BodyText"/>
      </w:pPr>
      <w:r w:rsidRPr="00157760">
        <w:rPr>
          <w:rStyle w:val="SpecialBold"/>
        </w:rPr>
        <w:t>Required skills</w:t>
      </w:r>
    </w:p>
    <w:p w:rsidR="00000000" w:rsidRPr="00157760" w:rsidP="00157760">
      <w:pPr>
        <w:pStyle w:val="BodyText"/>
      </w:pPr>
    </w:p>
    <w:p w:rsidR="00000000" w:rsidRPr="00157760" w:rsidP="00157760">
      <w:pPr>
        <w:pStyle w:val="ListBullet"/>
      </w:pPr>
      <w:r w:rsidRPr="00157760">
        <w:t>communication skills to liaise w</w:t>
      </w:r>
      <w:r w:rsidRPr="00157760">
        <w:t>ith internal and external personnel on technical, operational and business-related matters</w:t>
      </w:r>
    </w:p>
    <w:p w:rsidR="00000000" w:rsidRPr="00157760" w:rsidP="00157760">
      <w:pPr>
        <w:pStyle w:val="ListBullet"/>
      </w:pPr>
      <w:r w:rsidRPr="00157760">
        <w:t>literacy skills to:</w:t>
      </w:r>
    </w:p>
    <w:p w:rsidR="00000000" w:rsidRPr="00157760" w:rsidP="00157760">
      <w:pPr>
        <w:pStyle w:val="ListBullet2"/>
      </w:pPr>
      <w:r w:rsidRPr="00157760">
        <w:t>read and interpret enterprise procedures, manuals and specifications</w:t>
      </w:r>
    </w:p>
    <w:p w:rsidR="00000000" w:rsidRPr="00157760" w:rsidP="00157760">
      <w:pPr>
        <w:pStyle w:val="ListBullet2"/>
      </w:pPr>
      <w:r w:rsidRPr="00157760">
        <w:t>interpret technical documentation</w:t>
      </w:r>
    </w:p>
    <w:p w:rsidR="00000000" w:rsidRPr="00157760" w:rsidP="00157760">
      <w:pPr>
        <w:pStyle w:val="ListBullet2"/>
      </w:pPr>
      <w:r w:rsidRPr="00157760">
        <w:t xml:space="preserve">write reports in required formats </w:t>
      </w:r>
    </w:p>
    <w:p w:rsidR="00000000" w:rsidRPr="00157760" w:rsidP="00157760">
      <w:pPr>
        <w:pStyle w:val="ListBullet"/>
      </w:pPr>
      <w:r w:rsidRPr="00157760">
        <w:t>numeracy skills to:</w:t>
      </w:r>
    </w:p>
    <w:p w:rsidR="00000000" w:rsidRPr="00157760" w:rsidP="00157760">
      <w:pPr>
        <w:pStyle w:val="ListBullet2"/>
      </w:pPr>
      <w:r w:rsidRPr="00157760">
        <w:t>take test measurements</w:t>
      </w:r>
    </w:p>
    <w:p w:rsidR="00000000" w:rsidRPr="00157760" w:rsidP="00157760">
      <w:pPr>
        <w:pStyle w:val="ListBullet2"/>
      </w:pPr>
      <w:r w:rsidRPr="00157760">
        <w:t>interpret results</w:t>
      </w:r>
    </w:p>
    <w:p w:rsidR="00000000" w:rsidRPr="00157760" w:rsidP="00157760">
      <w:pPr>
        <w:pStyle w:val="ListBullet2"/>
      </w:pPr>
      <w:r w:rsidRPr="00157760">
        <w:t>evaluate performance and interoperability of network</w:t>
      </w:r>
    </w:p>
    <w:p w:rsidR="00000000" w:rsidRPr="00157760" w:rsidP="00157760">
      <w:pPr>
        <w:pStyle w:val="ListBullet"/>
      </w:pPr>
      <w:r w:rsidRPr="00157760">
        <w:t>planning and organisational skills to plan, prioritise and monitor own work</w:t>
      </w:r>
    </w:p>
    <w:p w:rsidR="00000000" w:rsidRPr="00157760" w:rsidP="00157760">
      <w:pPr>
        <w:pStyle w:val="ListBullet"/>
      </w:pPr>
      <w:r w:rsidRPr="00157760">
        <w:t>problem-solving and contingency-management skills to:</w:t>
      </w:r>
    </w:p>
    <w:p w:rsidR="00000000" w:rsidRPr="00157760" w:rsidP="00157760">
      <w:pPr>
        <w:pStyle w:val="ListBullet2"/>
      </w:pPr>
      <w:r w:rsidRPr="00157760">
        <w:t>deal with</w:t>
      </w:r>
      <w:r w:rsidRPr="00157760">
        <w:t xml:space="preserve"> unexpected situations on the basis of safety and specified work outcomes</w:t>
      </w:r>
    </w:p>
    <w:p w:rsidR="00000000" w:rsidRPr="00157760" w:rsidP="00157760">
      <w:pPr>
        <w:pStyle w:val="ListBullet2"/>
      </w:pPr>
      <w:r w:rsidRPr="00157760">
        <w:t>adapt configuration procedures to requirements of network and reconfigure depending on differing operational contingencies, risk situations and environments</w:t>
      </w:r>
    </w:p>
    <w:p w:rsidR="00000000" w:rsidRPr="00157760" w:rsidP="00157760">
      <w:pPr>
        <w:pStyle w:val="ListBullet"/>
      </w:pPr>
      <w:r w:rsidRPr="00157760">
        <w:t xml:space="preserve">safety awareness skills </w:t>
      </w:r>
      <w:r w:rsidRPr="00157760">
        <w:t>to:</w:t>
      </w:r>
    </w:p>
    <w:p w:rsidR="00000000" w:rsidRPr="00157760" w:rsidP="00157760">
      <w:pPr>
        <w:pStyle w:val="ListBullet2"/>
      </w:pPr>
      <w:r w:rsidRPr="00157760">
        <w:t>apply precautions and required action to minimise, control or eliminate hazards that may exist during work activities</w:t>
      </w:r>
    </w:p>
    <w:p w:rsidR="00000000" w:rsidRPr="00157760" w:rsidP="00157760">
      <w:pPr>
        <w:pStyle w:val="ListBullet2"/>
      </w:pPr>
      <w:r w:rsidRPr="00157760">
        <w:t>follow enterprise OHS procedures</w:t>
      </w:r>
    </w:p>
    <w:p w:rsidR="00000000" w:rsidRPr="00157760" w:rsidP="00157760">
      <w:pPr>
        <w:pStyle w:val="ListBullet2"/>
      </w:pPr>
      <w:r w:rsidRPr="00157760">
        <w:t>work systematically with required attention to detail without injury to self or others, or dama</w:t>
      </w:r>
      <w:r w:rsidRPr="00157760">
        <w:t>ge to goods or equipment</w:t>
      </w:r>
    </w:p>
    <w:p w:rsidR="00000000" w:rsidRPr="00157760" w:rsidP="00157760">
      <w:pPr>
        <w:pStyle w:val="ListBullet"/>
      </w:pPr>
      <w:r w:rsidRPr="00157760">
        <w:t>research skills to interrogate vendor databases and websites to implement different configuration requirements to meet security levels</w:t>
      </w:r>
    </w:p>
    <w:p w:rsidR="00000000" w:rsidRPr="00157760" w:rsidP="00157760">
      <w:pPr>
        <w:pStyle w:val="ListBullet"/>
      </w:pPr>
      <w:r w:rsidRPr="00157760">
        <w:t>technical skills to:</w:t>
      </w:r>
    </w:p>
    <w:p w:rsidR="00000000" w:rsidRPr="00157760" w:rsidP="00157760">
      <w:pPr>
        <w:pStyle w:val="ListBullet2"/>
      </w:pPr>
      <w:r w:rsidRPr="00157760">
        <w:t>identify the technical requirements, constraints and manageability issues</w:t>
      </w:r>
      <w:r w:rsidRPr="00157760">
        <w:t xml:space="preserve"> for given customer server requirements</w:t>
      </w:r>
    </w:p>
    <w:p w:rsidR="00000000" w:rsidRPr="00157760" w:rsidP="00157760">
      <w:pPr>
        <w:pStyle w:val="ListBullet2"/>
      </w:pPr>
      <w:r w:rsidRPr="00157760">
        <w:t>design a server and associated network services</w:t>
      </w:r>
    </w:p>
    <w:p w:rsidR="00000000" w:rsidRPr="00157760" w:rsidP="00157760">
      <w:pPr>
        <w:pStyle w:val="ListBullet2"/>
      </w:pPr>
      <w:r w:rsidRPr="00157760">
        <w:t>install a server design</w:t>
      </w:r>
    </w:p>
    <w:p w:rsidR="00000000" w:rsidRPr="00157760" w:rsidP="00157760">
      <w:pPr>
        <w:pStyle w:val="ListBullet2"/>
      </w:pPr>
      <w:r w:rsidRPr="00157760">
        <w:t>select and use server and network diagnostics, test application software and hardware to suit different network applications.</w:t>
      </w:r>
    </w:p>
    <w:p w:rsidR="00000000" w:rsidRPr="00157760" w:rsidP="00157760">
      <w:pPr>
        <w:pStyle w:val="BodyText"/>
      </w:pPr>
    </w:p>
    <w:p w:rsidR="00000000" w:rsidRPr="00157760" w:rsidP="00157760">
      <w:pPr>
        <w:pStyle w:val="BodyText"/>
      </w:pPr>
      <w:r w:rsidRPr="00157760">
        <w:rPr>
          <w:rStyle w:val="SpecialBold"/>
        </w:rPr>
        <w:t>Required knowledg</w:t>
      </w:r>
      <w:r w:rsidRPr="00157760">
        <w:rPr>
          <w:rStyle w:val="SpecialBold"/>
        </w:rPr>
        <w:t>e</w:t>
      </w:r>
    </w:p>
    <w:p w:rsidR="00000000" w:rsidRPr="00157760" w:rsidP="00157760">
      <w:pPr>
        <w:pStyle w:val="BodyText"/>
      </w:pPr>
    </w:p>
    <w:p w:rsidR="00000000" w:rsidRPr="00157760" w:rsidP="00157760">
      <w:pPr>
        <w:pStyle w:val="ListBullet"/>
      </w:pPr>
      <w:r w:rsidRPr="00157760">
        <w:t>features of:</w:t>
      </w:r>
    </w:p>
    <w:p w:rsidR="00000000" w:rsidRPr="00157760" w:rsidP="00157760">
      <w:pPr>
        <w:pStyle w:val="ListBullet2"/>
      </w:pPr>
      <w:r w:rsidRPr="00157760">
        <w:t>current network operating systems (NOS)</w:t>
      </w:r>
    </w:p>
    <w:p w:rsidR="00000000" w:rsidRPr="00157760" w:rsidP="00157760">
      <w:pPr>
        <w:pStyle w:val="ListBullet2"/>
      </w:pPr>
      <w:r w:rsidRPr="00157760">
        <w:t>current server applications compatibility issues and resolution procedures</w:t>
      </w:r>
    </w:p>
    <w:p w:rsidR="00000000" w:rsidRPr="00157760" w:rsidP="00157760">
      <w:pPr>
        <w:pStyle w:val="ListBullet"/>
      </w:pPr>
      <w:r w:rsidRPr="00157760">
        <w:t>detailed knowledge of:</w:t>
      </w:r>
    </w:p>
    <w:p w:rsidR="00000000" w:rsidRPr="00157760" w:rsidP="00157760">
      <w:pPr>
        <w:pStyle w:val="ListBullet2"/>
      </w:pPr>
      <w:r w:rsidRPr="00157760">
        <w:t>network service configuration, including:</w:t>
      </w:r>
    </w:p>
    <w:p w:rsidR="00000000" w:rsidRPr="00157760" w:rsidP="00157760">
      <w:pPr>
        <w:pStyle w:val="ListBullet3"/>
      </w:pPr>
      <w:r w:rsidRPr="00157760">
        <w:t>domain name system (DNS)</w:t>
      </w:r>
    </w:p>
    <w:p w:rsidR="00000000" w:rsidRPr="00157760" w:rsidP="00157760">
      <w:pPr>
        <w:pStyle w:val="ListBullet3"/>
      </w:pPr>
      <w:r w:rsidRPr="00157760">
        <w:t>dynamic host configuration protocol (DHCP)</w:t>
      </w:r>
    </w:p>
    <w:p w:rsidR="00000000" w:rsidRPr="00157760" w:rsidP="00157760">
      <w:pPr>
        <w:pStyle w:val="ListBullet3"/>
      </w:pPr>
      <w:r w:rsidRPr="00157760">
        <w:t>file transfer protocol (FTP)</w:t>
      </w:r>
    </w:p>
    <w:p w:rsidR="00000000" w:rsidRPr="00157760" w:rsidP="00157760">
      <w:pPr>
        <w:pStyle w:val="ListBullet3"/>
      </w:pPr>
      <w:r w:rsidRPr="00157760">
        <w:t>mail</w:t>
      </w:r>
    </w:p>
    <w:p w:rsidR="00000000" w:rsidRPr="00157760" w:rsidP="00157760">
      <w:pPr>
        <w:pStyle w:val="ListBullet3"/>
      </w:pPr>
      <w:r w:rsidRPr="00157760">
        <w:t>network time protocol (NTP)</w:t>
      </w:r>
    </w:p>
    <w:p w:rsidR="00000000" w:rsidRPr="00157760" w:rsidP="00157760">
      <w:pPr>
        <w:pStyle w:val="ListBullet3"/>
      </w:pPr>
      <w:r w:rsidRPr="00157760">
        <w:t>proxy</w:t>
      </w:r>
    </w:p>
    <w:p w:rsidR="00000000" w:rsidRPr="00157760" w:rsidP="00157760">
      <w:pPr>
        <w:pStyle w:val="ListBullet3"/>
      </w:pPr>
      <w:r w:rsidRPr="00157760">
        <w:t>server messages block (SMB)</w:t>
      </w:r>
    </w:p>
    <w:p w:rsidR="00000000" w:rsidRPr="00157760" w:rsidP="00157760">
      <w:pPr>
        <w:pStyle w:val="ListBullet3"/>
      </w:pPr>
      <w:r w:rsidRPr="00157760">
        <w:t>web</w:t>
      </w:r>
    </w:p>
    <w:p w:rsidR="00000000" w:rsidRPr="00157760" w:rsidP="00157760">
      <w:pPr>
        <w:pStyle w:val="ListBullet2"/>
      </w:pPr>
      <w:r w:rsidRPr="00157760">
        <w:t>network service management, including start, stop, restart and start on boot</w:t>
      </w:r>
    </w:p>
    <w:p w:rsidR="00000000" w:rsidRPr="00157760" w:rsidP="00157760">
      <w:pPr>
        <w:pStyle w:val="ListBullet2"/>
      </w:pPr>
      <w:r w:rsidRPr="00157760">
        <w:t>network service security</w:t>
      </w:r>
    </w:p>
    <w:p w:rsidR="00000000" w:rsidRPr="00157760" w:rsidP="00157760">
      <w:pPr>
        <w:pStyle w:val="ListBullet2"/>
      </w:pPr>
      <w:r w:rsidRPr="00157760">
        <w:t>server firewall configuration</w:t>
      </w:r>
    </w:p>
    <w:p w:rsidR="00000000" w:rsidRPr="00157760" w:rsidP="00157760">
      <w:pPr>
        <w:pStyle w:val="ListBullet2"/>
      </w:pPr>
      <w:r w:rsidRPr="00157760">
        <w:t>troubleshooting tools and techniques, including network diagnostic utilities</w:t>
      </w:r>
    </w:p>
    <w:p w:rsidR="00000000" w:rsidRPr="00157760" w:rsidP="00157760">
      <w:pPr>
        <w:pStyle w:val="ListBullet2"/>
      </w:pPr>
      <w:r w:rsidRPr="00157760">
        <w:t>operating system installation methods, including installation from: CD, DVD, universal serial bus (USB) boot disk, network and script (automated inst</w:t>
      </w:r>
      <w:r w:rsidRPr="00157760">
        <w:t>all), deployment services</w:t>
      </w:r>
    </w:p>
    <w:p w:rsidR="00000000" w:rsidRPr="00157760" w:rsidP="00157760">
      <w:pPr>
        <w:pStyle w:val="ListBullet2"/>
      </w:pPr>
      <w:r w:rsidRPr="00157760">
        <w:t>user authentication and directory services</w:t>
      </w:r>
    </w:p>
    <w:p w:rsidR="00000000" w:rsidRPr="00157760" w:rsidP="00157760">
      <w:pPr>
        <w:pStyle w:val="ListBullet2"/>
      </w:pPr>
      <w:r w:rsidRPr="00157760">
        <w:t>best practice procedures for implementing backup and recovery</w:t>
      </w:r>
    </w:p>
    <w:p w:rsidR="00000000" w:rsidRPr="00157760" w:rsidP="00157760">
      <w:pPr>
        <w:pStyle w:val="ListBullet2"/>
      </w:pPr>
      <w:r w:rsidRPr="00157760">
        <w:t>error and event logging and reporting</w:t>
      </w:r>
    </w:p>
    <w:p w:rsidR="00000000" w:rsidRPr="00157760" w:rsidP="00157760">
      <w:pPr>
        <w:pStyle w:val="ListBullet2"/>
      </w:pPr>
      <w:r w:rsidRPr="00157760">
        <w:t>documentation skills for networks</w:t>
      </w:r>
    </w:p>
    <w:p w:rsidR="00000000" w:rsidRPr="00157760" w:rsidP="00157760">
      <w:pPr>
        <w:pStyle w:val="ListBullet2"/>
      </w:pPr>
      <w:r w:rsidRPr="00157760">
        <w:t>boot process and diagnosing boot failures</w:t>
      </w:r>
    </w:p>
    <w:p w:rsidR="00000000" w:rsidRPr="00157760" w:rsidP="00157760">
      <w:pPr>
        <w:pStyle w:val="ListBullet2"/>
      </w:pPr>
      <w:r w:rsidRPr="00157760">
        <w:t>operating system rescue environment</w:t>
      </w:r>
    </w:p>
    <w:p w:rsidR="00000000" w:rsidRPr="00157760" w:rsidP="00157760">
      <w:pPr>
        <w:pStyle w:val="ListBullet2"/>
      </w:pPr>
      <w:r w:rsidRPr="00157760">
        <w:t>operating system help and support utilities</w:t>
      </w:r>
    </w:p>
    <w:p w:rsidR="00000000" w:rsidRPr="00157760" w:rsidP="00157760">
      <w:pPr>
        <w:pStyle w:val="ListBullet2"/>
      </w:pPr>
      <w:r w:rsidRPr="00157760">
        <w:t>storage options, including file systems and disk partitioning schemes</w:t>
      </w:r>
    </w:p>
    <w:p w:rsidR="00000000" w:rsidRPr="00157760" w:rsidP="00157760">
      <w:pPr>
        <w:pStyle w:val="ListBullet2"/>
      </w:pPr>
      <w:r w:rsidRPr="00157760">
        <w:t>performance monitoring tools and tuning options</w:t>
      </w:r>
    </w:p>
    <w:p w:rsidR="00000000" w:rsidRPr="00157760" w:rsidP="00157760">
      <w:pPr>
        <w:pStyle w:val="ListBullet2"/>
      </w:pPr>
      <w:r w:rsidRPr="00157760">
        <w:t>compatibility issues and resolution procedures</w:t>
      </w:r>
    </w:p>
    <w:p w:rsidR="00000000" w:rsidRPr="00157760" w:rsidP="00157760">
      <w:pPr>
        <w:pStyle w:val="ListBullet2"/>
      </w:pPr>
      <w:r w:rsidRPr="00157760">
        <w:t>high availa</w:t>
      </w:r>
      <w:r w:rsidRPr="00157760">
        <w:t>bility options for servers</w:t>
      </w:r>
    </w:p>
    <w:p w:rsidR="00000000" w:rsidRPr="00157760" w:rsidP="00157760">
      <w:pPr>
        <w:pStyle w:val="ListBullet2"/>
      </w:pPr>
      <w:r w:rsidRPr="00157760">
        <w:t>file and print management</w:t>
      </w:r>
    </w:p>
    <w:p w:rsidR="00000000" w:rsidRPr="00157760" w:rsidP="00157760">
      <w:pPr>
        <w:pStyle w:val="ListBullet2"/>
      </w:pPr>
      <w:r w:rsidRPr="00157760">
        <w:t>process or task management</w:t>
      </w:r>
    </w:p>
    <w:p w:rsidR="00000000" w:rsidRPr="00157760" w:rsidP="00157760">
      <w:pPr>
        <w:pStyle w:val="ListBullet2"/>
      </w:pPr>
      <w:r w:rsidRPr="00157760">
        <w:t>task scheduling utilities.</w:t>
      </w:r>
    </w:p>
    <w:p w:rsidR="00000000" w:rsidRPr="00157760" w:rsidP="00157760">
      <w:pPr>
        <w:pStyle w:val="AllowPageBreak"/>
      </w:pPr>
    </w:p>
    <w:p w:rsidR="00000000" w:rsidRPr="00157760" w:rsidP="00157760">
      <w:pPr>
        <w:pStyle w:val="Heading1"/>
      </w:pPr>
      <w:bookmarkStart w:id="10" w:name="O_435232"/>
      <w:bookmarkEnd w:id="10"/>
      <w:r w:rsidRPr="00157760">
        <w:t>Evidence Guide</w:t>
      </w:r>
    </w:p>
    <w:p w:rsidR="00000000" w:rsidRPr="00157760" w:rsidP="00157760">
      <w:pPr>
        <w:pStyle w:val="BodyText"/>
      </w:pPr>
      <w:r w:rsidRPr="00157760">
        <w:rPr>
          <w:rStyle w:val="Emphasis"/>
        </w:rPr>
        <w:t>The evidence guide provides advice on assessment and must be read in conjunction with the performance criteria, requi</w:t>
      </w:r>
      <w:r w:rsidRPr="00157760">
        <w:rPr>
          <w:rStyle w:val="Emphasis"/>
        </w:rPr>
        <w:t>red skills and knowledge, range statement and the Assessment Guidelines for the Training Package.</w:t>
      </w:r>
    </w:p>
    <w:p w:rsidR="00000000" w:rsidRPr="00157760" w:rsidP="00157760">
      <w:pPr>
        <w:pStyle w:val="BodyText"/>
      </w:pPr>
    </w:p>
    <w:tbl>
      <w:tblPr>
        <w:tblW w:w="0" w:type="auto"/>
        <w:tblLayout w:type="fixed"/>
        <w:tblCellMar>
          <w:left w:w="62" w:type="dxa"/>
          <w:right w:w="62" w:type="dxa"/>
        </w:tblCellMar>
        <w:tblLook w:val="0000"/>
      </w:tblPr>
      <w:tblGrid>
        <w:gridCol w:w="2586"/>
        <w:gridCol w:w="6504"/>
      </w:tblGrid>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t>Evidence of the ability to:</w:t>
            </w:r>
          </w:p>
          <w:p w:rsidR="00000000" w:rsidRPr="00157760" w:rsidP="00157760">
            <w:pPr>
              <w:pStyle w:val="ListBullet"/>
            </w:pPr>
            <w:r w:rsidRPr="00157760">
              <w:t>produce design report for a server (or servers) with complex user and network service requirements</w:t>
            </w:r>
          </w:p>
          <w:p w:rsidR="00000000" w:rsidRPr="00157760" w:rsidP="00157760">
            <w:pPr>
              <w:pStyle w:val="ListBullet"/>
            </w:pPr>
            <w:r w:rsidRPr="00157760">
              <w:t>install and configure the server according to the produced design</w:t>
            </w:r>
          </w:p>
          <w:p w:rsidR="00000000" w:rsidRPr="00157760" w:rsidP="00157760">
            <w:pPr>
              <w:pStyle w:val="ListBullet"/>
            </w:pPr>
            <w:r w:rsidRPr="00157760">
              <w:t xml:space="preserve">monitor and test the server </w:t>
            </w:r>
          </w:p>
          <w:p w:rsidR="00000000" w:rsidRPr="00157760" w:rsidP="00157760">
            <w:pPr>
              <w:pStyle w:val="ListBullet"/>
            </w:pPr>
            <w:r w:rsidRPr="00157760">
              <w:t>troubleshoot server and network failures</w:t>
            </w:r>
          </w:p>
          <w:p w:rsidR="00000000" w:rsidP="00157760">
            <w:pPr>
              <w:pStyle w:val="ListBullet"/>
              <w:rPr>
                <w:lang w:val="en-NZ"/>
              </w:rPr>
            </w:pPr>
            <w:r w:rsidRPr="00157760">
              <w:t>configure a wide rang</w:t>
            </w:r>
            <w:r w:rsidRPr="00157760">
              <w:t>e of server network and security services, including DNS, DHCP, web and proxy, mail, FTP and firewall.</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t xml:space="preserve">Assessment must ensure access to: </w:t>
            </w:r>
          </w:p>
          <w:p w:rsidR="00000000" w:rsidRPr="00157760" w:rsidP="00157760">
            <w:pPr>
              <w:pStyle w:val="ListBullet"/>
            </w:pPr>
            <w:r w:rsidRPr="00157760">
              <w:t>site where server installation may be conducted</w:t>
            </w:r>
          </w:p>
          <w:p w:rsidR="00000000" w:rsidRPr="00157760" w:rsidP="00157760">
            <w:pPr>
              <w:pStyle w:val="ListBullet"/>
            </w:pPr>
            <w:r w:rsidRPr="00157760">
              <w:t>relevant server specifications:</w:t>
            </w:r>
          </w:p>
          <w:p w:rsidR="00000000" w:rsidRPr="00157760" w:rsidP="00157760">
            <w:pPr>
              <w:pStyle w:val="ListBullet2"/>
            </w:pPr>
            <w:r w:rsidRPr="00157760">
              <w:t>cabling</w:t>
            </w:r>
          </w:p>
          <w:p w:rsidR="00000000" w:rsidRPr="00157760" w:rsidP="00157760">
            <w:pPr>
              <w:pStyle w:val="ListBullet2"/>
            </w:pPr>
            <w:r w:rsidRPr="00157760">
              <w:t>networked (LAN) computers</w:t>
            </w:r>
          </w:p>
          <w:p w:rsidR="00000000" w:rsidRPr="00157760" w:rsidP="00157760">
            <w:pPr>
              <w:pStyle w:val="ListBullet2"/>
            </w:pPr>
            <w:r w:rsidRPr="00157760">
              <w:t xml:space="preserve">server diagnostic software </w:t>
            </w:r>
          </w:p>
          <w:p w:rsidR="00000000" w:rsidRPr="00157760" w:rsidP="00157760">
            <w:pPr>
              <w:pStyle w:val="ListBullet2"/>
            </w:pPr>
            <w:r w:rsidRPr="00157760">
              <w:t>switch</w:t>
            </w:r>
          </w:p>
          <w:p w:rsidR="00000000" w:rsidRPr="00157760" w:rsidP="00157760">
            <w:pPr>
              <w:pStyle w:val="ListBullet2"/>
            </w:pPr>
            <w:r w:rsidRPr="00157760">
              <w:t>client requirements</w:t>
            </w:r>
          </w:p>
          <w:p w:rsidR="00000000" w:rsidRPr="00157760" w:rsidP="00157760">
            <w:pPr>
              <w:pStyle w:val="ListBullet2"/>
            </w:pPr>
            <w:r w:rsidRPr="00157760">
              <w:t>wide area network (WAN) service point of presence</w:t>
            </w:r>
          </w:p>
          <w:p w:rsidR="00000000" w:rsidRPr="00157760" w:rsidP="00157760">
            <w:pPr>
              <w:pStyle w:val="ListBullet2"/>
            </w:pPr>
            <w:r w:rsidRPr="00157760">
              <w:t>workstations</w:t>
            </w:r>
          </w:p>
          <w:p w:rsidR="00000000" w:rsidRPr="00157760" w:rsidP="00157760">
            <w:pPr>
              <w:pStyle w:val="ListBullet"/>
            </w:pPr>
            <w:r w:rsidRPr="00157760">
              <w:t>relevant regulatory documentation that affects installation activities</w:t>
            </w:r>
          </w:p>
          <w:p w:rsidR="00000000" w:rsidRPr="00157760" w:rsidP="00157760">
            <w:pPr>
              <w:pStyle w:val="ListBullet"/>
            </w:pPr>
            <w:r w:rsidRPr="00157760">
              <w:t>appropriate learning and assessment support when required.</w:t>
            </w:r>
          </w:p>
          <w:p w:rsidR="00000000" w:rsidP="00157760">
            <w:pPr>
              <w:pStyle w:val="BodyText"/>
              <w:rPr>
                <w:lang w:val="en-NZ"/>
              </w:rPr>
            </w:pPr>
            <w:r w:rsidRPr="00157760">
              <w:t>Where applicable, physical resources should include equipment modified for people with special needs.</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t xml:space="preserve">A range of assessment methods should be used to assess practical skills and knowledge. The following examples are appropriate for this unit: </w:t>
            </w:r>
          </w:p>
          <w:p w:rsidR="00000000" w:rsidRPr="00157760" w:rsidP="00157760">
            <w:pPr>
              <w:pStyle w:val="ListBullet"/>
            </w:pPr>
            <w:r w:rsidRPr="00157760">
              <w:t>evaluation of design report for a server in a complex network environment</w:t>
            </w:r>
          </w:p>
          <w:p w:rsidR="00000000" w:rsidRPr="00157760" w:rsidP="00157760">
            <w:pPr>
              <w:pStyle w:val="ListBullet"/>
            </w:pPr>
            <w:r w:rsidRPr="00157760">
              <w:t>direct observation of the candidate ins</w:t>
            </w:r>
            <w:r w:rsidRPr="00157760">
              <w:t>talling or updating a server in a complex network environment</w:t>
            </w:r>
          </w:p>
          <w:p w:rsidR="00000000" w:rsidRPr="00157760" w:rsidP="00157760">
            <w:pPr>
              <w:pStyle w:val="ListBullet"/>
            </w:pPr>
            <w:r w:rsidRPr="00157760">
              <w:t>verbal or written questioning of required skills and knowledge</w:t>
            </w:r>
          </w:p>
          <w:p w:rsidR="00000000" w:rsidRPr="00157760" w:rsidP="00157760">
            <w:pPr>
              <w:pStyle w:val="ListBullet"/>
            </w:pPr>
            <w:r w:rsidRPr="00157760">
              <w:t>evaluation of report that outlines testing procedures, test results and recommendation to server changes</w:t>
            </w:r>
          </w:p>
          <w:p w:rsidR="00000000" w:rsidP="00157760">
            <w:pPr>
              <w:pStyle w:val="ListBullet"/>
              <w:rPr>
                <w:lang w:val="en-NZ"/>
              </w:rPr>
            </w:pPr>
            <w:r w:rsidRPr="00157760">
              <w:t>evaluation of design and i</w:t>
            </w:r>
            <w:r w:rsidRPr="00157760">
              <w:t>mplementation of the system in terms of performance and suitability for business needs.</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BodyText"/>
            </w:pPr>
            <w:r w:rsidRPr="00157760">
              <w:t>Holistic assessment with other units relevant to the industry sector, workplace and job role is recommended, where appropriate.</w:t>
            </w:r>
          </w:p>
          <w:p w:rsidR="00000000" w:rsidRPr="00157760" w:rsidP="00157760">
            <w:pPr>
              <w:pStyle w:val="BodyText"/>
            </w:pPr>
            <w:r w:rsidRPr="00157760">
              <w:t>Ass</w:t>
            </w:r>
            <w:r w:rsidRPr="00157760">
              <w:t>essment processes and techniques must be culturally appropriate, and suitable to the communication skill level, language, literacy and numeracy capacity of the candidate and the work being performed.</w:t>
            </w:r>
          </w:p>
          <w:p w:rsidR="00000000" w:rsidRPr="00157760" w:rsidP="00157760">
            <w:pPr>
              <w:pStyle w:val="BodyText"/>
            </w:pPr>
            <w:r w:rsidRPr="00157760">
              <w:t>Indigenous people and other people from a non-English sp</w:t>
            </w:r>
            <w:r w:rsidRPr="00157760">
              <w:t>eaking background may need additional support.</w:t>
            </w:r>
          </w:p>
          <w:p w:rsidR="00000000" w:rsidRPr="00157760" w:rsidP="00157760">
            <w:pPr>
              <w:pStyle w:val="BodyText"/>
            </w:pPr>
            <w:r w:rsidRPr="00157760">
              <w:t>In cases where practical assessment is used it should be combined with targeted questioning to assess required knowledge.</w:t>
            </w:r>
          </w:p>
        </w:tc>
      </w:tr>
    </w:tbl>
    <w:p w:rsidR="00000000" w:rsidRPr="00157760" w:rsidP="00157760">
      <w:pPr>
        <w:pStyle w:val="BodyText"/>
      </w:pPr>
    </w:p>
    <w:p w:rsidR="00000000" w:rsidRPr="00157760" w:rsidP="00157760">
      <w:pPr>
        <w:pStyle w:val="AllowPageBreak"/>
      </w:pPr>
    </w:p>
    <w:p w:rsidR="00000000" w:rsidRPr="00157760" w:rsidP="00157760">
      <w:pPr>
        <w:pStyle w:val="Heading1"/>
      </w:pPr>
      <w:bookmarkStart w:id="11" w:name="O_435233"/>
      <w:bookmarkEnd w:id="11"/>
      <w:r w:rsidRPr="00157760">
        <w:t>Range Statement</w:t>
      </w:r>
    </w:p>
    <w:p w:rsidR="00000000" w:rsidRPr="00157760" w:rsidP="00157760">
      <w:pPr>
        <w:pStyle w:val="BodyText"/>
      </w:pPr>
      <w:r w:rsidRPr="0015776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57760">
        <w:rPr>
          <w:rStyle w:val="Emphasis"/>
        </w:rPr>
        <w:t>ditions that may be present with training and assessment (depending on the work situation, needs of the candidate, accessibility of the item, and local industry and regional contexts) may also be included.</w:t>
      </w:r>
    </w:p>
    <w:p w:rsidR="00000000" w:rsidRPr="00157760" w:rsidP="00157760">
      <w:pPr>
        <w:pStyle w:val="BodyText"/>
      </w:pPr>
    </w:p>
    <w:tbl>
      <w:tblPr>
        <w:tblW w:w="0" w:type="auto"/>
        <w:tblLayout w:type="fixed"/>
        <w:tblCellMar>
          <w:left w:w="62" w:type="dxa"/>
          <w:right w:w="62" w:type="dxa"/>
        </w:tblCellMar>
        <w:tblLook w:val="0000"/>
      </w:tblPr>
      <w:tblGrid>
        <w:gridCol w:w="2586"/>
        <w:gridCol w:w="6414"/>
      </w:tblGrid>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Client</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external organisations</w:t>
            </w:r>
          </w:p>
          <w:p w:rsidR="00000000" w:rsidRPr="00157760" w:rsidP="00157760">
            <w:pPr>
              <w:pStyle w:val="ListBullet"/>
            </w:pPr>
            <w:r w:rsidRPr="00157760">
              <w:t>infor</w:t>
            </w:r>
            <w:r w:rsidRPr="00157760">
              <w:t>mation and communications technology (ICT) company</w:t>
            </w:r>
          </w:p>
          <w:p w:rsidR="00000000" w:rsidRPr="00157760" w:rsidP="00157760">
            <w:pPr>
              <w:pStyle w:val="ListBullet"/>
            </w:pPr>
            <w:r w:rsidRPr="00157760">
              <w:t>individuals</w:t>
            </w:r>
          </w:p>
          <w:p w:rsidR="00000000" w:rsidRPr="00157760" w:rsidP="00157760">
            <w:pPr>
              <w:pStyle w:val="ListBullet"/>
            </w:pPr>
            <w:r w:rsidRPr="00157760">
              <w:t>internal departments</w:t>
            </w:r>
          </w:p>
          <w:p w:rsidR="00000000" w:rsidRPr="00157760" w:rsidP="00157760">
            <w:pPr>
              <w:pStyle w:val="ListBullet"/>
            </w:pPr>
            <w:r w:rsidRPr="00157760">
              <w:t>internal employees</w:t>
            </w:r>
          </w:p>
          <w:p w:rsidR="00000000" w:rsidP="00157760">
            <w:pPr>
              <w:pStyle w:val="ListBullet"/>
              <w:rPr>
                <w:lang w:val="en-NZ"/>
              </w:rPr>
            </w:pPr>
            <w:r w:rsidRPr="00157760">
              <w:t>service industry.</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Stakeholders</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development team</w:t>
            </w:r>
          </w:p>
          <w:p w:rsidR="00000000" w:rsidRPr="00157760" w:rsidP="00157760">
            <w:pPr>
              <w:pStyle w:val="ListBullet"/>
            </w:pPr>
            <w:r w:rsidRPr="00157760">
              <w:t>information technology (IT) manager or representative</w:t>
            </w:r>
          </w:p>
          <w:p w:rsidR="00000000" w:rsidRPr="00157760" w:rsidP="00157760">
            <w:pPr>
              <w:pStyle w:val="ListBullet"/>
            </w:pPr>
            <w:r w:rsidRPr="00157760">
              <w:t>project team</w:t>
            </w:r>
          </w:p>
          <w:p w:rsidR="00000000" w:rsidRPr="00157760" w:rsidP="00157760">
            <w:pPr>
              <w:pStyle w:val="ListBullet"/>
            </w:pPr>
            <w:r w:rsidRPr="00157760">
              <w:t>sponsor</w:t>
            </w:r>
          </w:p>
          <w:p w:rsidR="00000000" w:rsidP="00157760">
            <w:pPr>
              <w:pStyle w:val="ListBullet"/>
              <w:rPr>
                <w:lang w:val="en-NZ"/>
              </w:rPr>
            </w:pPr>
            <w:r w:rsidRPr="00157760">
              <w:t>user.</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Requirements</w:t>
            </w:r>
            <w:r w:rsidRPr="00157760">
              <w:t xml:space="preserve"> 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application</w:t>
            </w:r>
          </w:p>
          <w:p w:rsidR="00000000" w:rsidRPr="00157760" w:rsidP="00157760">
            <w:pPr>
              <w:pStyle w:val="ListBullet"/>
            </w:pPr>
            <w:r w:rsidRPr="00157760">
              <w:t>business</w:t>
            </w:r>
          </w:p>
          <w:p w:rsidR="00000000" w:rsidRPr="00157760" w:rsidP="00157760">
            <w:pPr>
              <w:pStyle w:val="ListBullet"/>
            </w:pPr>
            <w:r w:rsidRPr="00157760">
              <w:t>database</w:t>
            </w:r>
          </w:p>
          <w:p w:rsidR="00000000" w:rsidRPr="00157760" w:rsidP="00157760">
            <w:pPr>
              <w:pStyle w:val="ListBullet"/>
            </w:pPr>
            <w:r w:rsidRPr="00157760">
              <w:t>network</w:t>
            </w:r>
          </w:p>
          <w:p w:rsidR="00000000" w:rsidRPr="00157760" w:rsidP="00157760">
            <w:pPr>
              <w:pStyle w:val="ListBullet"/>
            </w:pPr>
            <w:r w:rsidRPr="00157760">
              <w:t>people in the organisation</w:t>
            </w:r>
          </w:p>
          <w:p w:rsidR="00000000" w:rsidRPr="00157760" w:rsidP="00157760">
            <w:pPr>
              <w:pStyle w:val="ListBullet"/>
            </w:pPr>
            <w:r w:rsidRPr="00157760">
              <w:t>performance</w:t>
            </w:r>
          </w:p>
          <w:p w:rsidR="00000000" w:rsidRPr="00157760" w:rsidP="00157760">
            <w:pPr>
              <w:pStyle w:val="ListBullet"/>
            </w:pPr>
            <w:r w:rsidRPr="00157760">
              <w:t>platform</w:t>
            </w:r>
          </w:p>
          <w:p w:rsidR="00000000" w:rsidRPr="00157760" w:rsidP="00157760">
            <w:pPr>
              <w:pStyle w:val="ListBullet"/>
            </w:pPr>
            <w:r w:rsidRPr="00157760">
              <w:t>system</w:t>
            </w:r>
          </w:p>
          <w:p w:rsidR="00000000" w:rsidP="00157760">
            <w:pPr>
              <w:pStyle w:val="ListBullet"/>
              <w:rPr>
                <w:lang w:val="en-NZ"/>
              </w:rPr>
            </w:pPr>
            <w:r w:rsidRPr="00157760">
              <w:t>technical needs.</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Network server</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 xml:space="preserve">multiple </w:t>
            </w:r>
          </w:p>
          <w:p w:rsidR="00000000" w:rsidRPr="00157760" w:rsidP="00157760">
            <w:pPr>
              <w:pStyle w:val="ListBullet"/>
            </w:pPr>
            <w:r w:rsidRPr="00157760">
              <w:t xml:space="preserve">physical </w:t>
            </w:r>
          </w:p>
          <w:p w:rsidR="00000000" w:rsidP="00157760">
            <w:pPr>
              <w:pStyle w:val="ListBullet"/>
              <w:rPr>
                <w:lang w:val="en-NZ"/>
              </w:rPr>
            </w:pPr>
            <w:r w:rsidRPr="00157760">
              <w:t>virtual.</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Specifications</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IP addressing, such as:</w:t>
            </w:r>
          </w:p>
          <w:p w:rsidR="00000000" w:rsidRPr="00157760" w:rsidP="00157760">
            <w:pPr>
              <w:pStyle w:val="ListBullet2"/>
            </w:pPr>
            <w:r w:rsidRPr="00157760">
              <w:t>IPsec</w:t>
            </w:r>
          </w:p>
          <w:p w:rsidR="00000000" w:rsidRPr="00157760" w:rsidP="00157760">
            <w:pPr>
              <w:pStyle w:val="ListBullet2"/>
            </w:pPr>
            <w:r w:rsidRPr="00157760">
              <w:t>IPv4 and IPv6</w:t>
            </w:r>
          </w:p>
          <w:p w:rsidR="00000000" w:rsidRPr="00157760" w:rsidP="00157760">
            <w:pPr>
              <w:pStyle w:val="ListBullet2"/>
            </w:pPr>
            <w:r w:rsidRPr="00157760">
              <w:t>subnetting</w:t>
            </w:r>
          </w:p>
          <w:p w:rsidR="00000000" w:rsidRPr="00157760" w:rsidP="00157760">
            <w:pPr>
              <w:pStyle w:val="ListBullet2"/>
            </w:pPr>
            <w:r w:rsidRPr="00157760">
              <w:t>supernetting</w:t>
            </w:r>
          </w:p>
          <w:p w:rsidR="00000000" w:rsidRPr="00157760" w:rsidP="00157760">
            <w:pPr>
              <w:pStyle w:val="ListBullet"/>
            </w:pPr>
            <w:r w:rsidRPr="00157760">
              <w:t>DHCP, including:</w:t>
            </w:r>
          </w:p>
          <w:p w:rsidR="00000000" w:rsidRPr="00157760" w:rsidP="00157760">
            <w:pPr>
              <w:pStyle w:val="ListBullet2"/>
            </w:pPr>
            <w:r w:rsidRPr="00157760">
              <w:t>options</w:t>
            </w:r>
          </w:p>
          <w:p w:rsidR="00000000" w:rsidRPr="00157760" w:rsidP="00157760">
            <w:pPr>
              <w:pStyle w:val="ListBullet2"/>
            </w:pPr>
            <w:r w:rsidRPr="00157760">
              <w:t>relay agents</w:t>
            </w:r>
          </w:p>
          <w:p w:rsidR="00000000" w:rsidRPr="00157760" w:rsidP="00157760">
            <w:pPr>
              <w:pStyle w:val="ListBullet2"/>
            </w:pPr>
            <w:r w:rsidRPr="00157760">
              <w:t>exclusions</w:t>
            </w:r>
          </w:p>
          <w:p w:rsidR="00000000" w:rsidRPr="00157760" w:rsidP="00157760">
            <w:pPr>
              <w:pStyle w:val="ListBullet2"/>
            </w:pPr>
            <w:r w:rsidRPr="00157760">
              <w:t>fixed addresses and address ranges</w:t>
            </w:r>
          </w:p>
          <w:p w:rsidR="00000000" w:rsidRPr="00157760" w:rsidP="00157760">
            <w:pPr>
              <w:pStyle w:val="ListBullet2"/>
            </w:pPr>
            <w:r w:rsidRPr="00157760">
              <w:t>pre-boot eXecution environment (PXE) boot</w:t>
            </w:r>
          </w:p>
          <w:p w:rsidR="00000000" w:rsidRPr="00157760" w:rsidP="00157760">
            <w:pPr>
              <w:pStyle w:val="ListBullet2"/>
            </w:pPr>
            <w:r w:rsidRPr="00157760">
              <w:t>scopes</w:t>
            </w:r>
          </w:p>
          <w:p w:rsidR="00000000" w:rsidRPr="00157760" w:rsidP="00157760">
            <w:pPr>
              <w:pStyle w:val="ListBullet"/>
            </w:pPr>
            <w:r w:rsidRPr="00157760">
              <w:t>routing, including:</w:t>
            </w:r>
          </w:p>
          <w:p w:rsidR="00000000" w:rsidRPr="00157760" w:rsidP="00157760">
            <w:pPr>
              <w:pStyle w:val="ListBullet2"/>
            </w:pPr>
            <w:r w:rsidRPr="00157760">
              <w:t>default gateway</w:t>
            </w:r>
          </w:p>
          <w:p w:rsidR="00000000" w:rsidRPr="00157760" w:rsidP="00157760">
            <w:pPr>
              <w:pStyle w:val="ListBullet2"/>
            </w:pPr>
            <w:r w:rsidRPr="00157760">
              <w:t>open shortest path first (OSPF)</w:t>
            </w:r>
          </w:p>
          <w:p w:rsidR="00000000" w:rsidRPr="00157760" w:rsidP="00157760">
            <w:pPr>
              <w:pStyle w:val="ListBullet2"/>
            </w:pPr>
            <w:r w:rsidRPr="00157760">
              <w:t>persistent routing</w:t>
            </w:r>
          </w:p>
          <w:p w:rsidR="00000000" w:rsidRPr="00157760" w:rsidP="00157760">
            <w:pPr>
              <w:pStyle w:val="ListBullet2"/>
            </w:pPr>
            <w:r w:rsidRPr="00157760">
              <w:t>routing internet protocol (RIP)</w:t>
            </w:r>
          </w:p>
          <w:p w:rsidR="00000000" w:rsidRPr="00157760" w:rsidP="00157760">
            <w:pPr>
              <w:pStyle w:val="ListBullet2"/>
            </w:pPr>
            <w:r w:rsidRPr="00157760">
              <w:t>static routing</w:t>
            </w:r>
          </w:p>
          <w:p w:rsidR="00000000" w:rsidRPr="00157760" w:rsidP="00157760">
            <w:pPr>
              <w:pStyle w:val="ListBullet"/>
            </w:pPr>
            <w:r w:rsidRPr="00157760">
              <w:t>authentication services, including:</w:t>
            </w:r>
          </w:p>
          <w:p w:rsidR="00000000" w:rsidRPr="00157760" w:rsidP="00157760">
            <w:pPr>
              <w:pStyle w:val="ListBullet2"/>
            </w:pPr>
            <w:r w:rsidRPr="00157760">
              <w:t>biometrics</w:t>
            </w:r>
          </w:p>
          <w:p w:rsidR="00000000" w:rsidRPr="00157760" w:rsidP="00157760">
            <w:pPr>
              <w:pStyle w:val="ListBullet2"/>
            </w:pPr>
            <w:r w:rsidRPr="00157760">
              <w:t>enterprise single sign-on</w:t>
            </w:r>
          </w:p>
          <w:p w:rsidR="00000000" w:rsidRPr="00157760" w:rsidP="00157760">
            <w:pPr>
              <w:pStyle w:val="ListBullet2"/>
            </w:pPr>
            <w:r w:rsidRPr="00157760">
              <w:t>Hesiod</w:t>
            </w:r>
          </w:p>
          <w:p w:rsidR="00000000" w:rsidRPr="00157760" w:rsidP="00157760">
            <w:pPr>
              <w:pStyle w:val="ListBullet2"/>
            </w:pPr>
            <w:r w:rsidRPr="00157760">
              <w:t>Kerberos</w:t>
            </w:r>
          </w:p>
          <w:p w:rsidR="00000000" w:rsidRPr="00157760" w:rsidP="00157760">
            <w:pPr>
              <w:pStyle w:val="ListBullet2"/>
            </w:pPr>
            <w:r w:rsidRPr="00157760">
              <w:t>lightweight directory access protocol (LDAP)</w:t>
            </w:r>
          </w:p>
          <w:p w:rsidR="00000000" w:rsidRPr="00157760" w:rsidP="00157760">
            <w:pPr>
              <w:pStyle w:val="ListBullet2"/>
            </w:pPr>
            <w:r w:rsidRPr="00157760">
              <w:t>network information system (NIS)</w:t>
            </w:r>
          </w:p>
          <w:p w:rsidR="00000000" w:rsidRPr="00157760" w:rsidP="00157760">
            <w:pPr>
              <w:pStyle w:val="ListBullet2"/>
            </w:pPr>
            <w:r w:rsidRPr="00157760">
              <w:t>Novell Directory Serv</w:t>
            </w:r>
            <w:r w:rsidRPr="00157760">
              <w:t xml:space="preserve">ices (NDS) </w:t>
            </w:r>
          </w:p>
          <w:p w:rsidR="00000000" w:rsidRPr="00157760" w:rsidP="00157760">
            <w:pPr>
              <w:pStyle w:val="ListBullet2"/>
            </w:pPr>
            <w:r w:rsidRPr="00157760">
              <w:t>pluggable authentication modules (PAM)</w:t>
            </w:r>
          </w:p>
          <w:p w:rsidR="00000000" w:rsidRPr="00157760" w:rsidP="00157760">
            <w:pPr>
              <w:pStyle w:val="ListBullet2"/>
            </w:pPr>
            <w:r w:rsidRPr="00157760">
              <w:t>public key infrastructure (PKI) and digital certificates</w:t>
            </w:r>
          </w:p>
          <w:p w:rsidR="00000000" w:rsidRPr="00157760" w:rsidP="00157760">
            <w:pPr>
              <w:pStyle w:val="ListBullet2"/>
            </w:pPr>
            <w:r w:rsidRPr="00157760">
              <w:t>public key authentication</w:t>
            </w:r>
          </w:p>
          <w:p w:rsidR="00000000" w:rsidRPr="00157760" w:rsidP="00157760">
            <w:pPr>
              <w:pStyle w:val="ListBullet2"/>
            </w:pPr>
            <w:r w:rsidRPr="00157760">
              <w:t>Red Hat Directory Services</w:t>
            </w:r>
          </w:p>
          <w:p w:rsidR="00000000" w:rsidRPr="00157760" w:rsidP="00157760">
            <w:pPr>
              <w:pStyle w:val="ListBullet2"/>
            </w:pPr>
            <w:r w:rsidRPr="00157760">
              <w:t>security tokens and smart cards</w:t>
            </w:r>
          </w:p>
          <w:p w:rsidR="00000000" w:rsidRPr="00157760" w:rsidP="00157760">
            <w:pPr>
              <w:pStyle w:val="ListBullet2"/>
            </w:pPr>
            <w:r w:rsidRPr="00157760">
              <w:t xml:space="preserve">SMB or Samba </w:t>
            </w:r>
          </w:p>
          <w:p w:rsidR="00000000" w:rsidRPr="00157760" w:rsidP="00157760">
            <w:pPr>
              <w:pStyle w:val="ListBullet2"/>
            </w:pPr>
            <w:r w:rsidRPr="00157760">
              <w:t>two-factor and multifactor authentication</w:t>
            </w:r>
          </w:p>
          <w:p w:rsidR="00000000" w:rsidRPr="00157760" w:rsidP="00157760">
            <w:pPr>
              <w:pStyle w:val="ListBullet2"/>
            </w:pPr>
            <w:r w:rsidRPr="00157760">
              <w:t>Windows Active Directory Services</w:t>
            </w:r>
          </w:p>
          <w:p w:rsidR="00000000" w:rsidRPr="00157760" w:rsidP="00157760">
            <w:pPr>
              <w:pStyle w:val="ListBullet"/>
            </w:pPr>
            <w:r w:rsidRPr="00157760">
              <w:t>file services, including:</w:t>
            </w:r>
          </w:p>
          <w:p w:rsidR="00000000" w:rsidRPr="00157760" w:rsidP="00157760">
            <w:pPr>
              <w:pStyle w:val="ListBullet2"/>
            </w:pPr>
            <w:r w:rsidRPr="00157760">
              <w:t xml:space="preserve">disk partitioning schemes, such as partitions, extended </w:t>
            </w:r>
            <w:r w:rsidRPr="00157760">
              <w:t>partitions, logical partitions, RAID, logical volumes, swap space</w:t>
            </w:r>
          </w:p>
          <w:p w:rsidR="00000000" w:rsidRPr="00157760" w:rsidP="00157760">
            <w:pPr>
              <w:pStyle w:val="ListBullet2"/>
            </w:pPr>
            <w:r w:rsidRPr="00157760">
              <w:t>disk quotas</w:t>
            </w:r>
          </w:p>
          <w:p w:rsidR="00000000" w:rsidRPr="00157760" w:rsidP="00157760">
            <w:pPr>
              <w:pStyle w:val="ListBullet2"/>
            </w:pPr>
            <w:r w:rsidRPr="00157760">
              <w:t xml:space="preserve">distributed file systems </w:t>
            </w:r>
          </w:p>
          <w:p w:rsidR="00000000" w:rsidRPr="00157760" w:rsidP="00157760">
            <w:pPr>
              <w:pStyle w:val="ListBullet2"/>
            </w:pPr>
            <w:r w:rsidRPr="00157760">
              <w:t>encrypted file systems</w:t>
            </w:r>
          </w:p>
          <w:p w:rsidR="00000000" w:rsidRPr="00157760" w:rsidP="00157760">
            <w:pPr>
              <w:pStyle w:val="ListBullet2"/>
            </w:pPr>
            <w:r w:rsidRPr="00157760">
              <w:t>files, dire</w:t>
            </w:r>
            <w:r w:rsidRPr="00157760">
              <w:t>ctories, shares and their permissions</w:t>
            </w:r>
          </w:p>
          <w:p w:rsidR="00000000" w:rsidRPr="00157760" w:rsidP="00157760">
            <w:pPr>
              <w:pStyle w:val="ListBullet2"/>
            </w:pPr>
            <w:r w:rsidRPr="00157760">
              <w:t>file systems, such as NTF-based data.gb (NTFD), file allocation table (FAT), EXT, hierarchical file system (HFS)</w:t>
            </w:r>
          </w:p>
          <w:p w:rsidR="00000000" w:rsidRPr="00157760" w:rsidP="00157760">
            <w:pPr>
              <w:pStyle w:val="ListBullet2"/>
            </w:pPr>
            <w:r w:rsidRPr="00157760">
              <w:t>network file systems (NFS)</w:t>
            </w:r>
          </w:p>
          <w:p w:rsidR="00000000" w:rsidRPr="00157760" w:rsidP="00157760">
            <w:pPr>
              <w:pStyle w:val="ListBullet2"/>
            </w:pPr>
            <w:r w:rsidRPr="00157760">
              <w:t>RAID</w:t>
            </w:r>
          </w:p>
          <w:p w:rsidR="00000000" w:rsidRPr="00157760" w:rsidP="00157760">
            <w:pPr>
              <w:pStyle w:val="ListBullet2"/>
            </w:pPr>
            <w:r w:rsidRPr="00157760">
              <w:t>shadow copy services</w:t>
            </w:r>
          </w:p>
          <w:p w:rsidR="00000000" w:rsidRPr="00157760" w:rsidP="00157760">
            <w:pPr>
              <w:pStyle w:val="ListBullet2"/>
            </w:pPr>
            <w:r w:rsidRPr="00157760">
              <w:t>SMB or Samba</w:t>
            </w:r>
          </w:p>
          <w:p w:rsidR="00000000" w:rsidRPr="00157760" w:rsidP="00157760">
            <w:pPr>
              <w:pStyle w:val="ListBullet"/>
            </w:pPr>
            <w:r w:rsidRPr="00157760">
              <w:t>print services, including:</w:t>
            </w:r>
          </w:p>
          <w:p w:rsidR="00000000" w:rsidRPr="00157760" w:rsidP="00157760">
            <w:pPr>
              <w:pStyle w:val="ListBullet2"/>
            </w:pPr>
            <w:r w:rsidRPr="00157760">
              <w:t>print drivers</w:t>
            </w:r>
          </w:p>
          <w:p w:rsidR="00000000" w:rsidRPr="00157760" w:rsidP="00157760">
            <w:pPr>
              <w:pStyle w:val="ListBullet2"/>
            </w:pPr>
            <w:r w:rsidRPr="00157760">
              <w:t>print queues</w:t>
            </w:r>
          </w:p>
          <w:p w:rsidR="00000000" w:rsidRPr="00157760" w:rsidP="00157760">
            <w:pPr>
              <w:pStyle w:val="ListBullet2"/>
            </w:pPr>
            <w:r w:rsidRPr="00157760">
              <w:t>print server</w:t>
            </w:r>
          </w:p>
          <w:p w:rsidR="00000000" w:rsidRPr="00157760" w:rsidP="00157760">
            <w:pPr>
              <w:pStyle w:val="ListBullet2"/>
            </w:pPr>
            <w:r w:rsidRPr="00157760">
              <w:t>print spool location</w:t>
            </w:r>
          </w:p>
          <w:p w:rsidR="00000000" w:rsidRPr="00157760" w:rsidP="00157760">
            <w:pPr>
              <w:pStyle w:val="ListBullet2"/>
            </w:pPr>
            <w:r w:rsidRPr="00157760">
              <w:t>printer pools</w:t>
            </w:r>
          </w:p>
          <w:p w:rsidR="00000000" w:rsidRPr="00157760" w:rsidP="00157760">
            <w:pPr>
              <w:pStyle w:val="ListBullet"/>
            </w:pPr>
            <w:r w:rsidRPr="00157760">
              <w:t>name resolution services may include detailed DNS configuration, such as:</w:t>
            </w:r>
          </w:p>
          <w:p w:rsidR="00000000" w:rsidRPr="00157760" w:rsidP="00157760">
            <w:pPr>
              <w:pStyle w:val="ListBullet2"/>
            </w:pPr>
            <w:r w:rsidRPr="00157760">
              <w:t>cache-only name server</w:t>
            </w:r>
          </w:p>
          <w:p w:rsidR="00000000" w:rsidRPr="00157760" w:rsidP="00157760">
            <w:pPr>
              <w:pStyle w:val="ListBullet2"/>
            </w:pPr>
            <w:r w:rsidRPr="00157760">
              <w:t>client configuration</w:t>
            </w:r>
          </w:p>
          <w:p w:rsidR="00000000" w:rsidRPr="00157760" w:rsidP="00157760">
            <w:pPr>
              <w:pStyle w:val="ListBullet2"/>
            </w:pPr>
            <w:r w:rsidRPr="00157760">
              <w:t>conditional forwarding</w:t>
            </w:r>
          </w:p>
          <w:p w:rsidR="00000000" w:rsidRPr="00157760" w:rsidP="00157760">
            <w:pPr>
              <w:pStyle w:val="ListBullet2"/>
            </w:pPr>
            <w:r w:rsidRPr="00157760">
              <w:t>DNS record types, such as A, PTR, MX, NS</w:t>
            </w:r>
          </w:p>
          <w:p w:rsidR="00000000" w:rsidRPr="00157760" w:rsidP="00157760">
            <w:pPr>
              <w:pStyle w:val="ListBullet2"/>
            </w:pPr>
            <w:r w:rsidRPr="00157760">
              <w:t>DNS zones</w:t>
            </w:r>
          </w:p>
          <w:p w:rsidR="00000000" w:rsidRPr="00157760" w:rsidP="00157760">
            <w:pPr>
              <w:pStyle w:val="ListBullet2"/>
            </w:pPr>
            <w:r w:rsidRPr="00157760">
              <w:t>dynamic updates</w:t>
            </w:r>
          </w:p>
          <w:p w:rsidR="00000000" w:rsidRPr="00157760" w:rsidP="00157760">
            <w:pPr>
              <w:pStyle w:val="ListBullet2"/>
            </w:pPr>
            <w:r w:rsidRPr="00157760">
              <w:t>external forwarders</w:t>
            </w:r>
          </w:p>
          <w:p w:rsidR="00000000" w:rsidRPr="00157760" w:rsidP="00157760">
            <w:pPr>
              <w:pStyle w:val="ListBullet2"/>
            </w:pPr>
            <w:r w:rsidRPr="00157760">
              <w:t>master and slave name servers</w:t>
            </w:r>
          </w:p>
          <w:p w:rsidR="00000000" w:rsidRPr="00157760" w:rsidP="00157760">
            <w:pPr>
              <w:pStyle w:val="ListBullet2"/>
            </w:pPr>
            <w:r w:rsidRPr="00157760">
              <w:t>replication</w:t>
            </w:r>
          </w:p>
          <w:p w:rsidR="00000000" w:rsidRPr="00157760" w:rsidP="00157760">
            <w:pPr>
              <w:pStyle w:val="ListBullet2"/>
            </w:pPr>
            <w:r w:rsidRPr="00157760">
              <w:t>root hints</w:t>
            </w:r>
          </w:p>
          <w:p w:rsidR="00000000" w:rsidRPr="00157760" w:rsidP="00157760">
            <w:pPr>
              <w:pStyle w:val="ListBullet2"/>
            </w:pPr>
            <w:r w:rsidRPr="00157760">
              <w:t>Time to Live (TTL)</w:t>
            </w:r>
          </w:p>
          <w:p w:rsidR="00000000" w:rsidRPr="00157760" w:rsidP="00157760">
            <w:pPr>
              <w:pStyle w:val="ListBullet2"/>
            </w:pPr>
            <w:r w:rsidRPr="00157760">
              <w:t>WINS and DNS integration</w:t>
            </w:r>
          </w:p>
          <w:p w:rsidR="00000000" w:rsidRPr="00157760" w:rsidP="00157760">
            <w:pPr>
              <w:pStyle w:val="ListBullet"/>
            </w:pPr>
            <w:r w:rsidRPr="00157760">
              <w:t>web and proxy services, including:</w:t>
            </w:r>
          </w:p>
          <w:p w:rsidR="00000000" w:rsidRPr="00157760" w:rsidP="00157760">
            <w:pPr>
              <w:pStyle w:val="ListBullet2"/>
            </w:pPr>
            <w:r w:rsidRPr="00157760">
              <w:t>Apache</w:t>
            </w:r>
          </w:p>
          <w:p w:rsidR="00000000" w:rsidRPr="00157760" w:rsidP="00157760">
            <w:pPr>
              <w:pStyle w:val="ListBullet2"/>
            </w:pPr>
            <w:r w:rsidRPr="00157760">
              <w:t>extranet</w:t>
            </w:r>
          </w:p>
          <w:p w:rsidR="00000000" w:rsidRPr="00157760" w:rsidP="00157760">
            <w:pPr>
              <w:pStyle w:val="ListBullet2"/>
            </w:pPr>
            <w:r w:rsidRPr="00157760">
              <w:t>HTTP or HTTPS</w:t>
            </w:r>
          </w:p>
          <w:p w:rsidR="00000000" w:rsidRPr="00157760" w:rsidP="00157760">
            <w:pPr>
              <w:pStyle w:val="ListBullet2"/>
            </w:pPr>
            <w:r w:rsidRPr="00157760">
              <w:t>internet information server (IIS)</w:t>
            </w:r>
          </w:p>
          <w:p w:rsidR="00000000" w:rsidRPr="00157760" w:rsidP="00157760">
            <w:pPr>
              <w:pStyle w:val="ListBullet2"/>
            </w:pPr>
            <w:r w:rsidRPr="00157760">
              <w:t>intranet</w:t>
            </w:r>
          </w:p>
          <w:p w:rsidR="00000000" w:rsidRPr="00157760" w:rsidP="00157760">
            <w:pPr>
              <w:pStyle w:val="ListBullet2"/>
            </w:pPr>
            <w:r w:rsidRPr="00157760">
              <w:t>internet security and acceleration (ISA) server</w:t>
            </w:r>
          </w:p>
          <w:p w:rsidR="00000000" w:rsidRPr="00157760" w:rsidP="00157760">
            <w:pPr>
              <w:pStyle w:val="ListBullet2"/>
            </w:pPr>
            <w:r w:rsidRPr="00157760">
              <w:t>squid</w:t>
            </w:r>
          </w:p>
          <w:p w:rsidR="00000000" w:rsidRPr="00157760" w:rsidP="00157760">
            <w:pPr>
              <w:pStyle w:val="ListBullet2"/>
            </w:pPr>
            <w:r w:rsidRPr="00157760">
              <w:t>secure socket later (SSL) certificates</w:t>
            </w:r>
          </w:p>
          <w:p w:rsidR="00000000" w:rsidRPr="00157760" w:rsidP="00157760">
            <w:pPr>
              <w:pStyle w:val="ListBullet2"/>
            </w:pPr>
            <w:r w:rsidRPr="00157760">
              <w:t>virtual hosts</w:t>
            </w:r>
          </w:p>
          <w:p w:rsidR="00000000" w:rsidRPr="00157760" w:rsidP="00157760">
            <w:pPr>
              <w:pStyle w:val="ListBullet2"/>
            </w:pPr>
            <w:r w:rsidRPr="00157760">
              <w:t>website security, access control and authentication</w:t>
            </w:r>
          </w:p>
          <w:p w:rsidR="00000000" w:rsidRPr="00157760" w:rsidP="00157760">
            <w:pPr>
              <w:pStyle w:val="ListBullet"/>
            </w:pPr>
            <w:r w:rsidRPr="00157760">
              <w:t>mail services, including:</w:t>
            </w:r>
          </w:p>
          <w:p w:rsidR="00000000" w:rsidRPr="00157760" w:rsidP="00157760">
            <w:pPr>
              <w:pStyle w:val="ListBullet2"/>
            </w:pPr>
            <w:r w:rsidRPr="00157760">
              <w:t>dovecot</w:t>
            </w:r>
          </w:p>
          <w:p w:rsidR="00000000" w:rsidRPr="00157760" w:rsidP="00157760">
            <w:pPr>
              <w:pStyle w:val="ListBullet2"/>
            </w:pPr>
            <w:r w:rsidRPr="00157760">
              <w:t>IMAP or IMAPS</w:t>
            </w:r>
          </w:p>
          <w:p w:rsidR="00000000" w:rsidRPr="00157760" w:rsidP="00157760">
            <w:pPr>
              <w:pStyle w:val="ListBullet2"/>
            </w:pPr>
            <w:r w:rsidRPr="00157760">
              <w:t>mail</w:t>
            </w:r>
            <w:r w:rsidRPr="00157760">
              <w:t xml:space="preserve"> filtering and virus scanning</w:t>
            </w:r>
          </w:p>
          <w:p w:rsidR="00000000" w:rsidRPr="00157760" w:rsidP="00157760">
            <w:pPr>
              <w:pStyle w:val="ListBullet2"/>
            </w:pPr>
            <w:r w:rsidRPr="00157760">
              <w:t>Microsoft exchange</w:t>
            </w:r>
          </w:p>
          <w:p w:rsidR="00000000" w:rsidRPr="00157760" w:rsidP="00157760">
            <w:pPr>
              <w:pStyle w:val="ListBullet2"/>
            </w:pPr>
            <w:r w:rsidRPr="00157760">
              <w:t>POP3</w:t>
            </w:r>
          </w:p>
          <w:p w:rsidR="00000000" w:rsidRPr="00157760" w:rsidP="00157760">
            <w:pPr>
              <w:pStyle w:val="ListBullet2"/>
            </w:pPr>
            <w:r w:rsidRPr="00157760">
              <w:t>procmail</w:t>
            </w:r>
          </w:p>
          <w:p w:rsidR="00000000" w:rsidRPr="00157760" w:rsidP="00157760">
            <w:pPr>
              <w:pStyle w:val="ListBullet2"/>
            </w:pPr>
            <w:r w:rsidRPr="00157760">
              <w:t>sendmail</w:t>
            </w:r>
          </w:p>
          <w:p w:rsidR="00000000" w:rsidRPr="00157760" w:rsidP="00157760">
            <w:pPr>
              <w:pStyle w:val="ListBullet2"/>
            </w:pPr>
            <w:r w:rsidRPr="00157760">
              <w:t>simple mail transfer protocol (SMTP)</w:t>
            </w:r>
          </w:p>
          <w:p w:rsidR="00000000" w:rsidRPr="00157760" w:rsidP="00157760">
            <w:pPr>
              <w:pStyle w:val="ListBullet"/>
            </w:pPr>
            <w:r w:rsidRPr="00157760">
              <w:t>FTP services, including:</w:t>
            </w:r>
          </w:p>
          <w:p w:rsidR="00000000" w:rsidRPr="00157760" w:rsidP="00157760">
            <w:pPr>
              <w:pStyle w:val="ListBullet2"/>
            </w:pPr>
            <w:r w:rsidRPr="00157760">
              <w:t>access to home directories</w:t>
            </w:r>
          </w:p>
          <w:p w:rsidR="00000000" w:rsidRPr="00157760" w:rsidP="00157760">
            <w:pPr>
              <w:pStyle w:val="ListBullet2"/>
            </w:pPr>
            <w:r w:rsidRPr="00157760">
              <w:t>anonymous FTP</w:t>
            </w:r>
          </w:p>
          <w:p w:rsidR="00000000" w:rsidRPr="00157760" w:rsidP="00157760">
            <w:pPr>
              <w:pStyle w:val="ListBullet2"/>
            </w:pPr>
            <w:r w:rsidRPr="00157760">
              <w:t>FTP authentication</w:t>
            </w:r>
          </w:p>
          <w:p w:rsidR="00000000" w:rsidRPr="00157760" w:rsidP="00157760">
            <w:pPr>
              <w:pStyle w:val="ListBullet2"/>
            </w:pPr>
            <w:r w:rsidRPr="00157760">
              <w:t>FTP server</w:t>
            </w:r>
          </w:p>
          <w:p w:rsidR="00000000" w:rsidRPr="00157760" w:rsidP="00157760">
            <w:pPr>
              <w:pStyle w:val="ListBullet2"/>
            </w:pPr>
            <w:r w:rsidRPr="00157760">
              <w:t>securing FTP</w:t>
            </w:r>
          </w:p>
          <w:p w:rsidR="00000000" w:rsidRPr="00157760" w:rsidP="00157760">
            <w:pPr>
              <w:pStyle w:val="ListBullet2"/>
            </w:pPr>
            <w:r w:rsidRPr="00157760">
              <w:t>very secure FTP (VSFTP)</w:t>
            </w:r>
          </w:p>
          <w:p w:rsidR="00000000" w:rsidRPr="00157760" w:rsidP="00157760">
            <w:pPr>
              <w:pStyle w:val="ListBullet"/>
            </w:pPr>
            <w:r w:rsidRPr="00157760">
              <w:t>firewall, including:</w:t>
            </w:r>
          </w:p>
          <w:p w:rsidR="00000000" w:rsidRPr="00157760" w:rsidP="00157760">
            <w:pPr>
              <w:pStyle w:val="ListBullet2"/>
            </w:pPr>
            <w:r w:rsidRPr="00157760">
              <w:t>incoming and outgoing traffic filtering</w:t>
            </w:r>
          </w:p>
          <w:p w:rsidR="00000000" w:rsidRPr="00157760" w:rsidP="00157760">
            <w:pPr>
              <w:pStyle w:val="ListBullet2"/>
            </w:pPr>
            <w:r w:rsidRPr="00157760">
              <w:t>IP tables</w:t>
            </w:r>
          </w:p>
          <w:p w:rsidR="00000000" w:rsidRPr="00157760" w:rsidP="00157760">
            <w:pPr>
              <w:pStyle w:val="ListBullet2"/>
            </w:pPr>
            <w:r w:rsidRPr="00157760">
              <w:t>ISA server</w:t>
            </w:r>
          </w:p>
          <w:p w:rsidR="00000000" w:rsidRPr="00157760" w:rsidP="00157760">
            <w:pPr>
              <w:pStyle w:val="ListBullet2"/>
            </w:pPr>
            <w:r w:rsidRPr="00157760">
              <w:t>kernel level firewalls</w:t>
            </w:r>
          </w:p>
          <w:p w:rsidR="00000000" w:rsidRPr="00157760" w:rsidP="00157760">
            <w:pPr>
              <w:pStyle w:val="ListBullet2"/>
            </w:pPr>
            <w:r w:rsidRPr="00157760">
              <w:t>Microsoft Windows Firewall</w:t>
            </w:r>
          </w:p>
          <w:p w:rsidR="00000000" w:rsidRPr="00157760" w:rsidP="00157760">
            <w:pPr>
              <w:pStyle w:val="ListBullet2"/>
            </w:pPr>
            <w:r w:rsidRPr="00157760">
              <w:t>SmoothWall</w:t>
            </w:r>
          </w:p>
          <w:p w:rsidR="00000000" w:rsidRPr="00157760" w:rsidP="00157760">
            <w:pPr>
              <w:pStyle w:val="ListBullet2"/>
            </w:pPr>
            <w:r w:rsidRPr="00157760">
              <w:t>third-party firewalls</w:t>
            </w:r>
          </w:p>
          <w:p w:rsidR="00000000" w:rsidRPr="00157760" w:rsidP="00157760">
            <w:pPr>
              <w:pStyle w:val="ListBullet2"/>
            </w:pPr>
            <w:r w:rsidRPr="00157760">
              <w:t>traffic filtering by ports and protocols</w:t>
            </w:r>
          </w:p>
          <w:p w:rsidR="00000000" w:rsidRPr="00157760" w:rsidP="00157760">
            <w:pPr>
              <w:pStyle w:val="ListBullet"/>
            </w:pPr>
            <w:r w:rsidRPr="00157760">
              <w:t>remote access, including:</w:t>
            </w:r>
          </w:p>
          <w:p w:rsidR="00000000" w:rsidRPr="00157760" w:rsidP="00157760">
            <w:pPr>
              <w:pStyle w:val="ListBullet2"/>
            </w:pPr>
            <w:r w:rsidRPr="00157760">
              <w:t>dial-up</w:t>
            </w:r>
          </w:p>
          <w:p w:rsidR="00000000" w:rsidRPr="00157760" w:rsidP="00157760">
            <w:pPr>
              <w:pStyle w:val="ListBullet2"/>
            </w:pPr>
            <w:r w:rsidRPr="00157760">
              <w:t>inbound or outbound filters</w:t>
            </w:r>
          </w:p>
          <w:p w:rsidR="00000000" w:rsidRPr="00157760" w:rsidP="00157760">
            <w:pPr>
              <w:pStyle w:val="ListBullet2"/>
            </w:pPr>
            <w:r w:rsidRPr="00157760">
              <w:t>internet connection sharing (ICS)</w:t>
            </w:r>
          </w:p>
          <w:p w:rsidR="00000000" w:rsidRPr="00157760" w:rsidP="00157760">
            <w:pPr>
              <w:pStyle w:val="ListBullet2"/>
            </w:pPr>
            <w:r w:rsidRPr="00157760">
              <w:t>network address translation (NAT)</w:t>
            </w:r>
          </w:p>
          <w:p w:rsidR="00000000" w:rsidRPr="00157760" w:rsidP="00157760">
            <w:pPr>
              <w:pStyle w:val="ListBullet2"/>
            </w:pPr>
            <w:r w:rsidRPr="00157760">
              <w:t>remote authentication dial-in user service (RADIUS)</w:t>
            </w:r>
          </w:p>
          <w:p w:rsidR="00000000" w:rsidRPr="00157760" w:rsidP="00157760">
            <w:pPr>
              <w:pStyle w:val="ListBullet2"/>
            </w:pPr>
            <w:r w:rsidRPr="00157760">
              <w:t>RADIUS proxy</w:t>
            </w:r>
          </w:p>
          <w:p w:rsidR="00000000" w:rsidRPr="00157760" w:rsidP="00157760">
            <w:pPr>
              <w:pStyle w:val="ListBullet2"/>
            </w:pPr>
            <w:r w:rsidRPr="00157760">
              <w:t>remote access policy</w:t>
            </w:r>
          </w:p>
          <w:p w:rsidR="00000000" w:rsidRPr="00157760" w:rsidP="00157760">
            <w:pPr>
              <w:pStyle w:val="ListBullet2"/>
            </w:pPr>
            <w:r w:rsidRPr="00157760">
              <w:t>remote access protocols</w:t>
            </w:r>
          </w:p>
          <w:p w:rsidR="00000000" w:rsidRPr="00157760" w:rsidP="00157760">
            <w:pPr>
              <w:pStyle w:val="ListBullet2"/>
            </w:pPr>
            <w:r w:rsidRPr="00157760">
              <w:t>routing and remote access services (RRAS)</w:t>
            </w:r>
          </w:p>
          <w:p w:rsidR="00000000" w:rsidRPr="00157760" w:rsidP="00157760">
            <w:pPr>
              <w:pStyle w:val="ListBullet2"/>
            </w:pPr>
            <w:r w:rsidRPr="00157760">
              <w:t>secure shell (SSH)</w:t>
            </w:r>
          </w:p>
          <w:p w:rsidR="00000000" w:rsidRPr="00157760" w:rsidP="00157760">
            <w:pPr>
              <w:pStyle w:val="ListBullet2"/>
            </w:pPr>
            <w:r w:rsidRPr="00157760">
              <w:t>terminal services</w:t>
            </w:r>
          </w:p>
          <w:p w:rsidR="00000000" w:rsidRPr="00157760" w:rsidP="00157760">
            <w:pPr>
              <w:pStyle w:val="ListBullet2"/>
            </w:pPr>
            <w:r w:rsidRPr="00157760">
              <w:t>VPN</w:t>
            </w:r>
          </w:p>
          <w:p w:rsidR="00000000" w:rsidRPr="00157760" w:rsidP="00157760">
            <w:pPr>
              <w:pStyle w:val="ListBullet2"/>
            </w:pPr>
            <w:r w:rsidRPr="00157760">
              <w:t>wireless</w:t>
            </w:r>
          </w:p>
          <w:p w:rsidR="00000000" w:rsidRPr="00157760" w:rsidP="00157760">
            <w:pPr>
              <w:pStyle w:val="ListBullet"/>
            </w:pPr>
            <w:r w:rsidRPr="00157760">
              <w:t>hardware</w:t>
            </w:r>
          </w:p>
          <w:p w:rsidR="00000000" w:rsidRPr="00157760" w:rsidP="00157760">
            <w:pPr>
              <w:pStyle w:val="ListBullet"/>
            </w:pPr>
            <w:r w:rsidRPr="00157760">
              <w:t>NOS</w:t>
            </w:r>
          </w:p>
          <w:p w:rsidR="00000000" w:rsidRPr="00157760" w:rsidP="00157760">
            <w:pPr>
              <w:pStyle w:val="ListBullet"/>
            </w:pPr>
            <w:r w:rsidRPr="00157760">
              <w:t>network services</w:t>
            </w:r>
          </w:p>
          <w:p w:rsidR="00000000" w:rsidRPr="00157760" w:rsidP="00157760">
            <w:pPr>
              <w:pStyle w:val="ListBullet"/>
            </w:pPr>
            <w:r w:rsidRPr="00157760">
              <w:t>server applications</w:t>
            </w:r>
          </w:p>
          <w:p w:rsidR="00000000" w:rsidRPr="00157760" w:rsidP="00157760">
            <w:pPr>
              <w:pStyle w:val="ListBullet"/>
            </w:pPr>
            <w:r w:rsidRPr="00157760">
              <w:t xml:space="preserve">security </w:t>
            </w:r>
          </w:p>
          <w:p w:rsidR="00000000" w:rsidP="00157760">
            <w:pPr>
              <w:pStyle w:val="ListBullet"/>
              <w:rPr>
                <w:lang w:val="en-NZ"/>
              </w:rPr>
            </w:pPr>
            <w:r w:rsidRPr="00157760">
              <w:t>redundancy.</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Server applications</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database and data warehousing</w:t>
            </w:r>
          </w:p>
          <w:p w:rsidR="00000000" w:rsidRPr="00157760" w:rsidP="00157760">
            <w:pPr>
              <w:pStyle w:val="ListBullet"/>
            </w:pPr>
            <w:r w:rsidRPr="00157760">
              <w:t>directory services</w:t>
            </w:r>
          </w:p>
          <w:p w:rsidR="00000000" w:rsidRPr="00157760" w:rsidP="00157760">
            <w:pPr>
              <w:pStyle w:val="ListBullet"/>
            </w:pPr>
            <w:r w:rsidRPr="00157760">
              <w:t>file sharing</w:t>
            </w:r>
          </w:p>
          <w:p w:rsidR="00000000" w:rsidRPr="00157760" w:rsidP="00157760">
            <w:pPr>
              <w:pStyle w:val="ListBullet"/>
            </w:pPr>
            <w:r w:rsidRPr="00157760">
              <w:t>line of business applications</w:t>
            </w:r>
          </w:p>
          <w:p w:rsidR="00000000" w:rsidRPr="00157760" w:rsidP="00157760">
            <w:pPr>
              <w:pStyle w:val="ListBullet"/>
            </w:pPr>
            <w:r w:rsidRPr="00157760">
              <w:t>management</w:t>
            </w:r>
          </w:p>
          <w:p w:rsidR="00000000" w:rsidRPr="00157760" w:rsidP="00157760">
            <w:pPr>
              <w:pStyle w:val="ListBullet"/>
            </w:pPr>
            <w:r w:rsidRPr="00157760">
              <w:t>messaging</w:t>
            </w:r>
          </w:p>
          <w:p w:rsidR="00000000" w:rsidRPr="00157760" w:rsidP="00157760">
            <w:pPr>
              <w:pStyle w:val="ListBullet"/>
            </w:pPr>
            <w:r w:rsidRPr="00157760">
              <w:t>name services</w:t>
            </w:r>
          </w:p>
          <w:p w:rsidR="00000000" w:rsidRPr="00157760" w:rsidP="00157760">
            <w:pPr>
              <w:pStyle w:val="ListBullet"/>
            </w:pPr>
            <w:r w:rsidRPr="00157760">
              <w:t>network and remote access</w:t>
            </w:r>
          </w:p>
          <w:p w:rsidR="00000000" w:rsidRPr="00157760" w:rsidP="00157760">
            <w:pPr>
              <w:pStyle w:val="ListBullet"/>
            </w:pPr>
            <w:r w:rsidRPr="00157760">
              <w:t>terminal services</w:t>
            </w:r>
          </w:p>
          <w:p w:rsidR="00000000" w:rsidRPr="00157760" w:rsidP="00157760">
            <w:pPr>
              <w:pStyle w:val="ListBullet"/>
            </w:pPr>
            <w:r w:rsidRPr="00157760">
              <w:t>web applications</w:t>
            </w:r>
          </w:p>
          <w:p w:rsidR="00000000" w:rsidRPr="00157760" w:rsidP="00157760">
            <w:pPr>
              <w:pStyle w:val="ListBullet"/>
            </w:pPr>
            <w:r w:rsidRPr="00157760">
              <w:t>Windows media server</w:t>
            </w:r>
          </w:p>
          <w:p w:rsidR="00000000" w:rsidP="00157760">
            <w:pPr>
              <w:pStyle w:val="ListBullet"/>
              <w:rPr>
                <w:lang w:val="en-NZ"/>
              </w:rPr>
            </w:pPr>
            <w:r w:rsidRPr="00157760">
              <w:t>Microsoft SharePoint.</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Security</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access control lists</w:t>
            </w:r>
          </w:p>
          <w:p w:rsidR="00000000" w:rsidRPr="00157760" w:rsidP="00157760">
            <w:pPr>
              <w:pStyle w:val="ListBullet"/>
            </w:pPr>
            <w:r w:rsidRPr="00157760">
              <w:t>authentication</w:t>
            </w:r>
          </w:p>
          <w:p w:rsidR="00000000" w:rsidRPr="00157760" w:rsidP="00157760">
            <w:pPr>
              <w:pStyle w:val="ListBullet"/>
            </w:pPr>
            <w:r w:rsidRPr="00157760">
              <w:t>encryption</w:t>
            </w:r>
          </w:p>
          <w:p w:rsidR="00000000" w:rsidRPr="00157760" w:rsidP="00157760">
            <w:pPr>
              <w:pStyle w:val="ListBullet"/>
            </w:pPr>
            <w:r w:rsidRPr="00157760">
              <w:t>file and directory permissions</w:t>
            </w:r>
          </w:p>
          <w:p w:rsidR="00000000" w:rsidRPr="00157760" w:rsidP="00157760">
            <w:pPr>
              <w:pStyle w:val="ListBullet"/>
            </w:pPr>
            <w:r w:rsidRPr="00157760">
              <w:t>firewalls</w:t>
            </w:r>
          </w:p>
          <w:p w:rsidR="00000000" w:rsidRPr="00157760" w:rsidP="00157760">
            <w:pPr>
              <w:pStyle w:val="ListBullet"/>
            </w:pPr>
            <w:r w:rsidRPr="00157760">
              <w:t>network service security</w:t>
            </w:r>
          </w:p>
          <w:p w:rsidR="00000000" w:rsidRPr="00157760" w:rsidP="00157760">
            <w:pPr>
              <w:pStyle w:val="ListBullet"/>
            </w:pPr>
            <w:r w:rsidRPr="00157760">
              <w:t>network share permissions</w:t>
            </w:r>
          </w:p>
          <w:p w:rsidR="00000000" w:rsidRPr="00157760" w:rsidP="00157760">
            <w:pPr>
              <w:pStyle w:val="ListBullet"/>
            </w:pPr>
            <w:r w:rsidRPr="00157760">
              <w:t>password security</w:t>
            </w:r>
          </w:p>
          <w:p w:rsidR="00000000" w:rsidRPr="00157760" w:rsidP="00157760">
            <w:pPr>
              <w:pStyle w:val="ListBullet"/>
            </w:pPr>
            <w:r w:rsidRPr="00157760">
              <w:t>physical security</w:t>
            </w:r>
          </w:p>
          <w:p w:rsidR="00000000" w:rsidRPr="00157760" w:rsidP="00157760">
            <w:pPr>
              <w:pStyle w:val="ListBullet"/>
            </w:pPr>
            <w:r w:rsidRPr="00157760">
              <w:t>SE Linux</w:t>
            </w:r>
          </w:p>
          <w:p w:rsidR="00000000" w:rsidRPr="00157760" w:rsidP="00157760">
            <w:pPr>
              <w:pStyle w:val="ListBullet"/>
            </w:pPr>
            <w:r w:rsidRPr="00157760">
              <w:t>security for system resources, such as printers, databases, SharePoint sites, applications and websites</w:t>
            </w:r>
          </w:p>
          <w:p w:rsidR="00000000" w:rsidRPr="00157760" w:rsidP="00157760">
            <w:pPr>
              <w:pStyle w:val="ListBullet"/>
            </w:pPr>
            <w:r w:rsidRPr="00157760">
              <w:t>transmission control protocol (TCP) wrappers</w:t>
            </w:r>
          </w:p>
          <w:p w:rsidR="00000000" w:rsidP="00157760">
            <w:pPr>
              <w:pStyle w:val="ListBullet"/>
              <w:rPr>
                <w:lang w:val="en-NZ"/>
              </w:rPr>
            </w:pPr>
            <w:r w:rsidRPr="00157760">
              <w:t>Windows gro</w:t>
            </w:r>
            <w:r w:rsidRPr="00157760">
              <w:t>up policy.</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Redundancy</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dual boot read-only memory (ROMs)</w:t>
            </w:r>
          </w:p>
          <w:p w:rsidR="00000000" w:rsidRPr="00157760" w:rsidP="00157760">
            <w:pPr>
              <w:pStyle w:val="ListBullet"/>
            </w:pPr>
            <w:r w:rsidRPr="00157760">
              <w:t>error correcting random access memory (RAM)</w:t>
            </w:r>
          </w:p>
          <w:p w:rsidR="00000000" w:rsidRPr="00157760" w:rsidP="00157760">
            <w:pPr>
              <w:pStyle w:val="ListBullet"/>
            </w:pPr>
            <w:r w:rsidRPr="00157760">
              <w:t>failover clustering</w:t>
            </w:r>
          </w:p>
          <w:p w:rsidR="00000000" w:rsidRPr="00157760" w:rsidP="00157760">
            <w:pPr>
              <w:pStyle w:val="ListBullet"/>
            </w:pPr>
            <w:r w:rsidRPr="00157760">
              <w:t>multiple fans</w:t>
            </w:r>
          </w:p>
          <w:p w:rsidR="00000000" w:rsidRPr="00157760" w:rsidP="00157760">
            <w:pPr>
              <w:pStyle w:val="ListBullet"/>
            </w:pPr>
            <w:r w:rsidRPr="00157760">
              <w:t>multiple power supplies</w:t>
            </w:r>
          </w:p>
          <w:p w:rsidR="00000000" w:rsidRPr="00157760" w:rsidP="00157760">
            <w:pPr>
              <w:pStyle w:val="ListBullet"/>
            </w:pPr>
            <w:r w:rsidRPr="00157760">
              <w:t>redundant array of inexpensive or independent disks (RAID)</w:t>
            </w:r>
          </w:p>
          <w:p w:rsidR="00000000" w:rsidRPr="00157760" w:rsidP="00157760">
            <w:pPr>
              <w:pStyle w:val="ListBullet"/>
            </w:pPr>
            <w:r w:rsidRPr="00157760">
              <w:t>replication</w:t>
            </w:r>
          </w:p>
          <w:p w:rsidR="00000000" w:rsidP="00157760">
            <w:pPr>
              <w:pStyle w:val="ListBullet"/>
              <w:rPr>
                <w:lang w:val="en-NZ"/>
              </w:rPr>
            </w:pPr>
            <w:r w:rsidRPr="00157760">
              <w:t>uninterruptible power supply (UPS).</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Network operating system</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Linux OS</w:t>
            </w:r>
          </w:p>
          <w:p w:rsidR="00000000" w:rsidRPr="00157760" w:rsidP="00157760">
            <w:pPr>
              <w:pStyle w:val="ListBullet"/>
            </w:pPr>
            <w:r w:rsidRPr="00157760">
              <w:t>Unix OS</w:t>
            </w:r>
          </w:p>
          <w:p w:rsidR="00000000" w:rsidP="00157760">
            <w:pPr>
              <w:pStyle w:val="ListBullet"/>
              <w:rPr>
                <w:lang w:val="en-NZ"/>
              </w:rPr>
            </w:pPr>
            <w:r w:rsidRPr="00157760">
              <w:t>Windows Server OS.</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Network services</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DHCP</w:t>
            </w:r>
          </w:p>
          <w:p w:rsidR="00000000" w:rsidRPr="00157760" w:rsidP="00157760">
            <w:pPr>
              <w:pStyle w:val="ListBullet"/>
            </w:pPr>
            <w:r w:rsidRPr="00157760">
              <w:t>DNS</w:t>
            </w:r>
          </w:p>
          <w:p w:rsidR="00000000" w:rsidRPr="00157760" w:rsidP="00157760">
            <w:pPr>
              <w:pStyle w:val="ListBullet"/>
            </w:pPr>
            <w:r w:rsidRPr="00157760">
              <w:t>FTP</w:t>
            </w:r>
          </w:p>
          <w:p w:rsidR="00000000" w:rsidRPr="00157760" w:rsidP="00157760">
            <w:pPr>
              <w:pStyle w:val="ListBullet"/>
            </w:pPr>
            <w:r w:rsidRPr="00157760">
              <w:t>firewall</w:t>
            </w:r>
          </w:p>
          <w:p w:rsidR="00000000" w:rsidRPr="00157760" w:rsidP="00157760">
            <w:pPr>
              <w:pStyle w:val="ListBullet"/>
            </w:pPr>
            <w:r w:rsidRPr="00157760">
              <w:t>hypertext transfer protocol (HTTP or HTTPS)</w:t>
            </w:r>
          </w:p>
          <w:p w:rsidR="00000000" w:rsidRPr="00157760" w:rsidP="00157760">
            <w:pPr>
              <w:pStyle w:val="ListBullet"/>
            </w:pPr>
            <w:r w:rsidRPr="00157760">
              <w:t>internet message access protocol (IMAP)</w:t>
            </w:r>
          </w:p>
          <w:p w:rsidR="00000000" w:rsidRPr="00157760" w:rsidP="00157760">
            <w:pPr>
              <w:pStyle w:val="ListBullet"/>
            </w:pPr>
            <w:r w:rsidRPr="00157760">
              <w:t>network file system (NFS)</w:t>
            </w:r>
          </w:p>
          <w:p w:rsidR="00000000" w:rsidRPr="00157760" w:rsidP="00157760">
            <w:pPr>
              <w:pStyle w:val="ListBullet"/>
            </w:pPr>
            <w:r w:rsidRPr="00157760">
              <w:t>NTP</w:t>
            </w:r>
          </w:p>
          <w:p w:rsidR="00000000" w:rsidRPr="00157760" w:rsidP="00157760">
            <w:pPr>
              <w:pStyle w:val="ListBullet"/>
            </w:pPr>
            <w:r w:rsidRPr="00157760">
              <w:t>post office protocol (POP)</w:t>
            </w:r>
          </w:p>
          <w:p w:rsidR="00000000" w:rsidRPr="00157760" w:rsidP="00157760">
            <w:pPr>
              <w:pStyle w:val="ListBullet"/>
            </w:pPr>
            <w:r w:rsidRPr="00157760">
              <w:t>print services</w:t>
            </w:r>
          </w:p>
          <w:p w:rsidR="00000000" w:rsidRPr="00157760" w:rsidP="00157760">
            <w:pPr>
              <w:pStyle w:val="ListBullet"/>
            </w:pPr>
            <w:r w:rsidRPr="00157760">
              <w:t xml:space="preserve">proxy </w:t>
            </w:r>
          </w:p>
          <w:p w:rsidR="00000000" w:rsidRPr="00157760" w:rsidP="00157760">
            <w:pPr>
              <w:pStyle w:val="ListBullet"/>
            </w:pPr>
            <w:r w:rsidRPr="00157760">
              <w:t>SMB</w:t>
            </w:r>
          </w:p>
          <w:p w:rsidR="00000000" w:rsidRPr="00157760" w:rsidP="00157760">
            <w:pPr>
              <w:pStyle w:val="ListBullet"/>
            </w:pPr>
            <w:r w:rsidRPr="00157760">
              <w:t>simple mail transfer protocol (SMTP)</w:t>
            </w:r>
          </w:p>
          <w:p w:rsidR="00000000" w:rsidRPr="00157760" w:rsidP="00157760">
            <w:pPr>
              <w:pStyle w:val="ListBullet"/>
            </w:pPr>
            <w:r w:rsidRPr="00157760">
              <w:t>simple network management protocol (SNMP)</w:t>
            </w:r>
          </w:p>
          <w:p w:rsidR="00000000" w:rsidRPr="00157760" w:rsidP="00157760">
            <w:pPr>
              <w:pStyle w:val="ListBullet"/>
            </w:pPr>
            <w:r w:rsidRPr="00157760">
              <w:t>structured query language server (SQL)</w:t>
            </w:r>
          </w:p>
          <w:p w:rsidR="00000000" w:rsidP="00157760">
            <w:pPr>
              <w:pStyle w:val="ListBullet"/>
              <w:rPr>
                <w:lang w:val="en-NZ"/>
              </w:rPr>
            </w:pPr>
            <w:r w:rsidRPr="00157760">
              <w:t>transmission control protocol or internet protocol (TCP/IP).</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System</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application</w:t>
            </w:r>
          </w:p>
          <w:p w:rsidR="00000000" w:rsidRPr="00157760" w:rsidP="00157760">
            <w:pPr>
              <w:pStyle w:val="ListBullet"/>
            </w:pPr>
            <w:r w:rsidRPr="00157760">
              <w:t>business</w:t>
            </w:r>
          </w:p>
          <w:p w:rsidR="00000000" w:rsidRPr="00157760" w:rsidP="00157760">
            <w:pPr>
              <w:pStyle w:val="ListBullet"/>
            </w:pPr>
            <w:r w:rsidRPr="00157760">
              <w:t>computers</w:t>
            </w:r>
          </w:p>
          <w:p w:rsidR="00000000" w:rsidRPr="00157760" w:rsidP="00157760">
            <w:pPr>
              <w:pStyle w:val="ListBullet"/>
            </w:pPr>
            <w:r w:rsidRPr="00157760">
              <w:t>database system</w:t>
            </w:r>
          </w:p>
          <w:p w:rsidR="00000000" w:rsidRPr="00157760" w:rsidP="00157760">
            <w:pPr>
              <w:pStyle w:val="ListBullet"/>
            </w:pPr>
            <w:r w:rsidRPr="00157760">
              <w:t>financial system</w:t>
            </w:r>
          </w:p>
          <w:p w:rsidR="00000000" w:rsidRPr="00157760" w:rsidP="00157760">
            <w:pPr>
              <w:pStyle w:val="ListBullet"/>
            </w:pPr>
            <w:r w:rsidRPr="00157760">
              <w:t>information system</w:t>
            </w:r>
          </w:p>
          <w:p w:rsidR="00000000" w:rsidRPr="00157760" w:rsidP="00157760">
            <w:pPr>
              <w:pStyle w:val="ListBullet"/>
            </w:pPr>
            <w:r w:rsidRPr="00157760">
              <w:t>management system</w:t>
            </w:r>
          </w:p>
          <w:p w:rsidR="00000000" w:rsidRPr="00157760" w:rsidP="00157760">
            <w:pPr>
              <w:pStyle w:val="ListBullet"/>
            </w:pPr>
            <w:r w:rsidRPr="00157760">
              <w:t>network</w:t>
            </w:r>
          </w:p>
          <w:p w:rsidR="00000000" w:rsidRPr="00157760" w:rsidP="00157760">
            <w:pPr>
              <w:pStyle w:val="ListBullet"/>
            </w:pPr>
            <w:r w:rsidRPr="00157760">
              <w:t>software</w:t>
            </w:r>
          </w:p>
          <w:p w:rsidR="00000000" w:rsidP="00157760">
            <w:pPr>
              <w:pStyle w:val="ListBullet"/>
              <w:rPr>
                <w:lang w:val="en-NZ"/>
              </w:rPr>
            </w:pPr>
            <w:r w:rsidRPr="00157760">
              <w:t>website.</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Update services</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Potentially Unwanted Program Remover (PUP)</w:t>
            </w:r>
          </w:p>
          <w:p w:rsidR="00000000" w:rsidRPr="00157760" w:rsidP="00157760">
            <w:pPr>
              <w:pStyle w:val="ListBullet"/>
            </w:pPr>
            <w:r w:rsidRPr="00157760">
              <w:t>Red Hat Network</w:t>
            </w:r>
          </w:p>
          <w:p w:rsidR="00000000" w:rsidRPr="00157760" w:rsidP="00157760">
            <w:pPr>
              <w:pStyle w:val="ListBullet"/>
            </w:pPr>
            <w:r w:rsidRPr="00157760">
              <w:t>Windows Server Update Services</w:t>
            </w:r>
          </w:p>
          <w:p w:rsidR="00000000" w:rsidP="00157760">
            <w:pPr>
              <w:pStyle w:val="ListBullet"/>
              <w:rPr>
                <w:lang w:val="en-NZ"/>
              </w:rPr>
            </w:pPr>
            <w:r w:rsidRPr="00157760">
              <w:t>Yellow Dog Update Manager (YUM).</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Backup and recovery</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automated backups using operating system backup and job scheduling tools</w:t>
            </w:r>
          </w:p>
          <w:p w:rsidR="00000000" w:rsidRPr="00157760" w:rsidP="00157760">
            <w:pPr>
              <w:pStyle w:val="ListBullet"/>
            </w:pPr>
            <w:r w:rsidRPr="00157760">
              <w:t>backup and recovery of ma</w:t>
            </w:r>
            <w:r w:rsidRPr="00157760">
              <w:t>il systems</w:t>
            </w:r>
          </w:p>
          <w:p w:rsidR="00000000" w:rsidRPr="00157760" w:rsidP="00157760">
            <w:pPr>
              <w:pStyle w:val="ListBullet"/>
            </w:pPr>
            <w:r w:rsidRPr="00157760">
              <w:t>backup and recovery of network directory service objects</w:t>
            </w:r>
          </w:p>
          <w:p w:rsidR="00000000" w:rsidRPr="00157760" w:rsidP="00157760">
            <w:pPr>
              <w:pStyle w:val="ListBullet"/>
            </w:pPr>
            <w:r w:rsidRPr="00157760">
              <w:t>backups using third-party software</w:t>
            </w:r>
          </w:p>
          <w:p w:rsidR="00000000" w:rsidRPr="00157760" w:rsidP="00157760">
            <w:pPr>
              <w:pStyle w:val="ListBullet"/>
            </w:pPr>
            <w:r w:rsidRPr="00157760">
              <w:t>database backup and recovery</w:t>
            </w:r>
          </w:p>
          <w:p w:rsidR="00000000" w:rsidP="00157760">
            <w:pPr>
              <w:pStyle w:val="ListBullet"/>
              <w:rPr>
                <w:lang w:val="en-NZ"/>
              </w:rPr>
            </w:pPr>
            <w:r w:rsidRPr="00157760">
              <w:t>volume shadow copies.</w:t>
            </w:r>
          </w:p>
        </w:tc>
      </w:tr>
      <w:tr w:rsidTr="001577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760">
            <w:pPr>
              <w:pStyle w:val="BodyText"/>
              <w:rPr>
                <w:lang w:val="en-NZ"/>
              </w:rPr>
            </w:pPr>
            <w:r w:rsidRPr="00157760">
              <w:rPr>
                <w:rStyle w:val="BoldandItalics"/>
              </w:rPr>
              <w:t>Server problems</w:t>
            </w:r>
            <w:r w:rsidRPr="0015776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760" w:rsidP="00157760">
            <w:pPr>
              <w:pStyle w:val="ListBullet"/>
            </w:pPr>
            <w:r w:rsidRPr="00157760">
              <w:t>disk failure</w:t>
            </w:r>
          </w:p>
          <w:p w:rsidR="00000000" w:rsidRPr="00157760" w:rsidP="00157760">
            <w:pPr>
              <w:pStyle w:val="ListBullet"/>
            </w:pPr>
            <w:r w:rsidRPr="00157760">
              <w:t>email problems</w:t>
            </w:r>
          </w:p>
          <w:p w:rsidR="00000000" w:rsidRPr="00157760" w:rsidP="00157760">
            <w:pPr>
              <w:pStyle w:val="ListBullet"/>
            </w:pPr>
            <w:r w:rsidRPr="00157760">
              <w:t>file system problems</w:t>
            </w:r>
          </w:p>
          <w:p w:rsidR="00000000" w:rsidRPr="00157760" w:rsidP="00157760">
            <w:pPr>
              <w:pStyle w:val="ListBullet"/>
            </w:pPr>
            <w:r w:rsidRPr="00157760">
              <w:t>hostname resolution problems</w:t>
            </w:r>
          </w:p>
          <w:p w:rsidR="00000000" w:rsidRPr="00157760" w:rsidP="00157760">
            <w:pPr>
              <w:pStyle w:val="ListBullet"/>
            </w:pPr>
            <w:r w:rsidRPr="00157760">
              <w:t>internet connectivity problems</w:t>
            </w:r>
          </w:p>
          <w:p w:rsidR="00000000" w:rsidRPr="00157760" w:rsidP="00157760">
            <w:pPr>
              <w:pStyle w:val="ListBullet"/>
            </w:pPr>
            <w:r w:rsidRPr="00157760">
              <w:t xml:space="preserve">logged system errors </w:t>
            </w:r>
          </w:p>
          <w:p w:rsidR="00000000" w:rsidRPr="00157760" w:rsidP="00157760">
            <w:pPr>
              <w:pStyle w:val="ListBullet"/>
            </w:pPr>
            <w:r w:rsidRPr="00157760">
              <w:t xml:space="preserve">misconfigured networking </w:t>
            </w:r>
          </w:p>
          <w:p w:rsidR="00000000" w:rsidRPr="00157760" w:rsidP="00157760">
            <w:pPr>
              <w:pStyle w:val="ListBullet"/>
            </w:pPr>
            <w:r w:rsidRPr="00157760">
              <w:t>security breaches</w:t>
            </w:r>
          </w:p>
          <w:p w:rsidR="00000000" w:rsidRPr="00157760" w:rsidP="00157760">
            <w:pPr>
              <w:pStyle w:val="ListBullet"/>
            </w:pPr>
            <w:r w:rsidRPr="00157760">
              <w:t>web server problems.</w:t>
            </w:r>
          </w:p>
        </w:tc>
      </w:tr>
    </w:tbl>
    <w:p w:rsidR="00000000" w:rsidRPr="00157760" w:rsidP="00157760">
      <w:pPr>
        <w:pStyle w:val="BodyText"/>
      </w:pPr>
    </w:p>
    <w:p w:rsidR="00000000" w:rsidRPr="00157760" w:rsidP="00157760">
      <w:pPr>
        <w:pStyle w:val="AllowPageBreak"/>
      </w:pPr>
    </w:p>
    <w:p w:rsidR="00000000" w:rsidRPr="00157760" w:rsidP="00157760">
      <w:pPr>
        <w:pStyle w:val="Heading1"/>
      </w:pPr>
      <w:bookmarkStart w:id="12" w:name="O_435234"/>
      <w:bookmarkEnd w:id="12"/>
      <w:r w:rsidRPr="00157760">
        <w:t>Unit Sector(s)</w:t>
      </w:r>
    </w:p>
    <w:p w:rsidR="00000000" w:rsidRPr="00157760" w:rsidP="00157760">
      <w:pPr>
        <w:pStyle w:val="BodyText"/>
      </w:pPr>
      <w:r w:rsidRPr="00157760">
        <w:t>Networking</w:t>
      </w:r>
    </w:p>
    <w:p w:rsidR="00000000" w:rsidRPr="00157760" w:rsidP="00157760"/>
    <w:sectPr w:rsidSect="001577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EC3" w:rsidP="00B26E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C3" w:rsidP="001577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26EC3" w:rsidP="001577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6EC3" w:rsidP="001577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60" w:rsidRPr="00B26EC3" w:rsidP="00B26E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EC3" w:rsidP="00157760">
    <w:pPr>
      <w:pStyle w:val="Header"/>
      <w:framePr w:wrap="around"/>
    </w:pPr>
    <w:r>
      <w:fldChar w:fldCharType="begin"/>
    </w:r>
    <w:r>
      <w:instrText xml:space="preserve"> TITLE   \* MERGEFORMAT </w:instrText>
    </w:r>
    <w:r>
      <w:fldChar w:fldCharType="separate"/>
    </w:r>
    <w:r>
      <w:t>ICANWK505A Design, build and test a network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26EC3" w:rsidP="00157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3CE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28C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90C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760"/>
    <w:pPr>
      <w:spacing w:before="360" w:after="60"/>
      <w:outlineLvl w:val="0"/>
    </w:pPr>
    <w:rPr>
      <w:sz w:val="32"/>
    </w:rPr>
  </w:style>
  <w:style w:type="paragraph" w:styleId="Heading2">
    <w:name w:val="heading 2"/>
    <w:basedOn w:val="HeadingBase"/>
    <w:next w:val="BodyText"/>
    <w:link w:val="Heading2Char"/>
    <w:qFormat/>
    <w:rsid w:val="00157760"/>
    <w:pPr>
      <w:keepLines/>
      <w:spacing w:before="240" w:after="120"/>
      <w:outlineLvl w:val="1"/>
    </w:pPr>
    <w:rPr>
      <w:sz w:val="28"/>
      <w:szCs w:val="40"/>
    </w:rPr>
  </w:style>
  <w:style w:type="paragraph" w:styleId="Heading3">
    <w:name w:val="heading 3"/>
    <w:basedOn w:val="HeadingBase"/>
    <w:next w:val="BodyText"/>
    <w:link w:val="Heading3Char"/>
    <w:qFormat/>
    <w:rsid w:val="00157760"/>
    <w:pPr>
      <w:spacing w:before="180" w:after="120"/>
      <w:outlineLvl w:val="2"/>
    </w:pPr>
    <w:rPr>
      <w:spacing w:val="-10"/>
      <w:kern w:val="32"/>
    </w:rPr>
  </w:style>
  <w:style w:type="paragraph" w:styleId="Heading4">
    <w:name w:val="heading 4"/>
    <w:basedOn w:val="HeadingBase"/>
    <w:next w:val="BodyText"/>
    <w:link w:val="Heading4Char"/>
    <w:qFormat/>
    <w:rsid w:val="00157760"/>
    <w:pPr>
      <w:spacing w:before="160" w:after="120"/>
      <w:outlineLvl w:val="3"/>
    </w:pPr>
    <w:rPr>
      <w:sz w:val="22"/>
    </w:rPr>
  </w:style>
  <w:style w:type="paragraph" w:styleId="Heading5">
    <w:name w:val="heading 5"/>
    <w:basedOn w:val="HeadingBase"/>
    <w:next w:val="Normal"/>
    <w:link w:val="Heading5Char"/>
    <w:qFormat/>
    <w:rsid w:val="00157760"/>
    <w:pPr>
      <w:spacing w:before="80"/>
      <w:outlineLvl w:val="4"/>
    </w:pPr>
    <w:rPr>
      <w:color w:val="918585"/>
      <w:sz w:val="20"/>
    </w:rPr>
  </w:style>
  <w:style w:type="paragraph" w:styleId="Heading6">
    <w:name w:val="heading 6"/>
    <w:basedOn w:val="HeadingBase"/>
    <w:next w:val="Normal"/>
    <w:link w:val="Heading6Char"/>
    <w:qFormat/>
    <w:rsid w:val="00157760"/>
    <w:pPr>
      <w:spacing w:before="60"/>
      <w:outlineLvl w:val="5"/>
    </w:pPr>
    <w:rPr>
      <w:color w:val="918585"/>
      <w:sz w:val="20"/>
    </w:rPr>
  </w:style>
  <w:style w:type="paragraph" w:styleId="Heading7">
    <w:name w:val="heading 7"/>
    <w:basedOn w:val="Normal"/>
    <w:next w:val="Normal"/>
    <w:link w:val="Heading7Char"/>
    <w:qFormat/>
    <w:rsid w:val="00157760"/>
    <w:pPr>
      <w:ind w:left="720"/>
      <w:outlineLvl w:val="6"/>
    </w:pPr>
    <w:rPr>
      <w:i/>
    </w:rPr>
  </w:style>
  <w:style w:type="paragraph" w:styleId="Heading8">
    <w:name w:val="heading 8"/>
    <w:basedOn w:val="Normal"/>
    <w:next w:val="Normal"/>
    <w:link w:val="Heading8Char"/>
    <w:qFormat/>
    <w:rsid w:val="00157760"/>
    <w:pPr>
      <w:ind w:left="720"/>
      <w:outlineLvl w:val="7"/>
    </w:pPr>
    <w:rPr>
      <w:i/>
    </w:rPr>
  </w:style>
  <w:style w:type="paragraph" w:styleId="Heading9">
    <w:name w:val="heading 9"/>
    <w:basedOn w:val="Normal"/>
    <w:next w:val="Normal"/>
    <w:link w:val="Heading9Char"/>
    <w:qFormat/>
    <w:rsid w:val="00157760"/>
    <w:pPr>
      <w:ind w:left="720"/>
      <w:outlineLvl w:val="8"/>
    </w:pPr>
    <w:rPr>
      <w:i/>
    </w:rPr>
  </w:style>
  <w:style w:type="character" w:default="1" w:styleId="DefaultParagraphFont">
    <w:name w:val="Default Paragraph Font"/>
    <w:uiPriority w:val="1"/>
    <w:unhideWhenUsed/>
    <w:rsid w:val="00157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760"/>
  </w:style>
  <w:style w:type="character" w:customStyle="1" w:styleId="Heading1Char">
    <w:name w:val="Heading 1 Char"/>
    <w:basedOn w:val="DefaultParagraphFont"/>
    <w:link w:val="Heading1"/>
    <w:rsid w:val="00157760"/>
    <w:rPr>
      <w:rFonts w:ascii="Times New Roman" w:eastAsia="Times New Roman" w:hAnsi="Times New Roman" w:cs="Times New Roman"/>
      <w:b/>
      <w:sz w:val="32"/>
      <w:szCs w:val="20"/>
      <w:lang w:eastAsia="en-US"/>
    </w:rPr>
  </w:style>
  <w:style w:type="paragraph" w:styleId="BodyText">
    <w:name w:val="Body Text"/>
    <w:basedOn w:val="Normal"/>
    <w:link w:val="BodyTextChar"/>
    <w:rsid w:val="001577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7760"/>
    <w:rPr>
      <w:rFonts w:ascii="Times New Roman" w:eastAsia="Times New Roman" w:hAnsi="Times New Roman" w:cs="Times New Roman"/>
      <w:sz w:val="24"/>
      <w:lang w:eastAsia="en-US"/>
    </w:rPr>
  </w:style>
  <w:style w:type="paragraph" w:styleId="Footer">
    <w:name w:val="footer"/>
    <w:basedOn w:val="Normal"/>
    <w:link w:val="FooterChar"/>
    <w:rsid w:val="00157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760"/>
    <w:rPr>
      <w:rFonts w:ascii="Times New Roman" w:eastAsia="Times New Roman" w:hAnsi="Times New Roman" w:cs="Times New Roman"/>
      <w:sz w:val="16"/>
      <w:lang w:eastAsia="en-US"/>
    </w:rPr>
  </w:style>
  <w:style w:type="paragraph" w:styleId="ListBullet">
    <w:name w:val="List Bullet"/>
    <w:basedOn w:val="List"/>
    <w:rsid w:val="00157760"/>
    <w:pPr>
      <w:numPr>
        <w:numId w:val="14"/>
      </w:numPr>
      <w:tabs>
        <w:tab w:val="clear" w:pos="340"/>
      </w:tabs>
      <w:spacing w:before="40" w:after="40"/>
    </w:pPr>
  </w:style>
  <w:style w:type="character" w:customStyle="1" w:styleId="SpecialBold">
    <w:name w:val="Special Bold"/>
    <w:basedOn w:val="DefaultParagraphFont"/>
    <w:rsid w:val="00157760"/>
    <w:rPr>
      <w:b/>
      <w:spacing w:val="0"/>
    </w:rPr>
  </w:style>
  <w:style w:type="paragraph" w:styleId="ListBullet2">
    <w:name w:val="List Bullet 2"/>
    <w:basedOn w:val="List2"/>
    <w:rsid w:val="00157760"/>
    <w:pPr>
      <w:numPr>
        <w:numId w:val="15"/>
      </w:numPr>
      <w:tabs>
        <w:tab w:val="clear" w:pos="680"/>
      </w:tabs>
    </w:pPr>
  </w:style>
  <w:style w:type="character" w:styleId="Emphasis">
    <w:name w:val="Emphasis"/>
    <w:basedOn w:val="DefaultParagraphFont"/>
    <w:qFormat/>
    <w:rsid w:val="00157760"/>
    <w:rPr>
      <w:i/>
    </w:rPr>
  </w:style>
  <w:style w:type="paragraph" w:customStyle="1" w:styleId="SuperHeading">
    <w:name w:val="SuperHeading"/>
    <w:basedOn w:val="Normal"/>
    <w:rsid w:val="00157760"/>
    <w:pPr>
      <w:spacing w:before="240" w:after="120"/>
      <w:outlineLvl w:val="0"/>
    </w:pPr>
    <w:rPr>
      <w:rFonts w:ascii="Times New Roman" w:hAnsi="Times New Roman"/>
      <w:b/>
      <w:sz w:val="28"/>
    </w:rPr>
  </w:style>
  <w:style w:type="paragraph" w:customStyle="1" w:styleId="AllowPageBreak">
    <w:name w:val="AllowPageBreak"/>
    <w:rsid w:val="001577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7760"/>
    <w:pPr>
      <w:numPr>
        <w:numId w:val="3"/>
      </w:numPr>
      <w:tabs>
        <w:tab w:val="clear" w:pos="1021"/>
      </w:tabs>
      <w:ind w:left="1037" w:hanging="357"/>
    </w:pPr>
  </w:style>
  <w:style w:type="character" w:customStyle="1" w:styleId="BoldandItalics">
    <w:name w:val="Bold and Italics"/>
    <w:qFormat/>
    <w:rsid w:val="00157760"/>
    <w:rPr>
      <w:b/>
      <w:i/>
      <w:u w:val="none"/>
    </w:rPr>
  </w:style>
  <w:style w:type="character" w:customStyle="1" w:styleId="Heading2Char">
    <w:name w:val="Heading 2 Char"/>
    <w:basedOn w:val="DefaultParagraphFont"/>
    <w:link w:val="Heading2"/>
    <w:rsid w:val="00157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760"/>
    <w:rPr>
      <w:rFonts w:ascii="Courier New" w:eastAsia="Times New Roman" w:hAnsi="Courier New" w:cs="Times New Roman"/>
      <w:i/>
      <w:szCs w:val="20"/>
      <w:lang w:eastAsia="en-US"/>
    </w:rPr>
  </w:style>
  <w:style w:type="paragraph" w:customStyle="1" w:styleId="HeadingBase">
    <w:name w:val="Heading Base"/>
    <w:rsid w:val="00157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760"/>
    <w:pPr>
      <w:tabs>
        <w:tab w:val="right" w:leader="dot" w:pos="9072"/>
      </w:tabs>
      <w:ind w:left="567"/>
    </w:pPr>
    <w:rPr>
      <w:szCs w:val="22"/>
    </w:rPr>
  </w:style>
  <w:style w:type="paragraph" w:customStyle="1" w:styleId="TOCBase">
    <w:name w:val="TOC Base"/>
    <w:rsid w:val="00157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760"/>
    <w:pPr>
      <w:tabs>
        <w:tab w:val="right" w:leader="dot" w:pos="9072"/>
      </w:tabs>
      <w:spacing w:before="40" w:after="40"/>
      <w:ind w:left="284"/>
    </w:pPr>
    <w:rPr>
      <w:rFonts w:ascii="Times New Roman" w:hAnsi="Times New Roman"/>
    </w:rPr>
  </w:style>
  <w:style w:type="paragraph" w:styleId="TOC1">
    <w:name w:val="toc 1"/>
    <w:basedOn w:val="TOCBase"/>
    <w:next w:val="Normal"/>
    <w:rsid w:val="001577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7760"/>
    <w:pPr>
      <w:spacing w:before="5040"/>
      <w:jc w:val="center"/>
    </w:pPr>
    <w:rPr>
      <w:sz w:val="48"/>
      <w:szCs w:val="72"/>
      <w:lang w:val="en-US"/>
    </w:rPr>
  </w:style>
  <w:style w:type="character" w:customStyle="1" w:styleId="TitleChar">
    <w:name w:val="Title Char"/>
    <w:basedOn w:val="DefaultParagraphFont"/>
    <w:link w:val="Title"/>
    <w:rsid w:val="00157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760"/>
    <w:pPr>
      <w:tabs>
        <w:tab w:val="left" w:pos="3600"/>
        <w:tab w:val="left" w:pos="3958"/>
      </w:tabs>
    </w:pPr>
  </w:style>
  <w:style w:type="paragraph" w:styleId="List">
    <w:name w:val="List"/>
    <w:basedOn w:val="BodyText"/>
    <w:next w:val="BodyText"/>
    <w:rsid w:val="00157760"/>
    <w:pPr>
      <w:tabs>
        <w:tab w:val="left" w:pos="340"/>
      </w:tabs>
      <w:spacing w:before="60" w:after="60"/>
      <w:ind w:left="340" w:hanging="340"/>
    </w:pPr>
  </w:style>
  <w:style w:type="paragraph" w:customStyle="1" w:styleId="Note">
    <w:name w:val="Note"/>
    <w:basedOn w:val="BodyText"/>
    <w:rsid w:val="001577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760"/>
    <w:pPr>
      <w:framePr w:wrap="auto" w:hAnchor="text" w:y="6049"/>
    </w:pPr>
    <w:rPr>
      <w:color w:val="000000"/>
      <w:sz w:val="40"/>
    </w:rPr>
  </w:style>
  <w:style w:type="paragraph" w:customStyle="1" w:styleId="TOCTitle">
    <w:name w:val="TOCTitle"/>
    <w:basedOn w:val="Heading1"/>
    <w:rsid w:val="00157760"/>
    <w:pPr>
      <w:spacing w:after="240"/>
      <w:jc w:val="center"/>
      <w:outlineLvl w:val="9"/>
    </w:pPr>
    <w:rPr>
      <w:caps/>
    </w:rPr>
  </w:style>
  <w:style w:type="paragraph" w:customStyle="1" w:styleId="Version">
    <w:name w:val="Version"/>
    <w:rsid w:val="00157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760"/>
    <w:pPr>
      <w:keepNext w:val="0"/>
      <w:tabs>
        <w:tab w:val="right" w:pos="4176"/>
      </w:tabs>
      <w:ind w:left="198" w:hanging="198"/>
    </w:pPr>
    <w:rPr>
      <w:rFonts w:ascii="Garamond" w:hAnsi="Garamond"/>
    </w:rPr>
  </w:style>
  <w:style w:type="paragraph" w:styleId="IndexHeading">
    <w:name w:val="index heading"/>
    <w:basedOn w:val="Normal"/>
    <w:next w:val="Index1"/>
    <w:semiHidden/>
    <w:rsid w:val="00157760"/>
    <w:pPr>
      <w:spacing w:before="120" w:after="120"/>
    </w:pPr>
    <w:rPr>
      <w:rFonts w:ascii="Arial" w:hAnsi="Arial"/>
      <w:b/>
      <w:color w:val="918585"/>
      <w:sz w:val="24"/>
    </w:rPr>
  </w:style>
  <w:style w:type="paragraph" w:styleId="Header">
    <w:name w:val="header"/>
    <w:basedOn w:val="Normal"/>
    <w:link w:val="HeaderChar"/>
    <w:rsid w:val="00157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760"/>
    <w:rPr>
      <w:rFonts w:ascii="Times New Roman" w:eastAsia="Times New Roman" w:hAnsi="Times New Roman" w:cs="Times New Roman"/>
      <w:sz w:val="16"/>
      <w:szCs w:val="20"/>
      <w:lang w:val="en-GB" w:eastAsia="en-US"/>
    </w:rPr>
  </w:style>
  <w:style w:type="paragraph" w:customStyle="1" w:styleId="Chapter">
    <w:name w:val="Chapter"/>
    <w:basedOn w:val="Normal"/>
    <w:rsid w:val="00157760"/>
    <w:pPr>
      <w:spacing w:before="240"/>
    </w:pPr>
    <w:rPr>
      <w:rFonts w:ascii="Times New Roman" w:hAnsi="Times New Roman"/>
      <w:smallCaps/>
      <w:spacing w:val="80"/>
      <w:sz w:val="28"/>
    </w:rPr>
  </w:style>
  <w:style w:type="paragraph" w:customStyle="1" w:styleId="InChapter">
    <w:name w:val="InChapter"/>
    <w:basedOn w:val="Heading3"/>
    <w:rsid w:val="00157760"/>
    <w:pPr>
      <w:spacing w:after="240"/>
      <w:outlineLvl w:val="9"/>
    </w:pPr>
    <w:rPr>
      <w:noProof/>
    </w:rPr>
  </w:style>
  <w:style w:type="paragraph" w:styleId="Index2">
    <w:name w:val="index 2"/>
    <w:basedOn w:val="Normal"/>
    <w:next w:val="Normal"/>
    <w:semiHidden/>
    <w:rsid w:val="00157760"/>
    <w:pPr>
      <w:tabs>
        <w:tab w:val="right" w:pos="4176"/>
      </w:tabs>
      <w:ind w:left="568" w:hanging="284"/>
    </w:pPr>
    <w:rPr>
      <w:rFonts w:ascii="Garamond" w:hAnsi="Garamond"/>
    </w:rPr>
  </w:style>
  <w:style w:type="paragraph" w:customStyle="1" w:styleId="Byline">
    <w:name w:val="Byline"/>
    <w:rsid w:val="00157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760"/>
    <w:pPr>
      <w:tabs>
        <w:tab w:val="clear" w:pos="3600"/>
        <w:tab w:val="clear" w:pos="3958"/>
      </w:tabs>
      <w:jc w:val="right"/>
    </w:pPr>
  </w:style>
  <w:style w:type="paragraph" w:styleId="Caption">
    <w:name w:val="caption"/>
    <w:basedOn w:val="BodyText"/>
    <w:next w:val="Normal"/>
    <w:qFormat/>
    <w:rsid w:val="00157760"/>
    <w:pPr>
      <w:framePr w:w="2268" w:hSpace="181" w:vSpace="181" w:wrap="around" w:vAnchor="text" w:hAnchor="page" w:x="1135" w:y="285" w:anchorLock="1"/>
    </w:pPr>
    <w:rPr>
      <w:i/>
    </w:rPr>
  </w:style>
  <w:style w:type="paragraph" w:customStyle="1" w:styleId="MiniTOCTitle">
    <w:name w:val="MiniTOCTitle"/>
    <w:basedOn w:val="Heading4"/>
    <w:rsid w:val="00157760"/>
    <w:pPr>
      <w:spacing w:before="240"/>
      <w:outlineLvl w:val="9"/>
    </w:pPr>
    <w:rPr>
      <w:noProof/>
      <w:sz w:val="24"/>
    </w:rPr>
  </w:style>
  <w:style w:type="paragraph" w:customStyle="1" w:styleId="MiniTOCItem">
    <w:name w:val="MiniTOCItem"/>
    <w:basedOn w:val="ListBullet"/>
    <w:rsid w:val="00157760"/>
    <w:pPr>
      <w:numPr>
        <w:numId w:val="0"/>
      </w:numPr>
      <w:tabs>
        <w:tab w:val="right" w:leader="dot" w:pos="6521"/>
      </w:tabs>
      <w:spacing w:before="0" w:after="0"/>
    </w:pPr>
  </w:style>
  <w:style w:type="paragraph" w:customStyle="1" w:styleId="TOFTitle">
    <w:name w:val="TOFTitle"/>
    <w:basedOn w:val="TOCTitle"/>
    <w:rsid w:val="00157760"/>
  </w:style>
  <w:style w:type="paragraph" w:styleId="TableofFigures">
    <w:name w:val="table of figures"/>
    <w:basedOn w:val="Normal"/>
    <w:next w:val="Normal"/>
    <w:semiHidden/>
    <w:rsid w:val="00157760"/>
    <w:pPr>
      <w:tabs>
        <w:tab w:val="right" w:leader="dot" w:pos="9072"/>
      </w:tabs>
      <w:ind w:left="970" w:hanging="403"/>
    </w:pPr>
    <w:rPr>
      <w:rFonts w:ascii="Times New Roman" w:hAnsi="Times New Roman"/>
      <w:b/>
    </w:rPr>
  </w:style>
  <w:style w:type="paragraph" w:styleId="ListNumber">
    <w:name w:val="List Number"/>
    <w:basedOn w:val="List"/>
    <w:rsid w:val="00157760"/>
    <w:pPr>
      <w:numPr>
        <w:numId w:val="12"/>
      </w:numPr>
    </w:pPr>
  </w:style>
  <w:style w:type="character" w:customStyle="1" w:styleId="WingdingSymbols">
    <w:name w:val="Wingding Symbols"/>
    <w:rsid w:val="00157760"/>
    <w:rPr>
      <w:rFonts w:ascii="Wingdings" w:hAnsi="Wingdings"/>
    </w:rPr>
  </w:style>
  <w:style w:type="paragraph" w:customStyle="1" w:styleId="TableHeading">
    <w:name w:val="Table Heading"/>
    <w:basedOn w:val="HeadingBase"/>
    <w:rsid w:val="00157760"/>
    <w:pPr>
      <w:keepLines/>
      <w:pBdr>
        <w:bottom w:val="single" w:sz="6" w:space="1" w:color="918585"/>
      </w:pBdr>
      <w:spacing w:before="240"/>
    </w:pPr>
  </w:style>
  <w:style w:type="character" w:customStyle="1" w:styleId="HotSpot">
    <w:name w:val="HotSpot"/>
    <w:rsid w:val="00157760"/>
    <w:rPr>
      <w:color w:val="0033CC"/>
      <w:u w:val="none"/>
    </w:rPr>
  </w:style>
  <w:style w:type="paragraph" w:customStyle="1" w:styleId="BodyTextRight">
    <w:name w:val="Body Text Right"/>
    <w:basedOn w:val="BodyText"/>
    <w:rsid w:val="00157760"/>
    <w:pPr>
      <w:spacing w:before="0" w:after="0"/>
      <w:jc w:val="right"/>
    </w:pPr>
  </w:style>
  <w:style w:type="paragraph" w:styleId="Index3">
    <w:name w:val="index 3"/>
    <w:basedOn w:val="ListNumber2"/>
    <w:next w:val="Normal"/>
    <w:semiHidden/>
    <w:rsid w:val="00157760"/>
    <w:pPr>
      <w:numPr>
        <w:numId w:val="0"/>
      </w:numPr>
      <w:tabs>
        <w:tab w:val="right" w:leader="dot" w:pos="4176"/>
      </w:tabs>
    </w:pPr>
  </w:style>
  <w:style w:type="paragraph" w:styleId="ListNumber2">
    <w:name w:val="List Number 2"/>
    <w:basedOn w:val="List2"/>
    <w:rsid w:val="00157760"/>
    <w:pPr>
      <w:numPr>
        <w:numId w:val="11"/>
      </w:numPr>
      <w:tabs>
        <w:tab w:val="clear" w:pos="1060"/>
      </w:tabs>
    </w:pPr>
  </w:style>
  <w:style w:type="paragraph" w:customStyle="1" w:styleId="MarginNote">
    <w:name w:val="Margin Note"/>
    <w:basedOn w:val="BodyText"/>
    <w:rsid w:val="00157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760"/>
    <w:rPr>
      <w:sz w:val="32"/>
    </w:rPr>
  </w:style>
  <w:style w:type="paragraph" w:customStyle="1" w:styleId="HeadingProcedure">
    <w:name w:val="Heading Procedure"/>
    <w:basedOn w:val="HeadingBase"/>
    <w:next w:val="Normal"/>
    <w:rsid w:val="00157760"/>
    <w:pPr>
      <w:tabs>
        <w:tab w:val="left" w:pos="0"/>
      </w:tabs>
      <w:spacing w:before="120" w:after="60"/>
    </w:pPr>
    <w:rPr>
      <w:i/>
      <w:color w:val="918585"/>
      <w:sz w:val="22"/>
    </w:rPr>
  </w:style>
  <w:style w:type="paragraph" w:customStyle="1" w:styleId="TableBodyText">
    <w:name w:val="Table Body Text"/>
    <w:basedOn w:val="BodyText"/>
    <w:rsid w:val="00157760"/>
    <w:pPr>
      <w:spacing w:before="60" w:after="60"/>
    </w:pPr>
  </w:style>
  <w:style w:type="paragraph" w:styleId="ListContinue">
    <w:name w:val="List Continue"/>
    <w:basedOn w:val="List"/>
    <w:rsid w:val="00157760"/>
    <w:pPr>
      <w:ind w:firstLine="0"/>
    </w:pPr>
  </w:style>
  <w:style w:type="paragraph" w:customStyle="1" w:styleId="ListNote">
    <w:name w:val="List Note"/>
    <w:basedOn w:val="List"/>
    <w:rsid w:val="00157760"/>
    <w:pPr>
      <w:pBdr>
        <w:top w:val="single" w:sz="6" w:space="2" w:color="918585"/>
        <w:bottom w:val="single" w:sz="6" w:space="2" w:color="918585"/>
      </w:pBdr>
      <w:tabs>
        <w:tab w:val="left" w:pos="1021"/>
      </w:tabs>
      <w:ind w:firstLine="0"/>
    </w:pPr>
  </w:style>
  <w:style w:type="paragraph" w:customStyle="1" w:styleId="Warning">
    <w:name w:val="Warning"/>
    <w:basedOn w:val="BodyText"/>
    <w:rsid w:val="00157760"/>
    <w:pPr>
      <w:shd w:val="clear" w:color="auto" w:fill="D9D9D9"/>
      <w:tabs>
        <w:tab w:val="left" w:pos="992"/>
      </w:tabs>
      <w:ind w:left="119" w:right="119"/>
    </w:pPr>
    <w:rPr>
      <w:sz w:val="20"/>
    </w:rPr>
  </w:style>
  <w:style w:type="paragraph" w:customStyle="1" w:styleId="MarginIcons">
    <w:name w:val="Margin Icons"/>
    <w:basedOn w:val="BodyText"/>
    <w:rsid w:val="00157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760"/>
    <w:rPr>
      <w:rFonts w:ascii="Courier New" w:hAnsi="Courier New"/>
    </w:rPr>
  </w:style>
  <w:style w:type="paragraph" w:customStyle="1" w:styleId="NoteBullet">
    <w:name w:val="Note Bullet"/>
    <w:basedOn w:val="Note"/>
    <w:rsid w:val="00157760"/>
    <w:pPr>
      <w:tabs>
        <w:tab w:val="clear" w:pos="680"/>
      </w:tabs>
      <w:spacing w:before="60" w:after="60"/>
    </w:pPr>
  </w:style>
  <w:style w:type="paragraph" w:customStyle="1" w:styleId="SubHeading2">
    <w:name w:val="SubHeading2"/>
    <w:basedOn w:val="HeadingBase"/>
    <w:rsid w:val="00157760"/>
    <w:pPr>
      <w:spacing w:before="240" w:after="60"/>
    </w:pPr>
    <w:rPr>
      <w:sz w:val="20"/>
    </w:rPr>
  </w:style>
  <w:style w:type="paragraph" w:customStyle="1" w:styleId="SubHeading1">
    <w:name w:val="SubHeading1"/>
    <w:basedOn w:val="HeadingBase"/>
    <w:rsid w:val="00157760"/>
    <w:pPr>
      <w:spacing w:before="240" w:after="60"/>
    </w:pPr>
    <w:rPr>
      <w:color w:val="918585"/>
      <w:sz w:val="22"/>
    </w:rPr>
  </w:style>
  <w:style w:type="paragraph" w:customStyle="1" w:styleId="SideHeading">
    <w:name w:val="Side Heading"/>
    <w:basedOn w:val="HeadingBase"/>
    <w:rsid w:val="00157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760"/>
    <w:pPr>
      <w:numPr>
        <w:numId w:val="13"/>
      </w:numPr>
    </w:pPr>
  </w:style>
  <w:style w:type="paragraph" w:styleId="PlainText">
    <w:name w:val="Plain Text"/>
    <w:basedOn w:val="Normal"/>
    <w:link w:val="PlainTextChar"/>
    <w:rsid w:val="00157760"/>
    <w:rPr>
      <w:sz w:val="20"/>
    </w:rPr>
  </w:style>
  <w:style w:type="character" w:customStyle="1" w:styleId="PlainTextChar">
    <w:name w:val="Plain Text Char"/>
    <w:basedOn w:val="DefaultParagraphFont"/>
    <w:link w:val="PlainText"/>
    <w:rsid w:val="00157760"/>
    <w:rPr>
      <w:rFonts w:ascii="Courier New" w:eastAsia="Times New Roman" w:hAnsi="Courier New" w:cs="Times New Roman"/>
      <w:sz w:val="20"/>
      <w:szCs w:val="20"/>
      <w:lang w:eastAsia="en-US"/>
    </w:rPr>
  </w:style>
  <w:style w:type="character" w:customStyle="1" w:styleId="MenuOption">
    <w:name w:val="Menu Option"/>
    <w:basedOn w:val="DefaultParagraphFont"/>
    <w:rsid w:val="00157760"/>
    <w:rPr>
      <w:b/>
      <w:smallCaps/>
    </w:rPr>
  </w:style>
  <w:style w:type="paragraph" w:customStyle="1" w:styleId="TableListNumber">
    <w:name w:val="Table List Number"/>
    <w:basedOn w:val="ListNumber"/>
    <w:rsid w:val="00157760"/>
    <w:pPr>
      <w:numPr>
        <w:numId w:val="0"/>
      </w:numPr>
    </w:pPr>
  </w:style>
  <w:style w:type="paragraph" w:styleId="TOC4">
    <w:name w:val="toc 4"/>
    <w:basedOn w:val="TOCBase"/>
    <w:next w:val="Normal"/>
    <w:semiHidden/>
    <w:rsid w:val="00157760"/>
    <w:pPr>
      <w:tabs>
        <w:tab w:val="right" w:leader="dot" w:pos="9071"/>
      </w:tabs>
      <w:ind w:left="1701"/>
    </w:pPr>
  </w:style>
  <w:style w:type="paragraph" w:customStyle="1" w:styleId="ListAlpha">
    <w:name w:val="List Alpha"/>
    <w:basedOn w:val="List"/>
    <w:rsid w:val="00157760"/>
    <w:pPr>
      <w:numPr>
        <w:numId w:val="10"/>
      </w:numPr>
    </w:pPr>
  </w:style>
  <w:style w:type="paragraph" w:customStyle="1" w:styleId="ListAlpha2">
    <w:name w:val="List Alpha 2"/>
    <w:basedOn w:val="List2"/>
    <w:rsid w:val="00157760"/>
    <w:pPr>
      <w:numPr>
        <w:numId w:val="9"/>
      </w:numPr>
    </w:pPr>
  </w:style>
  <w:style w:type="paragraph" w:styleId="List2">
    <w:name w:val="List 2"/>
    <w:basedOn w:val="BodyText"/>
    <w:rsid w:val="00157760"/>
    <w:pPr>
      <w:tabs>
        <w:tab w:val="left" w:pos="680"/>
      </w:tabs>
      <w:spacing w:before="60" w:after="60"/>
      <w:ind w:left="680" w:hanging="340"/>
    </w:pPr>
  </w:style>
  <w:style w:type="paragraph" w:styleId="List3">
    <w:name w:val="List 3"/>
    <w:basedOn w:val="BodyText"/>
    <w:rsid w:val="00157760"/>
    <w:pPr>
      <w:tabs>
        <w:tab w:val="left" w:pos="1021"/>
      </w:tabs>
      <w:spacing w:before="60" w:after="60"/>
      <w:ind w:left="1020" w:hanging="340"/>
    </w:pPr>
  </w:style>
  <w:style w:type="paragraph" w:styleId="List4">
    <w:name w:val="List 4"/>
    <w:basedOn w:val="BodyText"/>
    <w:rsid w:val="00157760"/>
    <w:pPr>
      <w:tabs>
        <w:tab w:val="left" w:pos="1361"/>
      </w:tabs>
      <w:spacing w:before="60" w:after="60"/>
      <w:ind w:left="1361" w:hanging="340"/>
    </w:pPr>
  </w:style>
  <w:style w:type="paragraph" w:styleId="List5">
    <w:name w:val="List 5"/>
    <w:basedOn w:val="BodyText"/>
    <w:rsid w:val="00157760"/>
    <w:pPr>
      <w:tabs>
        <w:tab w:val="left" w:pos="1701"/>
      </w:tabs>
      <w:spacing w:before="60" w:after="60"/>
      <w:ind w:left="1701" w:hanging="340"/>
    </w:pPr>
  </w:style>
  <w:style w:type="paragraph" w:styleId="ListBullet4">
    <w:name w:val="List Bullet 4"/>
    <w:basedOn w:val="List4"/>
    <w:rsid w:val="00157760"/>
    <w:pPr>
      <w:numPr>
        <w:numId w:val="4"/>
      </w:numPr>
    </w:pPr>
  </w:style>
  <w:style w:type="paragraph" w:styleId="ListBullet5">
    <w:name w:val="List Bullet 5"/>
    <w:basedOn w:val="List5"/>
    <w:rsid w:val="00157760"/>
    <w:pPr>
      <w:numPr>
        <w:numId w:val="5"/>
      </w:numPr>
    </w:pPr>
  </w:style>
  <w:style w:type="paragraph" w:styleId="ListContinue2">
    <w:name w:val="List Continue 2"/>
    <w:basedOn w:val="List2"/>
    <w:rsid w:val="00157760"/>
    <w:pPr>
      <w:ind w:firstLine="0"/>
    </w:pPr>
  </w:style>
  <w:style w:type="paragraph" w:styleId="ListContinue3">
    <w:name w:val="List Continue 3"/>
    <w:basedOn w:val="List3"/>
    <w:rsid w:val="00157760"/>
    <w:pPr>
      <w:ind w:left="1021" w:firstLine="0"/>
    </w:pPr>
  </w:style>
  <w:style w:type="paragraph" w:styleId="ListContinue4">
    <w:name w:val="List Continue 4"/>
    <w:basedOn w:val="List4"/>
    <w:rsid w:val="00157760"/>
    <w:pPr>
      <w:ind w:firstLine="0"/>
    </w:pPr>
  </w:style>
  <w:style w:type="paragraph" w:styleId="ListContinue5">
    <w:name w:val="List Continue 5"/>
    <w:basedOn w:val="List5"/>
    <w:rsid w:val="00157760"/>
    <w:pPr>
      <w:ind w:firstLine="0"/>
    </w:pPr>
  </w:style>
  <w:style w:type="paragraph" w:styleId="ListNumber3">
    <w:name w:val="List Number 3"/>
    <w:basedOn w:val="List3"/>
    <w:rsid w:val="00157760"/>
    <w:pPr>
      <w:numPr>
        <w:numId w:val="6"/>
      </w:numPr>
    </w:pPr>
  </w:style>
  <w:style w:type="paragraph" w:styleId="ListNumber4">
    <w:name w:val="List Number 4"/>
    <w:basedOn w:val="List4"/>
    <w:rsid w:val="00157760"/>
    <w:pPr>
      <w:numPr>
        <w:numId w:val="7"/>
      </w:numPr>
    </w:pPr>
  </w:style>
  <w:style w:type="paragraph" w:styleId="ListNumber5">
    <w:name w:val="List Number 5"/>
    <w:basedOn w:val="List5"/>
    <w:rsid w:val="00157760"/>
    <w:pPr>
      <w:numPr>
        <w:numId w:val="8"/>
      </w:numPr>
    </w:pPr>
  </w:style>
  <w:style w:type="paragraph" w:styleId="BlockText">
    <w:name w:val="Block Text"/>
    <w:basedOn w:val="Normal"/>
    <w:rsid w:val="00157760"/>
    <w:pPr>
      <w:spacing w:after="120"/>
      <w:ind w:left="1440" w:right="1440"/>
    </w:pPr>
  </w:style>
  <w:style w:type="character" w:customStyle="1" w:styleId="Subscript">
    <w:name w:val="Subscript"/>
    <w:basedOn w:val="DefaultParagraphFont"/>
    <w:rsid w:val="00157760"/>
    <w:rPr>
      <w:sz w:val="16"/>
      <w:vertAlign w:val="subscript"/>
    </w:rPr>
  </w:style>
  <w:style w:type="character" w:customStyle="1" w:styleId="Superscript">
    <w:name w:val="Superscript"/>
    <w:basedOn w:val="DefaultParagraphFont"/>
    <w:rsid w:val="00157760"/>
    <w:rPr>
      <w:sz w:val="16"/>
      <w:vertAlign w:val="superscript"/>
    </w:rPr>
  </w:style>
  <w:style w:type="character" w:customStyle="1" w:styleId="Symbols">
    <w:name w:val="Symbols"/>
    <w:basedOn w:val="DefaultParagraphFont"/>
    <w:rsid w:val="00157760"/>
    <w:rPr>
      <w:rFonts w:ascii="Symbol" w:hAnsi="Symbol"/>
    </w:rPr>
  </w:style>
  <w:style w:type="character" w:customStyle="1" w:styleId="MenuOptions">
    <w:name w:val="Menu Options"/>
    <w:basedOn w:val="DefaultParagraphFont"/>
    <w:rsid w:val="00157760"/>
    <w:rPr>
      <w:rFonts w:ascii="Arial Narrow" w:hAnsi="Arial Narrow"/>
      <w:smallCaps/>
    </w:rPr>
  </w:style>
  <w:style w:type="character" w:customStyle="1" w:styleId="Buttons">
    <w:name w:val="Buttons"/>
    <w:basedOn w:val="DefaultParagraphFont"/>
    <w:rsid w:val="00157760"/>
    <w:rPr>
      <w:b/>
    </w:rPr>
  </w:style>
  <w:style w:type="character" w:customStyle="1" w:styleId="Underlined">
    <w:name w:val="Underlined"/>
    <w:basedOn w:val="DefaultParagraphFont"/>
    <w:rsid w:val="00157760"/>
    <w:rPr>
      <w:u w:val="single"/>
    </w:rPr>
  </w:style>
  <w:style w:type="paragraph" w:customStyle="1" w:styleId="TableBodyTextRight">
    <w:name w:val="Table Body Text Right"/>
    <w:basedOn w:val="TableBodyText"/>
    <w:rsid w:val="00157760"/>
    <w:pPr>
      <w:widowControl w:val="0"/>
      <w:autoSpaceDE w:val="0"/>
      <w:autoSpaceDN w:val="0"/>
      <w:adjustRightInd w:val="0"/>
      <w:jc w:val="right"/>
    </w:pPr>
    <w:rPr>
      <w:rFonts w:cs="Arial"/>
      <w:szCs w:val="18"/>
    </w:rPr>
  </w:style>
  <w:style w:type="paragraph" w:customStyle="1" w:styleId="CopyrightText">
    <w:name w:val="Copyright Text"/>
    <w:basedOn w:val="BodyText"/>
    <w:rsid w:val="00157760"/>
    <w:rPr>
      <w:sz w:val="18"/>
    </w:rPr>
  </w:style>
  <w:style w:type="paragraph" w:customStyle="1" w:styleId="BodySmallRight">
    <w:name w:val="Body Small Right"/>
    <w:basedOn w:val="BodyTextRight"/>
    <w:rsid w:val="00157760"/>
    <w:rPr>
      <w:sz w:val="18"/>
      <w:szCs w:val="18"/>
    </w:rPr>
  </w:style>
  <w:style w:type="paragraph" w:customStyle="1" w:styleId="MarginEdition">
    <w:name w:val="Margin Edition"/>
    <w:basedOn w:val="MarginNote"/>
    <w:rsid w:val="00157760"/>
    <w:pPr>
      <w:spacing w:before="0" w:after="0"/>
    </w:pPr>
    <w:rPr>
      <w:rFonts w:ascii="Times New Roman" w:hAnsi="Times New Roman"/>
      <w:color w:val="999999"/>
    </w:rPr>
  </w:style>
  <w:style w:type="paragraph" w:customStyle="1" w:styleId="Spacer">
    <w:name w:val="Spacer"/>
    <w:basedOn w:val="Normal"/>
    <w:rsid w:val="00157760"/>
    <w:rPr>
      <w:sz w:val="2"/>
      <w:szCs w:val="2"/>
    </w:rPr>
  </w:style>
  <w:style w:type="character" w:customStyle="1" w:styleId="Small">
    <w:name w:val="Small"/>
    <w:basedOn w:val="DefaultParagraphFont"/>
    <w:rsid w:val="00157760"/>
    <w:rPr>
      <w:sz w:val="16"/>
    </w:rPr>
  </w:style>
  <w:style w:type="paragraph" w:customStyle="1" w:styleId="WideTable">
    <w:name w:val="Wide Table"/>
    <w:basedOn w:val="Normal"/>
    <w:rsid w:val="00157760"/>
    <w:pPr>
      <w:ind w:left="-1418"/>
    </w:pPr>
    <w:rPr>
      <w:sz w:val="2"/>
      <w:szCs w:val="2"/>
    </w:rPr>
  </w:style>
  <w:style w:type="character" w:styleId="PageNumber">
    <w:name w:val="page number"/>
    <w:basedOn w:val="DefaultParagraphFont"/>
    <w:rsid w:val="00157760"/>
  </w:style>
  <w:style w:type="paragraph" w:styleId="Quote">
    <w:name w:val="Quote"/>
    <w:basedOn w:val="Heading1"/>
    <w:link w:val="QuoteChar"/>
    <w:qFormat/>
    <w:rsid w:val="00157760"/>
    <w:rPr>
      <w:b w:val="0"/>
      <w:sz w:val="72"/>
      <w:szCs w:val="72"/>
      <w:lang w:val="en-NZ"/>
    </w:rPr>
  </w:style>
  <w:style w:type="character" w:customStyle="1" w:styleId="QuoteChar">
    <w:name w:val="Quote Char"/>
    <w:basedOn w:val="DefaultParagraphFont"/>
    <w:link w:val="Quote"/>
    <w:rsid w:val="00157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760"/>
    <w:pPr>
      <w:pageBreakBefore/>
    </w:pPr>
  </w:style>
  <w:style w:type="paragraph" w:customStyle="1" w:styleId="Border">
    <w:name w:val="Border"/>
    <w:basedOn w:val="Normal"/>
    <w:qFormat/>
    <w:rsid w:val="00157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760"/>
    <w:rPr>
      <w:b/>
      <w:bCs/>
      <w:i/>
      <w:iCs/>
      <w:color w:val="auto"/>
    </w:rPr>
  </w:style>
  <w:style w:type="paragraph" w:styleId="IntenseQuote">
    <w:name w:val="Intense Quote"/>
    <w:basedOn w:val="Normal"/>
    <w:next w:val="Normal"/>
    <w:link w:val="IntenseQuoteChar"/>
    <w:uiPriority w:val="30"/>
    <w:qFormat/>
    <w:rsid w:val="00157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760"/>
    <w:rPr>
      <w:smallCaps/>
      <w:color w:val="auto"/>
      <w:u w:val="single"/>
    </w:rPr>
  </w:style>
  <w:style w:type="character" w:styleId="IntenseReference">
    <w:name w:val="Intense Reference"/>
    <w:basedOn w:val="DefaultParagraphFont"/>
    <w:uiPriority w:val="32"/>
    <w:qFormat/>
    <w:rsid w:val="00157760"/>
    <w:rPr>
      <w:b/>
      <w:bCs/>
      <w:smallCaps/>
      <w:color w:val="auto"/>
      <w:spacing w:val="5"/>
      <w:u w:val="single"/>
    </w:rPr>
  </w:style>
  <w:style w:type="paragraph" w:customStyle="1" w:styleId="2ColumnHeading">
    <w:name w:val="2Column Heading"/>
    <w:basedOn w:val="BodyText"/>
    <w:qFormat/>
    <w:rsid w:val="00157760"/>
    <w:pPr>
      <w:spacing w:after="60"/>
      <w:ind w:left="-2268"/>
    </w:pPr>
    <w:rPr>
      <w:b/>
    </w:rPr>
  </w:style>
  <w:style w:type="paragraph" w:customStyle="1" w:styleId="Heading1TOC">
    <w:name w:val="Heading1 TOC"/>
    <w:basedOn w:val="Normal"/>
    <w:qFormat/>
    <w:rsid w:val="00157760"/>
    <w:pPr>
      <w:spacing w:before="240" w:after="120"/>
    </w:pPr>
    <w:rPr>
      <w:rFonts w:ascii="Times New Roman" w:hAnsi="Times New Roman"/>
      <w:b/>
      <w:sz w:val="32"/>
    </w:rPr>
  </w:style>
  <w:style w:type="paragraph" w:customStyle="1" w:styleId="Heading2TOC">
    <w:name w:val="Heading2 TOC"/>
    <w:basedOn w:val="Normal"/>
    <w:qFormat/>
    <w:rsid w:val="00157760"/>
    <w:pPr>
      <w:spacing w:before="240" w:after="60"/>
    </w:pPr>
    <w:rPr>
      <w:rFonts w:ascii="Times New Roman" w:hAnsi="Times New Roman"/>
      <w:b/>
      <w:sz w:val="28"/>
    </w:rPr>
  </w:style>
  <w:style w:type="character" w:customStyle="1" w:styleId="Underline">
    <w:name w:val="Underline"/>
    <w:basedOn w:val="DefaultParagraphFont"/>
    <w:qFormat/>
    <w:rsid w:val="00157760"/>
    <w:rPr>
      <w:u w:val="single"/>
    </w:rPr>
  </w:style>
  <w:style w:type="paragraph" w:styleId="BalloonText">
    <w:name w:val="Balloon Text"/>
    <w:basedOn w:val="Normal"/>
    <w:link w:val="BalloonTextChar"/>
    <w:rsid w:val="00157760"/>
    <w:rPr>
      <w:rFonts w:ascii="Tahoma" w:hAnsi="Tahoma" w:cs="Tahoma"/>
      <w:sz w:val="16"/>
      <w:szCs w:val="16"/>
    </w:rPr>
  </w:style>
  <w:style w:type="character" w:customStyle="1" w:styleId="BalloonTextChar">
    <w:name w:val="Balloon Text Char"/>
    <w:basedOn w:val="DefaultParagraphFont"/>
    <w:link w:val="BalloonText"/>
    <w:rsid w:val="00157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7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7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760"/>
    <w:rPr>
      <w:b/>
      <w:color w:val="660033"/>
      <w:spacing w:val="0"/>
    </w:rPr>
  </w:style>
  <w:style w:type="paragraph" w:customStyle="1" w:styleId="Nameditemlist">
    <w:name w:val="Named item list"/>
    <w:basedOn w:val="BodyText"/>
    <w:qFormat/>
    <w:rsid w:val="001577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2116</Words>
  <Characters>13890</Characters>
  <Application>Microsoft Office Word</Application>
  <DocSecurity>0</DocSecurity>
  <Lines>522</Lines>
  <Paragraphs>397</Paragraphs>
  <ScaleCrop>false</ScaleCrop>
  <Company>Author-it Software Corporation Ltd.</Company>
  <LinksUpToDate>false</LinksUpToDate>
  <CharactersWithSpaces>15924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ICANWK505A Design, build and test a network server</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2012-05-29T03:39:00Z</dcterms:created>
  <dcterms:modified xsi:type="dcterms:W3CDTF">2012-05-29T03:39:00Z</dcterms:modified>
</cp:coreProperties>
</file>