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590" w:rsidP="00660590">
      <w:pPr>
        <w:pStyle w:val="Title"/>
      </w:pPr>
      <w:bookmarkStart w:id="0" w:name="_GoBack"/>
      <w:bookmarkEnd w:id="0"/>
      <w:r>
        <w:fldChar w:fldCharType="begin"/>
      </w:r>
      <w:r>
        <w:instrText xml:space="preserve"> TITLE   \* MERGEFORMAT </w:instrText>
      </w:r>
      <w:r>
        <w:fldChar w:fldCharType="separate"/>
      </w:r>
      <w:r>
        <w:t>ICAGAM530A Develop and implement physics in a 3-D digital game</w:t>
      </w:r>
      <w:r>
        <w:fldChar w:fldCharType="end"/>
      </w:r>
    </w:p>
    <w:p w:rsidR="00660590" w:rsidP="00660590">
      <w:pPr>
        <w:pStyle w:val="Version"/>
        <w:sectPr w:rsidSect="00050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F65" w:rsidP="00050F65">
      <w:pPr>
        <w:pStyle w:val="SuperHeading"/>
      </w:pPr>
      <w:r w:rsidRPr="00050F65">
        <w:t>ICAGAM530A Develop and implement physics in a 3-D digital game</w:t>
      </w:r>
    </w:p>
    <w:p w:rsidR="00000000" w:rsidRPr="00050F65" w:rsidP="00050F65">
      <w:pPr>
        <w:pStyle w:val="Heading1"/>
      </w:pPr>
      <w:bookmarkStart w:id="1" w:name="O_360491"/>
      <w:bookmarkEnd w:id="1"/>
      <w:r w:rsidRPr="00050F65">
        <w:t>Modification History</w:t>
      </w:r>
    </w:p>
    <w:tbl>
      <w:tblPr>
        <w:tblW w:w="0" w:type="auto"/>
        <w:tblLayout w:type="fixed"/>
        <w:tblCellMar>
          <w:left w:w="62" w:type="dxa"/>
          <w:right w:w="62" w:type="dxa"/>
        </w:tblCellMar>
        <w:tblLook w:val="0000"/>
      </w:tblPr>
      <w:tblGrid>
        <w:gridCol w:w="3174"/>
        <w:gridCol w:w="5913"/>
      </w:tblGrid>
      <w:tr w:rsidTr="00050F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SpecialBold"/>
              </w:rPr>
              <w:t>Comments</w:t>
            </w:r>
          </w:p>
        </w:tc>
      </w:tr>
      <w:tr w:rsidTr="00050F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 xml:space="preserve">This Unit first released with </w:t>
            </w:r>
            <w:r w:rsidRPr="00050F65">
              <w:rPr>
                <w:rStyle w:val="Emphasis"/>
              </w:rPr>
              <w:t>ICA11 In</w:t>
            </w:r>
            <w:r w:rsidRPr="00050F65">
              <w:rPr>
                <w:rStyle w:val="Emphasis"/>
              </w:rPr>
              <w:t>formation and Communications Technology Training Package version 1.0</w:t>
            </w:r>
          </w:p>
        </w:tc>
      </w:tr>
    </w:tbl>
    <w:p w:rsidR="00000000" w:rsidRPr="00050F65" w:rsidP="00050F65">
      <w:pPr>
        <w:pStyle w:val="BodyText"/>
      </w:pPr>
    </w:p>
    <w:p w:rsidR="00000000" w:rsidRPr="00050F65" w:rsidP="00050F65">
      <w:pPr>
        <w:pStyle w:val="AllowPageBreak"/>
      </w:pPr>
    </w:p>
    <w:p w:rsidR="00000000" w:rsidRPr="00050F65" w:rsidP="00050F65">
      <w:pPr>
        <w:pStyle w:val="Heading1"/>
      </w:pPr>
      <w:bookmarkStart w:id="2" w:name="O_360492"/>
      <w:bookmarkEnd w:id="2"/>
      <w:r w:rsidRPr="00050F65">
        <w:t>Unit Descriptor</w:t>
      </w:r>
    </w:p>
    <w:p w:rsidR="00000000" w:rsidRPr="00050F65" w:rsidP="00050F65">
      <w:pPr>
        <w:pStyle w:val="BodyText"/>
      </w:pPr>
      <w:r w:rsidRPr="00050F65">
        <w:t>This unit describes the performance outcomes, skills and knowledge required to integrate a physics and rendering engine into a 3-D digital game.</w:t>
      </w:r>
    </w:p>
    <w:p w:rsidR="00000000" w:rsidRPr="00050F65" w:rsidP="00050F65">
      <w:pPr>
        <w:pStyle w:val="AllowPageBreak"/>
      </w:pPr>
    </w:p>
    <w:p w:rsidR="00000000" w:rsidRPr="00050F65" w:rsidP="00050F65">
      <w:pPr>
        <w:pStyle w:val="Heading1"/>
      </w:pPr>
      <w:bookmarkStart w:id="3" w:name="O_360493"/>
      <w:bookmarkEnd w:id="3"/>
      <w:r w:rsidRPr="00050F65">
        <w:t>Application of the Unit</w:t>
      </w:r>
    </w:p>
    <w:p w:rsidR="00000000" w:rsidRPr="00050F65" w:rsidP="00050F65">
      <w:pPr>
        <w:pStyle w:val="BodyText"/>
      </w:pPr>
      <w:r w:rsidRPr="00050F65">
        <w:t>This unit applies to game engine developers, gameplay programmers and other personnel working in the game development industry.</w:t>
      </w:r>
    </w:p>
    <w:p w:rsidR="00000000" w:rsidRPr="00050F65" w:rsidP="00050F65">
      <w:pPr>
        <w:pStyle w:val="AllowPageBreak"/>
      </w:pPr>
    </w:p>
    <w:p w:rsidR="00000000" w:rsidRPr="00050F65" w:rsidP="00050F65">
      <w:pPr>
        <w:pStyle w:val="Heading1"/>
      </w:pPr>
      <w:bookmarkStart w:id="4" w:name="O_360494"/>
      <w:bookmarkEnd w:id="4"/>
      <w:r w:rsidRPr="00050F65">
        <w:t>Licensing/Regulatory Information</w:t>
      </w:r>
    </w:p>
    <w:p w:rsidR="00000000" w:rsidRPr="00050F65" w:rsidP="00050F65">
      <w:pPr>
        <w:pStyle w:val="BodyText"/>
      </w:pPr>
      <w:r w:rsidRPr="00050F65">
        <w:t xml:space="preserve">No licensing, legislative, regulatory </w:t>
      </w:r>
      <w:r w:rsidRPr="00050F65">
        <w:t>or certification requirements apply to this unit at the time of endorsement but users should confirm requirements with the relevant federal, state or territory authority.</w:t>
      </w:r>
    </w:p>
    <w:p w:rsidR="00000000" w:rsidRPr="00050F65" w:rsidP="00050F65">
      <w:pPr>
        <w:pStyle w:val="AllowPageBreak"/>
      </w:pPr>
    </w:p>
    <w:p w:rsidR="00000000" w:rsidRPr="00050F65" w:rsidP="00050F65">
      <w:pPr>
        <w:pStyle w:val="Heading1"/>
      </w:pPr>
      <w:bookmarkStart w:id="5" w:name="O_360495"/>
      <w:bookmarkEnd w:id="5"/>
      <w:r w:rsidRPr="00050F65">
        <w:t>Pre-Requisites</w:t>
      </w:r>
    </w:p>
    <w:p w:rsidR="00000000" w:rsidRPr="00050F65" w:rsidP="00050F65">
      <w:pPr>
        <w:pStyle w:val="BodyText"/>
      </w:pPr>
      <w:r w:rsidRPr="00050F65">
        <w:t>Not applicable.</w:t>
      </w:r>
    </w:p>
    <w:p w:rsidR="00000000" w:rsidRPr="00050F65" w:rsidP="00050F65">
      <w:pPr>
        <w:pStyle w:val="AllowPageBreak"/>
      </w:pPr>
    </w:p>
    <w:p w:rsidR="00000000" w:rsidRPr="00050F65" w:rsidP="00050F65">
      <w:pPr>
        <w:pStyle w:val="Heading1"/>
      </w:pPr>
      <w:bookmarkStart w:id="6" w:name="O_360496"/>
      <w:bookmarkEnd w:id="6"/>
      <w:r w:rsidRPr="00050F65">
        <w:t>Employability Skills Information</w:t>
      </w:r>
    </w:p>
    <w:p w:rsidR="00000000" w:rsidRPr="00050F65" w:rsidP="00050F65">
      <w:pPr>
        <w:pStyle w:val="BodyText"/>
      </w:pPr>
      <w:r w:rsidRPr="00050F65">
        <w:t>This unit contains employability skills.</w:t>
      </w:r>
    </w:p>
    <w:p w:rsidR="00000000" w:rsidRPr="00050F65" w:rsidP="00050F65">
      <w:pPr>
        <w:pStyle w:val="AllowPageBreak"/>
      </w:pPr>
    </w:p>
    <w:p w:rsidR="00000000" w:rsidRPr="00050F65" w:rsidP="00050F65">
      <w:pPr>
        <w:pStyle w:val="Heading1"/>
      </w:pPr>
      <w:bookmarkStart w:id="7" w:name="O_360497"/>
      <w:bookmarkEnd w:id="7"/>
      <w:r w:rsidRPr="00050F65">
        <w:t>Elements and Performance Criteria Pre-Content</w:t>
      </w:r>
    </w:p>
    <w:tbl>
      <w:tblPr>
        <w:tblW w:w="0" w:type="auto"/>
        <w:tblLayout w:type="fixed"/>
        <w:tblCellMar>
          <w:left w:w="62" w:type="dxa"/>
          <w:right w:w="62" w:type="dxa"/>
        </w:tblCellMar>
        <w:tblLook w:val="0000"/>
      </w:tblPr>
      <w:tblGrid>
        <w:gridCol w:w="2532"/>
        <w:gridCol w:w="6528"/>
      </w:tblGrid>
      <w:tr w:rsidTr="00050F6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50F65" w:rsidP="00050F65">
            <w:pPr>
              <w:pStyle w:val="BodyText"/>
            </w:pPr>
            <w:r w:rsidRPr="00050F65">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50F65">
            <w:pPr>
              <w:pStyle w:val="BodyText"/>
              <w:rPr>
                <w:lang w:val="en-NZ"/>
              </w:rPr>
            </w:pPr>
            <w:r w:rsidRPr="00050F65">
              <w:rPr>
                <w:rStyle w:val="SpecialBold"/>
              </w:rPr>
              <w:t>Performance Criteria</w:t>
            </w:r>
          </w:p>
        </w:tc>
      </w:tr>
      <w:tr w:rsidTr="00050F65">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50F65" w:rsidP="00050F65">
            <w:pPr>
              <w:pStyle w:val="BodyText"/>
            </w:pPr>
            <w:r w:rsidRPr="00050F65">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50F65" w:rsidP="00050F65">
            <w:pPr>
              <w:pStyle w:val="BodyText"/>
            </w:pPr>
            <w:r w:rsidRPr="00050F6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50F65">
              <w:rPr>
                <w:rStyle w:val="Emphasis"/>
              </w:rPr>
              <w:t>nce is to be consistent with the evidence guide.</w:t>
            </w:r>
          </w:p>
        </w:tc>
      </w:tr>
    </w:tbl>
    <w:p w:rsidR="00000000" w:rsidRPr="00050F65" w:rsidP="00050F65">
      <w:pPr>
        <w:pStyle w:val="BodyText"/>
      </w:pPr>
    </w:p>
    <w:p w:rsidR="00000000" w:rsidRPr="00050F65" w:rsidP="00050F65">
      <w:pPr>
        <w:pStyle w:val="AllowPageBreak"/>
      </w:pPr>
    </w:p>
    <w:p w:rsidR="00000000" w:rsidRPr="00050F65" w:rsidP="00050F65">
      <w:pPr>
        <w:pStyle w:val="Heading1"/>
      </w:pPr>
      <w:bookmarkStart w:id="8" w:name="O_360498"/>
      <w:bookmarkEnd w:id="8"/>
      <w:r w:rsidRPr="00050F65">
        <w:t>Elements and Performance Criteria</w:t>
      </w:r>
    </w:p>
    <w:tbl>
      <w:tblPr>
        <w:tblW w:w="0" w:type="auto"/>
        <w:tblLayout w:type="fixed"/>
        <w:tblCellMar>
          <w:left w:w="62" w:type="dxa"/>
          <w:right w:w="62" w:type="dxa"/>
        </w:tblCellMar>
        <w:tblLook w:val="0000"/>
      </w:tblPr>
      <w:tblGrid>
        <w:gridCol w:w="2563"/>
        <w:gridCol w:w="6497"/>
      </w:tblGrid>
      <w:tr w:rsidTr="00050F6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t>1. Develop a game world system</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 xml:space="preserve">1.1 </w:t>
            </w:r>
            <w:r w:rsidRPr="00050F65">
              <w:rPr>
                <w:rStyle w:val="BoldandItalics"/>
              </w:rPr>
              <w:t>Develop code</w:t>
            </w:r>
            <w:r w:rsidRPr="00050F65">
              <w:t xml:space="preserve"> using a </w:t>
            </w:r>
            <w:r w:rsidRPr="00050F65">
              <w:rPr>
                <w:rStyle w:val="BoldandItalics"/>
              </w:rPr>
              <w:t>programming language</w:t>
            </w:r>
            <w:r w:rsidRPr="00050F65">
              <w:t xml:space="preserve"> and create instances of the </w:t>
            </w:r>
            <w:r w:rsidRPr="00050F65">
              <w:rPr>
                <w:rStyle w:val="BoldandItalics"/>
              </w:rPr>
              <w:t>rendering engine</w:t>
            </w:r>
            <w:r w:rsidRPr="00050F65">
              <w:t xml:space="preserve">, the scene manager and </w:t>
            </w:r>
            <w:r w:rsidRPr="00050F65">
              <w:rPr>
                <w:rStyle w:val="BoldandItalics"/>
              </w:rPr>
              <w:t>physics e</w:t>
            </w:r>
            <w:r w:rsidRPr="00050F65">
              <w:rPr>
                <w:rStyle w:val="BoldandItalics"/>
              </w:rPr>
              <w:t>ngine’s</w:t>
            </w:r>
            <w:r w:rsidRPr="00050F65">
              <w:t xml:space="preserve"> world objects</w:t>
            </w:r>
          </w:p>
          <w:p w:rsidR="00000000" w:rsidP="00050F65">
            <w:pPr>
              <w:pStyle w:val="BodyText"/>
              <w:rPr>
                <w:lang w:val="en-NZ"/>
              </w:rPr>
            </w:pPr>
            <w:r w:rsidRPr="00050F65">
              <w:t xml:space="preserve">1.2 Constrain the frame rate to a </w:t>
            </w:r>
            <w:r w:rsidRPr="00050F65">
              <w:rPr>
                <w:rStyle w:val="BoldandItalics"/>
              </w:rPr>
              <w:t>desired frame rate</w:t>
            </w:r>
          </w:p>
        </w:tc>
      </w:tr>
      <w:tr w:rsidTr="00050F6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t>2. Develop components to support game world creation using physics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 xml:space="preserve">2.1 Create and implement </w:t>
            </w:r>
            <w:r w:rsidRPr="00050F65">
              <w:rPr>
                <w:rStyle w:val="BoldandItalics"/>
              </w:rPr>
              <w:t>game physics system</w:t>
            </w:r>
          </w:p>
          <w:p w:rsidR="00000000" w:rsidRPr="00050F65" w:rsidP="00050F65">
            <w:pPr>
              <w:pStyle w:val="BodyText"/>
            </w:pPr>
            <w:r w:rsidRPr="00050F65">
              <w:t xml:space="preserve">2.2 Implement game object </w:t>
            </w:r>
            <w:r w:rsidRPr="00050F65">
              <w:rPr>
                <w:rStyle w:val="BoldandItalics"/>
              </w:rPr>
              <w:t>primitives</w:t>
            </w:r>
          </w:p>
          <w:p w:rsidR="00000000" w:rsidP="00050F65">
            <w:pPr>
              <w:pStyle w:val="BodyText"/>
              <w:rPr>
                <w:lang w:val="en-NZ"/>
              </w:rPr>
            </w:pPr>
            <w:r w:rsidRPr="00050F65">
              <w:t>2.3 Use or develop a physics debugger to show collision frames</w:t>
            </w:r>
          </w:p>
        </w:tc>
      </w:tr>
      <w:tr w:rsidTr="00050F6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t>3. Develop an understanding of constraint dynamics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 xml:space="preserve">3.1 Generate game objects or physics bodies constrained by </w:t>
            </w:r>
            <w:r w:rsidRPr="00050F65">
              <w:rPr>
                <w:rStyle w:val="BoldandItalics"/>
              </w:rPr>
              <w:t>joints</w:t>
            </w:r>
          </w:p>
          <w:p w:rsidR="00000000" w:rsidP="00050F65">
            <w:pPr>
              <w:pStyle w:val="BodyText"/>
              <w:rPr>
                <w:lang w:val="en-NZ"/>
              </w:rPr>
            </w:pPr>
            <w:r w:rsidRPr="00050F65">
              <w:t xml:space="preserve">3.2 Build a ragdoll using the </w:t>
            </w:r>
            <w:r w:rsidRPr="00050F65">
              <w:rPr>
                <w:rStyle w:val="BoldandItalics"/>
              </w:rPr>
              <w:t>game physics system</w:t>
            </w:r>
          </w:p>
        </w:tc>
      </w:tr>
      <w:tr w:rsidTr="00050F6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t>4. Develop an understand</w:t>
            </w:r>
            <w:r w:rsidRPr="00050F65">
              <w:t>ing of physics interactivity</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4.1 Use the game physics system to ray cast the scene</w:t>
            </w:r>
          </w:p>
          <w:p w:rsidR="00000000" w:rsidRPr="00050F65" w:rsidP="00050F65">
            <w:pPr>
              <w:pStyle w:val="BodyText"/>
            </w:pPr>
            <w:r w:rsidRPr="00050F65">
              <w:t>4.2 Implement a player controlled model</w:t>
            </w:r>
          </w:p>
          <w:p w:rsidR="00000000" w:rsidP="00050F65">
            <w:pPr>
              <w:pStyle w:val="BodyText"/>
              <w:rPr>
                <w:lang w:val="en-NZ"/>
              </w:rPr>
            </w:pPr>
            <w:r w:rsidRPr="00050F65">
              <w:t xml:space="preserve">4.3 Implement and develop </w:t>
            </w:r>
            <w:r w:rsidRPr="00050F65">
              <w:rPr>
                <w:rStyle w:val="BoldandItalics"/>
              </w:rPr>
              <w:t>game physics system models</w:t>
            </w:r>
          </w:p>
        </w:tc>
      </w:tr>
      <w:tr w:rsidTr="00050F6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t>5. Develop an interactive scene</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5.1 Use primitives to build a scene</w:t>
            </w:r>
          </w:p>
          <w:p w:rsidR="00000000" w:rsidRPr="00050F65" w:rsidP="00050F65">
            <w:pPr>
              <w:pStyle w:val="BodyText"/>
            </w:pPr>
            <w:r w:rsidRPr="00050F65">
              <w:t>5.2 Use tri</w:t>
            </w:r>
            <w:r w:rsidRPr="00050F65">
              <w:t>gger volumes to fire off events</w:t>
            </w:r>
          </w:p>
          <w:p w:rsidR="00000000" w:rsidRPr="00050F65" w:rsidP="00050F65">
            <w:pPr>
              <w:pStyle w:val="BodyText"/>
            </w:pPr>
            <w:r w:rsidRPr="00050F65">
              <w:t>5.3 Capture collision events with call-backs</w:t>
            </w:r>
          </w:p>
          <w:p w:rsidR="00000000" w:rsidP="00050F65">
            <w:pPr>
              <w:pStyle w:val="BodyText"/>
              <w:rPr>
                <w:lang w:val="en-NZ"/>
              </w:rPr>
            </w:pPr>
            <w:r w:rsidRPr="00050F65">
              <w:t>5.4 Use a toggle for collision frames</w:t>
            </w:r>
          </w:p>
        </w:tc>
      </w:tr>
      <w:tr w:rsidTr="00050F6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t>6. Compile a report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6.1 Build class diagrams for all objects</w:t>
            </w:r>
          </w:p>
          <w:p w:rsidR="00000000" w:rsidRPr="00050F65" w:rsidP="00050F65">
            <w:pPr>
              <w:pStyle w:val="BodyText"/>
            </w:pPr>
            <w:r w:rsidRPr="00050F65">
              <w:t>6.2 Describe techniques used to create interactivity</w:t>
            </w:r>
          </w:p>
          <w:p w:rsidR="00000000" w:rsidRPr="00050F65" w:rsidP="00050F65">
            <w:pPr>
              <w:pStyle w:val="BodyText"/>
            </w:pPr>
            <w:r w:rsidRPr="00050F65">
              <w:t>6.3 Describe the objects and when they were used</w:t>
            </w:r>
          </w:p>
          <w:p w:rsidR="00000000" w:rsidRPr="00050F65" w:rsidP="00050F65">
            <w:pPr>
              <w:pStyle w:val="BodyText"/>
            </w:pPr>
            <w:r w:rsidRPr="00050F65">
              <w:t>6.4 Document the libraries used</w:t>
            </w:r>
          </w:p>
        </w:tc>
      </w:tr>
    </w:tbl>
    <w:p w:rsidR="00000000" w:rsidRPr="00050F65" w:rsidP="00050F65">
      <w:pPr>
        <w:pStyle w:val="BodyText"/>
      </w:pPr>
    </w:p>
    <w:p w:rsidR="00000000" w:rsidRPr="00050F65" w:rsidP="00050F65">
      <w:pPr>
        <w:pStyle w:val="AllowPageBreak"/>
      </w:pPr>
    </w:p>
    <w:p w:rsidR="00000000" w:rsidRPr="00050F65" w:rsidP="00050F65">
      <w:pPr>
        <w:pStyle w:val="Heading1"/>
      </w:pPr>
      <w:bookmarkStart w:id="9" w:name="O_360499"/>
      <w:bookmarkEnd w:id="9"/>
      <w:r w:rsidRPr="00050F65">
        <w:t>Required Skills and Knowledge</w:t>
      </w:r>
    </w:p>
    <w:p w:rsidR="00000000" w:rsidRPr="00050F65" w:rsidP="00050F65">
      <w:pPr>
        <w:pStyle w:val="BodyText"/>
      </w:pPr>
      <w:r w:rsidRPr="00050F65">
        <w:rPr>
          <w:rStyle w:val="Emphasis"/>
        </w:rPr>
        <w:t>This section describes the skills and knowledge required for this unit.</w:t>
      </w:r>
    </w:p>
    <w:p w:rsidR="00000000" w:rsidRPr="00050F65" w:rsidP="00050F65">
      <w:pPr>
        <w:pStyle w:val="BodyText"/>
      </w:pPr>
    </w:p>
    <w:p w:rsidR="00000000" w:rsidRPr="00050F65" w:rsidP="00050F65">
      <w:pPr>
        <w:pStyle w:val="BodyText"/>
      </w:pPr>
      <w:r w:rsidRPr="00050F65">
        <w:rPr>
          <w:rStyle w:val="SpecialBold"/>
        </w:rPr>
        <w:t>Required skills</w:t>
      </w:r>
    </w:p>
    <w:p w:rsidR="00000000" w:rsidRPr="00050F65" w:rsidP="00050F65">
      <w:pPr>
        <w:pStyle w:val="BodyText"/>
      </w:pPr>
    </w:p>
    <w:p w:rsidR="00000000" w:rsidRPr="00050F65" w:rsidP="00050F65">
      <w:pPr>
        <w:pStyle w:val="ListBullet"/>
      </w:pPr>
      <w:r w:rsidRPr="00050F65">
        <w:t>analytical skills to:</w:t>
      </w:r>
    </w:p>
    <w:p w:rsidR="00000000" w:rsidRPr="00050F65" w:rsidP="00050F65">
      <w:pPr>
        <w:pStyle w:val="ListBullet2"/>
      </w:pPr>
      <w:r w:rsidRPr="00050F65">
        <w:t>interpret br</w:t>
      </w:r>
      <w:r w:rsidRPr="00050F65">
        <w:t>iefs, documents and conceptual information</w:t>
      </w:r>
    </w:p>
    <w:p w:rsidR="00000000" w:rsidRPr="00050F65" w:rsidP="00050F65">
      <w:pPr>
        <w:pStyle w:val="ListBullet2"/>
      </w:pPr>
      <w:r w:rsidRPr="00050F65">
        <w:t>analyse design requirements for game physics systems</w:t>
      </w:r>
    </w:p>
    <w:p w:rsidR="00000000" w:rsidRPr="00050F65" w:rsidP="00050F65">
      <w:pPr>
        <w:pStyle w:val="ListBullet"/>
      </w:pPr>
      <w:r w:rsidRPr="00050F65">
        <w:t>communication skills to:</w:t>
      </w:r>
    </w:p>
    <w:p w:rsidR="00000000" w:rsidRPr="00050F65" w:rsidP="00050F65">
      <w:pPr>
        <w:pStyle w:val="ListBullet2"/>
      </w:pPr>
      <w:r w:rsidRPr="00050F65">
        <w:t>check and confirm design requirements</w:t>
      </w:r>
    </w:p>
    <w:p w:rsidR="00000000" w:rsidRPr="00050F65" w:rsidP="00050F65">
      <w:pPr>
        <w:pStyle w:val="ListBullet2"/>
      </w:pPr>
      <w:r w:rsidRPr="00050F65">
        <w:t>collect, interpret and communicate in visual and written forms effe</w:t>
      </w:r>
      <w:r w:rsidRPr="00050F65">
        <w:t>ctively for various audiences, including engineers and artists</w:t>
      </w:r>
    </w:p>
    <w:p w:rsidR="00000000" w:rsidRPr="00050F65" w:rsidP="00050F65">
      <w:pPr>
        <w:pStyle w:val="ListBullet2"/>
      </w:pPr>
      <w:r w:rsidRPr="00050F65">
        <w:t>communicate complex designs in a structured format drawn from industry standards, styles and techniques</w:t>
      </w:r>
    </w:p>
    <w:p w:rsidR="00000000" w:rsidRPr="00050F65" w:rsidP="00050F65">
      <w:pPr>
        <w:pStyle w:val="ListBullet2"/>
      </w:pPr>
      <w:r w:rsidRPr="00050F65">
        <w:t>communicate technical requirements related to software development, graphics requirements</w:t>
      </w:r>
      <w:r w:rsidRPr="00050F65">
        <w:t xml:space="preserve"> and code development to supervisors and other team members</w:t>
      </w:r>
    </w:p>
    <w:p w:rsidR="00000000" w:rsidRPr="00050F65" w:rsidP="00050F65">
      <w:pPr>
        <w:pStyle w:val="ListBullet2"/>
      </w:pPr>
      <w:r w:rsidRPr="00050F65">
        <w:t>provide practical advice, support and feedback to colleagues and management</w:t>
      </w:r>
    </w:p>
    <w:p w:rsidR="00000000" w:rsidRPr="00050F65" w:rsidP="00050F65">
      <w:pPr>
        <w:pStyle w:val="ListBullet2"/>
      </w:pPr>
      <w:r w:rsidRPr="00050F65">
        <w:t>translate design requirements into specifications</w:t>
      </w:r>
    </w:p>
    <w:p w:rsidR="00000000" w:rsidRPr="00050F65" w:rsidP="00050F65">
      <w:pPr>
        <w:pStyle w:val="ListBullet"/>
      </w:pPr>
      <w:r w:rsidRPr="00050F65">
        <w:t>initiative and enterprise skills to exercise a high level of creative</w:t>
      </w:r>
      <w:r w:rsidRPr="00050F65">
        <w:t xml:space="preserve"> ingenuity in creating a simulated physics environment with innovation</w:t>
      </w:r>
    </w:p>
    <w:p w:rsidR="00000000" w:rsidRPr="00050F65" w:rsidP="00050F65">
      <w:pPr>
        <w:pStyle w:val="ListBullet"/>
      </w:pPr>
      <w:r w:rsidRPr="00050F65">
        <w:t>literacy and numeracy skills to:</w:t>
      </w:r>
    </w:p>
    <w:p w:rsidR="00000000" w:rsidRPr="00050F65" w:rsidP="00050F65">
      <w:pPr>
        <w:pStyle w:val="ListBullet2"/>
      </w:pPr>
      <w:r w:rsidRPr="00050F65">
        <w:t>develop technical design documents</w:t>
      </w:r>
    </w:p>
    <w:p w:rsidR="00000000" w:rsidRPr="00050F65" w:rsidP="00050F65">
      <w:pPr>
        <w:pStyle w:val="ListBullet2"/>
      </w:pPr>
      <w:r w:rsidRPr="00050F65">
        <w:t>read briefs, work instructions, and technical and conceptual information</w:t>
      </w:r>
    </w:p>
    <w:p w:rsidR="00000000" w:rsidRPr="00050F65" w:rsidP="00050F65">
      <w:pPr>
        <w:pStyle w:val="ListBullet2"/>
      </w:pPr>
      <w:r w:rsidRPr="00050F65">
        <w:t>write instructions for the normal and compe</w:t>
      </w:r>
      <w:r w:rsidRPr="00050F65">
        <w:t>tent operation and testing of all features and permutations</w:t>
      </w:r>
    </w:p>
    <w:p w:rsidR="00000000" w:rsidRPr="00050F65" w:rsidP="00050F65">
      <w:pPr>
        <w:pStyle w:val="ListBullet2"/>
      </w:pPr>
      <w:r w:rsidRPr="00050F65">
        <w:t>understand basic physics</w:t>
      </w:r>
    </w:p>
    <w:p w:rsidR="00000000" w:rsidRPr="00050F65" w:rsidP="00050F65">
      <w:pPr>
        <w:pStyle w:val="ListBullet2"/>
      </w:pPr>
      <w:r w:rsidRPr="00050F65">
        <w:t>understand game mathematics</w:t>
      </w:r>
    </w:p>
    <w:p w:rsidR="00000000" w:rsidRPr="00050F65" w:rsidP="00050F65">
      <w:pPr>
        <w:pStyle w:val="ListBullet"/>
      </w:pPr>
      <w:r w:rsidRPr="00050F65">
        <w:t>management skills to manage teams in order to effectively extract useful feedback</w:t>
      </w:r>
    </w:p>
    <w:p w:rsidR="00000000" w:rsidRPr="00050F65" w:rsidP="00050F65">
      <w:pPr>
        <w:pStyle w:val="ListBullet"/>
      </w:pPr>
      <w:r w:rsidRPr="00050F65">
        <w:t>planning and organisational skills to:</w:t>
      </w:r>
    </w:p>
    <w:p w:rsidR="00000000" w:rsidRPr="00050F65" w:rsidP="00050F65">
      <w:pPr>
        <w:pStyle w:val="ListBullet2"/>
      </w:pPr>
      <w:r w:rsidRPr="00050F65">
        <w:t>appropriately refer decisions to a higher project authority for review and endorsement</w:t>
      </w:r>
    </w:p>
    <w:p w:rsidR="00000000" w:rsidRPr="00050F65" w:rsidP="00050F65">
      <w:pPr>
        <w:pStyle w:val="ListBullet2"/>
      </w:pPr>
      <w:r w:rsidRPr="00050F65">
        <w:t>balance talent, experience and budget</w:t>
      </w:r>
    </w:p>
    <w:p w:rsidR="00000000" w:rsidRPr="00050F65" w:rsidP="00050F65">
      <w:pPr>
        <w:pStyle w:val="ListBullet2"/>
      </w:pPr>
      <w:r w:rsidRPr="00050F65">
        <w:t>delegate tasks and responsibility appropriately</w:t>
      </w:r>
    </w:p>
    <w:p w:rsidR="00000000" w:rsidRPr="00050F65" w:rsidP="00050F65">
      <w:pPr>
        <w:pStyle w:val="ListBullet2"/>
      </w:pPr>
      <w:r w:rsidRPr="00050F65">
        <w:t>establish clear roles and goals to achieve required game development outcomes</w:t>
      </w:r>
    </w:p>
    <w:p w:rsidR="00000000" w:rsidRPr="00050F65" w:rsidP="00050F65">
      <w:pPr>
        <w:pStyle w:val="ListBullet2"/>
      </w:pPr>
      <w:r w:rsidRPr="00050F65">
        <w:t xml:space="preserve">meet </w:t>
      </w:r>
      <w:r w:rsidRPr="00050F65">
        <w:t>project deadlines</w:t>
      </w:r>
    </w:p>
    <w:p w:rsidR="00000000" w:rsidRPr="00050F65" w:rsidP="00050F65">
      <w:pPr>
        <w:pStyle w:val="ListBullet2"/>
      </w:pPr>
      <w:r w:rsidRPr="00050F65">
        <w:t>organise equipment and resources to achieve required outcomes</w:t>
      </w:r>
    </w:p>
    <w:p w:rsidR="00000000" w:rsidRPr="00050F65" w:rsidP="00050F65">
      <w:pPr>
        <w:pStyle w:val="ListBullet2"/>
      </w:pPr>
      <w:r w:rsidRPr="00050F65">
        <w:t>organise own time to meet milestones</w:t>
      </w:r>
    </w:p>
    <w:p w:rsidR="00000000" w:rsidRPr="00050F65" w:rsidP="00050F65">
      <w:pPr>
        <w:pStyle w:val="ListBullet"/>
      </w:pPr>
      <w:r w:rsidRPr="00050F65">
        <w:t>problem-solving skills to recognise and address potential quality issues and problems at design development stage</w:t>
      </w:r>
    </w:p>
    <w:p w:rsidR="00000000" w:rsidRPr="00050F65" w:rsidP="00050F65">
      <w:pPr>
        <w:pStyle w:val="ListBullet"/>
      </w:pPr>
      <w:r w:rsidRPr="00050F65">
        <w:t>research skills to under</w:t>
      </w:r>
      <w:r w:rsidRPr="00050F65">
        <w:t>take practical, technical and desktop research into advanced effects</w:t>
      </w:r>
    </w:p>
    <w:p w:rsidR="00000000" w:rsidRPr="00050F65" w:rsidP="00050F65">
      <w:pPr>
        <w:pStyle w:val="ListBullet"/>
      </w:pPr>
      <w:r w:rsidRPr="00050F65">
        <w:t>self-management skills to complete assigned tasks</w:t>
      </w:r>
    </w:p>
    <w:p w:rsidR="00000000" w:rsidRPr="00050F65" w:rsidP="00050F65">
      <w:pPr>
        <w:pStyle w:val="ListBullet"/>
      </w:pPr>
      <w:r w:rsidRPr="00050F65">
        <w:t>teamwork skills to:</w:t>
      </w:r>
    </w:p>
    <w:p w:rsidR="00000000" w:rsidRPr="00050F65" w:rsidP="00050F65">
      <w:pPr>
        <w:pStyle w:val="ListBullet2"/>
      </w:pPr>
      <w:r w:rsidRPr="00050F65">
        <w:t>realise a unified game-play vision</w:t>
      </w:r>
    </w:p>
    <w:p w:rsidR="00000000" w:rsidRPr="00050F65" w:rsidP="00050F65">
      <w:pPr>
        <w:pStyle w:val="ListBullet2"/>
      </w:pPr>
      <w:r w:rsidRPr="00050F65">
        <w:t>contribute to and work in a collaborative team</w:t>
      </w:r>
    </w:p>
    <w:p w:rsidR="00000000" w:rsidRPr="00050F65" w:rsidP="00050F65">
      <w:pPr>
        <w:pStyle w:val="ListBullet"/>
      </w:pPr>
      <w:r w:rsidRPr="00050F65">
        <w:t>technology skills to:</w:t>
      </w:r>
    </w:p>
    <w:p w:rsidR="00000000" w:rsidRPr="00050F65" w:rsidP="00050F65">
      <w:pPr>
        <w:pStyle w:val="ListBullet2"/>
      </w:pPr>
      <w:r w:rsidRPr="00050F65">
        <w:t>use correct file formats and archiving procedures</w:t>
      </w:r>
    </w:p>
    <w:p w:rsidR="00000000" w:rsidRPr="00050F65" w:rsidP="00050F65">
      <w:pPr>
        <w:pStyle w:val="ListBullet2"/>
      </w:pPr>
      <w:r w:rsidRPr="00050F65">
        <w:t>resolve basic hardware, software and other technical issues associated with 3-D game environments.</w:t>
      </w:r>
    </w:p>
    <w:p w:rsidR="00000000" w:rsidRPr="00050F65" w:rsidP="00050F65">
      <w:pPr>
        <w:pStyle w:val="BodyText"/>
      </w:pPr>
    </w:p>
    <w:p w:rsidR="00000000" w:rsidRPr="00050F65" w:rsidP="00050F65">
      <w:pPr>
        <w:pStyle w:val="BodyText"/>
      </w:pPr>
      <w:r w:rsidRPr="00050F65">
        <w:rPr>
          <w:rStyle w:val="SpecialBold"/>
        </w:rPr>
        <w:t>Required knowledge</w:t>
      </w:r>
    </w:p>
    <w:p w:rsidR="00000000" w:rsidRPr="00050F65" w:rsidP="00050F65">
      <w:pPr>
        <w:pStyle w:val="BodyText"/>
      </w:pPr>
    </w:p>
    <w:p w:rsidR="00000000" w:rsidRPr="00050F65" w:rsidP="00050F65">
      <w:pPr>
        <w:pStyle w:val="ListBullet"/>
      </w:pPr>
      <w:r w:rsidRPr="00050F65">
        <w:t>basic programming techniques</w:t>
      </w:r>
    </w:p>
    <w:p w:rsidR="00000000" w:rsidRPr="00050F65" w:rsidP="00050F65">
      <w:pPr>
        <w:pStyle w:val="ListBullet"/>
      </w:pPr>
      <w:r w:rsidRPr="00050F65">
        <w:t>object-orientated language skills</w:t>
      </w:r>
    </w:p>
    <w:p w:rsidR="00000000" w:rsidRPr="00050F65" w:rsidP="00050F65">
      <w:pPr>
        <w:pStyle w:val="ListBullet"/>
      </w:pPr>
      <w:r w:rsidRPr="00050F65">
        <w:t>computer game developm</w:t>
      </w:r>
      <w:r w:rsidRPr="00050F65">
        <w:t>ent, including specific terminology</w:t>
      </w:r>
    </w:p>
    <w:p w:rsidR="00000000" w:rsidRPr="00050F65" w:rsidP="00050F65">
      <w:pPr>
        <w:pStyle w:val="ListBullet"/>
      </w:pPr>
      <w:r w:rsidRPr="00050F65">
        <w:t>current game-play hardware and software products</w:t>
      </w:r>
    </w:p>
    <w:p w:rsidR="00000000" w:rsidRPr="00050F65" w:rsidP="00050F65">
      <w:pPr>
        <w:pStyle w:val="ListBullet"/>
      </w:pPr>
      <w:r w:rsidRPr="00050F65">
        <w:t>environmental impact and sustainability considerations</w:t>
      </w:r>
    </w:p>
    <w:p w:rsidR="00000000" w:rsidRPr="00050F65" w:rsidP="00050F65">
      <w:pPr>
        <w:pStyle w:val="ListBullet"/>
      </w:pPr>
      <w:r w:rsidRPr="00050F65">
        <w:t>human resources required in the process of creating a game and their respective skills and technology requirements</w:t>
      </w:r>
    </w:p>
    <w:p w:rsidR="00000000" w:rsidRPr="00050F65" w:rsidP="00050F65">
      <w:pPr>
        <w:pStyle w:val="ListBullet"/>
      </w:pPr>
      <w:r w:rsidRPr="00050F65">
        <w:t>OHS requirements for:</w:t>
      </w:r>
    </w:p>
    <w:p w:rsidR="00000000" w:rsidRPr="00050F65" w:rsidP="00050F65">
      <w:pPr>
        <w:pStyle w:val="ListBullet2"/>
      </w:pPr>
      <w:r w:rsidRPr="00050F65">
        <w:t>ergonomics</w:t>
      </w:r>
    </w:p>
    <w:p w:rsidR="00000000" w:rsidRPr="00050F65" w:rsidP="00050F65">
      <w:pPr>
        <w:pStyle w:val="ListBullet2"/>
      </w:pPr>
      <w:r w:rsidRPr="00050F65">
        <w:t>electrical safety</w:t>
      </w:r>
    </w:p>
    <w:p w:rsidR="00000000" w:rsidRPr="00050F65" w:rsidP="00050F65">
      <w:pPr>
        <w:pStyle w:val="ListBullet2"/>
      </w:pPr>
      <w:r w:rsidRPr="00050F65">
        <w:t>materials handling</w:t>
      </w:r>
    </w:p>
    <w:p w:rsidR="00000000" w:rsidRPr="00050F65" w:rsidP="00050F65">
      <w:pPr>
        <w:pStyle w:val="ListBullet2"/>
      </w:pPr>
      <w:r w:rsidRPr="00050F65">
        <w:t>physical hazards, including lifting</w:t>
      </w:r>
    </w:p>
    <w:p w:rsidR="00000000" w:rsidRPr="00050F65" w:rsidP="00050F65">
      <w:pPr>
        <w:pStyle w:val="ListBullet"/>
      </w:pPr>
      <w:r w:rsidRPr="00050F65">
        <w:t>risk and critical path management</w:t>
      </w:r>
    </w:p>
    <w:p w:rsidR="00000000" w:rsidRPr="00050F65" w:rsidP="00050F65">
      <w:pPr>
        <w:pStyle w:val="ListBullet"/>
      </w:pPr>
      <w:r w:rsidRPr="00050F65">
        <w:t>technical constraints that hardware imposes on software development, graphics requirements, code development and c</w:t>
      </w:r>
      <w:r w:rsidRPr="00050F65">
        <w:t>reative visual design</w:t>
      </w:r>
    </w:p>
    <w:p w:rsidR="00000000" w:rsidRPr="00050F65" w:rsidP="00050F65">
      <w:pPr>
        <w:pStyle w:val="ListBullet"/>
      </w:pPr>
      <w:r w:rsidRPr="00050F65">
        <w:t>techniques for applying concept development skills</w:t>
      </w:r>
    </w:p>
    <w:p w:rsidR="00000000" w:rsidRPr="00050F65" w:rsidP="00050F65">
      <w:pPr>
        <w:pStyle w:val="ListBullet"/>
      </w:pPr>
      <w:r w:rsidRPr="00050F65">
        <w:t>techniques for applying concept visualisation skills.</w:t>
      </w:r>
    </w:p>
    <w:p w:rsidR="00000000" w:rsidRPr="00050F65" w:rsidP="00050F65">
      <w:pPr>
        <w:pStyle w:val="AllowPageBreak"/>
      </w:pPr>
    </w:p>
    <w:p w:rsidR="00000000" w:rsidRPr="00050F65" w:rsidP="00050F65">
      <w:pPr>
        <w:pStyle w:val="Heading1"/>
      </w:pPr>
      <w:bookmarkStart w:id="10" w:name="O_360500"/>
      <w:bookmarkEnd w:id="10"/>
      <w:r w:rsidRPr="00050F65">
        <w:t>Evidence Guide</w:t>
      </w:r>
    </w:p>
    <w:p w:rsidR="00000000" w:rsidRPr="00050F65" w:rsidP="00050F65">
      <w:pPr>
        <w:pStyle w:val="BodyText"/>
      </w:pPr>
      <w:r w:rsidRPr="00050F65">
        <w:rPr>
          <w:rStyle w:val="Emphasis"/>
        </w:rPr>
        <w:t>The evidence guide provides advice on assessment and must be read in conjunction with the perform</w:t>
      </w:r>
      <w:r w:rsidRPr="00050F65">
        <w:rPr>
          <w:rStyle w:val="Emphasis"/>
        </w:rPr>
        <w:t>ance criteria, required skills and knowledge, range statement and the Assessment Guidelines for the Training Package.</w:t>
      </w:r>
    </w:p>
    <w:p w:rsidR="00000000" w:rsidRPr="00050F65" w:rsidP="00050F65">
      <w:pPr>
        <w:pStyle w:val="BodyText"/>
      </w:pPr>
    </w:p>
    <w:tbl>
      <w:tblPr>
        <w:tblW w:w="0" w:type="auto"/>
        <w:tblLayout w:type="fixed"/>
        <w:tblCellMar>
          <w:left w:w="62" w:type="dxa"/>
          <w:right w:w="62" w:type="dxa"/>
        </w:tblCellMar>
        <w:tblLook w:val="0000"/>
      </w:tblPr>
      <w:tblGrid>
        <w:gridCol w:w="2586"/>
        <w:gridCol w:w="6414"/>
      </w:tblGrid>
      <w:tr w:rsidTr="00050F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p>
        </w:tc>
      </w:tr>
      <w:tr w:rsidTr="00050F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Evidence of the ability to:</w:t>
            </w:r>
          </w:p>
          <w:p w:rsidR="00000000" w:rsidRPr="00050F65" w:rsidP="00050F65">
            <w:pPr>
              <w:pStyle w:val="ListBullet"/>
            </w:pPr>
            <w:r w:rsidRPr="00050F65">
              <w:t>develop an interactive game that implements game physics</w:t>
            </w:r>
          </w:p>
          <w:p w:rsidR="00000000" w:rsidP="00050F65">
            <w:pPr>
              <w:pStyle w:val="ListBullet"/>
              <w:rPr>
                <w:lang w:val="en-NZ"/>
              </w:rPr>
            </w:pPr>
            <w:r w:rsidRPr="00050F65">
              <w:t>identify, evaluate and use a physics library.</w:t>
            </w:r>
          </w:p>
        </w:tc>
      </w:tr>
      <w:tr w:rsidTr="00050F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Assessment must ensure access to:</w:t>
            </w:r>
          </w:p>
          <w:p w:rsidR="00000000" w:rsidRPr="00050F65" w:rsidP="00050F65">
            <w:pPr>
              <w:pStyle w:val="ListBullet"/>
            </w:pPr>
            <w:r w:rsidRPr="00050F65">
              <w:t>computer terminal</w:t>
            </w:r>
          </w:p>
          <w:p w:rsidR="00000000" w:rsidRPr="00050F65" w:rsidP="00050F65">
            <w:pPr>
              <w:pStyle w:val="ListBullet"/>
            </w:pPr>
            <w:r w:rsidRPr="00050F65">
              <w:t>integrated developmen</w:t>
            </w:r>
            <w:r w:rsidRPr="00050F65">
              <w:t>t environment</w:t>
            </w:r>
          </w:p>
          <w:p w:rsidR="00000000" w:rsidRPr="00050F65" w:rsidP="00050F65">
            <w:pPr>
              <w:pStyle w:val="ListBullet"/>
            </w:pPr>
            <w:r w:rsidRPr="00050F65">
              <w:t>word-processing application</w:t>
            </w:r>
          </w:p>
          <w:p w:rsidR="00000000" w:rsidRPr="00050F65" w:rsidP="00050F65">
            <w:pPr>
              <w:pStyle w:val="ListBullet"/>
            </w:pPr>
            <w:r w:rsidRPr="00050F65">
              <w:t>the internet</w:t>
            </w:r>
          </w:p>
          <w:p w:rsidR="00000000" w:rsidRPr="00050F65" w:rsidP="00050F65">
            <w:pPr>
              <w:pStyle w:val="ListBullet"/>
            </w:pPr>
            <w:r w:rsidRPr="00050F65">
              <w:t>physics libraries</w:t>
            </w:r>
          </w:p>
          <w:p w:rsidR="00000000" w:rsidRPr="00050F65" w:rsidP="00050F65">
            <w:pPr>
              <w:pStyle w:val="ListBullet"/>
            </w:pPr>
            <w:r w:rsidRPr="00050F65">
              <w:t xml:space="preserve">computer hardware, software, games engines and file storage </w:t>
            </w:r>
          </w:p>
          <w:p w:rsidR="00000000" w:rsidRPr="00050F65" w:rsidP="00050F65">
            <w:pPr>
              <w:pStyle w:val="ListBullet"/>
            </w:pPr>
            <w:r w:rsidRPr="00050F65">
              <w:t>copyright and intellectual property legislation</w:t>
            </w:r>
          </w:p>
          <w:p w:rsidR="00000000" w:rsidRPr="00050F65" w:rsidP="00050F65">
            <w:pPr>
              <w:pStyle w:val="ListBullet"/>
            </w:pPr>
            <w:r w:rsidRPr="00050F65">
              <w:t>OHS legislation and enterprise policy</w:t>
            </w:r>
          </w:p>
          <w:p w:rsidR="00000000" w:rsidRPr="00050F65" w:rsidP="00050F65">
            <w:pPr>
              <w:pStyle w:val="ListBullet"/>
            </w:pPr>
            <w:r w:rsidRPr="00050F65">
              <w:t>appropriate learning and assessment support when required</w:t>
            </w:r>
          </w:p>
          <w:p w:rsidR="00000000" w:rsidP="00050F65">
            <w:pPr>
              <w:pStyle w:val="ListBullet"/>
              <w:rPr>
                <w:lang w:val="en-NZ"/>
              </w:rPr>
            </w:pPr>
            <w:r w:rsidRPr="00050F65">
              <w:t>modified equipment for people with special needs.</w:t>
            </w:r>
          </w:p>
        </w:tc>
      </w:tr>
      <w:tr w:rsidTr="00050F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A range of assessment methods should be used to assess practical skills and knowledge. The following examples are appropriate for this unit:</w:t>
            </w:r>
          </w:p>
          <w:p w:rsidR="00000000" w:rsidRPr="00050F65" w:rsidP="00050F65">
            <w:pPr>
              <w:pStyle w:val="ListBullet"/>
            </w:pPr>
            <w:r w:rsidRPr="00050F65">
              <w:t>review of working executable that implements game physics</w:t>
            </w:r>
          </w:p>
          <w:p w:rsidR="00000000" w:rsidRPr="00050F65" w:rsidP="00050F65">
            <w:pPr>
              <w:pStyle w:val="ListBullet"/>
            </w:pPr>
            <w:r w:rsidRPr="00050F65">
              <w:t>review of work samples or simulated workplace activities</w:t>
            </w:r>
          </w:p>
          <w:p w:rsidR="00000000" w:rsidRPr="00050F65" w:rsidP="00050F65">
            <w:pPr>
              <w:pStyle w:val="ListBullet"/>
            </w:pPr>
            <w:r w:rsidRPr="00050F65">
              <w:t>review of fault-finding exercises</w:t>
            </w:r>
          </w:p>
          <w:p w:rsidR="00000000" w:rsidP="00050F65">
            <w:pPr>
              <w:pStyle w:val="ListBullet"/>
              <w:rPr>
                <w:lang w:val="en-NZ"/>
              </w:rPr>
            </w:pPr>
            <w:r w:rsidRPr="00050F65">
              <w:t>evaluation of reports and logbooks.</w:t>
            </w:r>
          </w:p>
        </w:tc>
      </w:tr>
      <w:tr w:rsidTr="00050F6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BodyText"/>
            </w:pPr>
            <w:r w:rsidRPr="00050F65">
              <w:t>Holistic assessment with other units relevant to the industry sector, workplace and job role is recommended, where appropriate.</w:t>
            </w:r>
          </w:p>
          <w:p w:rsidR="00000000" w:rsidRPr="00050F65" w:rsidP="00050F65">
            <w:pPr>
              <w:pStyle w:val="BodyText"/>
            </w:pPr>
            <w:r w:rsidRPr="00050F65">
              <w:t>Assessment processes and techniques must be culturally appropriate, and suitable to the communication skill level, language, literacy and numeracy capacity of the candidate and the work being performed.</w:t>
            </w:r>
          </w:p>
          <w:p w:rsidR="00000000" w:rsidRPr="00050F65" w:rsidP="00050F65">
            <w:pPr>
              <w:pStyle w:val="BodyText"/>
            </w:pPr>
            <w:r w:rsidRPr="00050F65">
              <w:t>Indigenous people and other people from a non-English</w:t>
            </w:r>
            <w:r w:rsidRPr="00050F65">
              <w:t xml:space="preserve"> speaking background may need additional support.</w:t>
            </w:r>
          </w:p>
          <w:p w:rsidR="00000000" w:rsidRPr="00050F65" w:rsidP="00050F65">
            <w:pPr>
              <w:pStyle w:val="BodyText"/>
            </w:pPr>
            <w:r w:rsidRPr="00050F65">
              <w:t xml:space="preserve">In cases where practical assessment is used it should be combined with targeted questioning to assess required </w:t>
            </w:r>
            <w:r w:rsidRPr="00050F65">
              <w:t>knowledge.</w:t>
            </w:r>
          </w:p>
        </w:tc>
      </w:tr>
    </w:tbl>
    <w:p w:rsidR="00000000" w:rsidRPr="00050F65" w:rsidP="00050F65">
      <w:pPr>
        <w:pStyle w:val="BodyText"/>
      </w:pPr>
    </w:p>
    <w:p w:rsidR="00000000" w:rsidRPr="00050F65" w:rsidP="00050F65">
      <w:pPr>
        <w:pStyle w:val="AllowPageBreak"/>
      </w:pPr>
    </w:p>
    <w:p w:rsidR="00000000" w:rsidRPr="00050F65" w:rsidP="00050F65">
      <w:pPr>
        <w:pStyle w:val="Heading1"/>
      </w:pPr>
      <w:bookmarkStart w:id="11" w:name="O_360501"/>
      <w:bookmarkEnd w:id="11"/>
      <w:r w:rsidRPr="00050F65">
        <w:t>Range Statement</w:t>
      </w:r>
    </w:p>
    <w:p w:rsidR="00000000" w:rsidRPr="00050F65" w:rsidP="00050F65">
      <w:pPr>
        <w:pStyle w:val="BodyText"/>
      </w:pPr>
      <w:r w:rsidRPr="00050F65">
        <w:rPr>
          <w:rStyle w:val="Emphasis"/>
        </w:rPr>
        <w:t>The range statement relates to the unit of compet</w:t>
      </w:r>
      <w:r w:rsidRPr="00050F65">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050F65">
        <w:rPr>
          <w:rStyle w:val="Emphasis"/>
        </w:rPr>
        <w:t>essment (depending on the work situation, needs of the candidate, accessibility of the item, and local industry and regional contexts) may also be included.</w:t>
      </w:r>
    </w:p>
    <w:p w:rsidR="00000000" w:rsidRPr="00050F65" w:rsidP="00050F65">
      <w:pPr>
        <w:pStyle w:val="BodyText"/>
      </w:pPr>
    </w:p>
    <w:tbl>
      <w:tblPr>
        <w:tblW w:w="0" w:type="auto"/>
        <w:tblLayout w:type="fixed"/>
        <w:tblCellMar>
          <w:left w:w="62" w:type="dxa"/>
          <w:right w:w="62" w:type="dxa"/>
        </w:tblCellMar>
        <w:tblLook w:val="0000"/>
      </w:tblPr>
      <w:tblGrid>
        <w:gridCol w:w="2543"/>
        <w:gridCol w:w="6517"/>
      </w:tblGrid>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Develop code</w:t>
            </w:r>
            <w:r w:rsidRPr="00050F65">
              <w:t xml:space="preserve"> may involve use of:</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code libraries</w:t>
            </w:r>
          </w:p>
          <w:p w:rsidR="00000000" w:rsidRPr="00050F65" w:rsidP="00050F65">
            <w:pPr>
              <w:pStyle w:val="ListBullet"/>
            </w:pPr>
            <w:r w:rsidRPr="00050F65">
              <w:t xml:space="preserve">code objects </w:t>
            </w:r>
          </w:p>
          <w:p w:rsidR="00000000" w:rsidRPr="00050F65" w:rsidP="00050F65">
            <w:pPr>
              <w:pStyle w:val="ListBullet"/>
            </w:pPr>
            <w:r w:rsidRPr="00050F65">
              <w:t>control loop</w:t>
            </w:r>
          </w:p>
          <w:p w:rsidR="00000000" w:rsidRPr="00050F65" w:rsidP="00050F65">
            <w:pPr>
              <w:pStyle w:val="ListBullet"/>
            </w:pPr>
            <w:r w:rsidRPr="00050F65">
              <w:t>operating system code</w:t>
            </w:r>
          </w:p>
          <w:p w:rsidR="00000000" w:rsidP="00050F65">
            <w:pPr>
              <w:pStyle w:val="ListBullet"/>
              <w:rPr>
                <w:lang w:val="en-NZ"/>
              </w:rPr>
            </w:pPr>
            <w:r w:rsidRPr="00050F65">
              <w:t>programming language.</w:t>
            </w:r>
          </w:p>
        </w:tc>
      </w:tr>
      <w:tr w:rsidTr="00050F65">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Programming language</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ActionScript</w:t>
            </w:r>
          </w:p>
          <w:p w:rsidR="00000000" w:rsidRPr="00050F65" w:rsidP="00050F65">
            <w:pPr>
              <w:pStyle w:val="ListBullet"/>
            </w:pPr>
            <w:r w:rsidRPr="00050F65">
              <w:t>C</w:t>
            </w:r>
          </w:p>
          <w:p w:rsidR="00000000" w:rsidRPr="00050F65" w:rsidP="00050F65">
            <w:pPr>
              <w:pStyle w:val="ListBullet"/>
            </w:pPr>
            <w:r w:rsidRPr="00050F65">
              <w:t>C#</w:t>
            </w:r>
          </w:p>
          <w:p w:rsidR="00000000" w:rsidRPr="00050F65" w:rsidP="00050F65">
            <w:pPr>
              <w:pStyle w:val="ListBullet"/>
            </w:pPr>
            <w:r w:rsidRPr="00050F65">
              <w:t>C++</w:t>
            </w:r>
          </w:p>
          <w:p w:rsidR="00000000" w:rsidRPr="00050F65" w:rsidP="00050F65">
            <w:pPr>
              <w:pStyle w:val="ListBullet"/>
            </w:pPr>
            <w:r w:rsidRPr="00050F65">
              <w:t>Flash Lite</w:t>
            </w:r>
          </w:p>
          <w:p w:rsidR="00000000" w:rsidRPr="00050F65" w:rsidP="00050F65">
            <w:pPr>
              <w:pStyle w:val="ListBullet"/>
            </w:pPr>
            <w:r w:rsidRPr="00050F65">
              <w:t>Java</w:t>
            </w:r>
          </w:p>
          <w:p w:rsidR="00000000" w:rsidRPr="00050F65" w:rsidP="00050F65">
            <w:pPr>
              <w:pStyle w:val="ListBullet"/>
            </w:pPr>
            <w:r w:rsidRPr="00050F65">
              <w:t>Object Pascal</w:t>
            </w:r>
          </w:p>
          <w:p w:rsidR="00000000" w:rsidRPr="00050F65" w:rsidP="00050F65">
            <w:pPr>
              <w:pStyle w:val="ListBullet"/>
            </w:pPr>
            <w:r w:rsidRPr="00050F65">
              <w:t>Objective-C</w:t>
            </w:r>
          </w:p>
          <w:p w:rsidR="00000000" w:rsidRPr="00050F65" w:rsidP="00050F65">
            <w:pPr>
              <w:pStyle w:val="ListBullet"/>
            </w:pPr>
            <w:r w:rsidRPr="00050F65">
              <w:t>Pascal</w:t>
            </w:r>
          </w:p>
          <w:p w:rsidR="00000000" w:rsidRPr="00050F65" w:rsidP="00050F65">
            <w:pPr>
              <w:pStyle w:val="ListBullet"/>
            </w:pPr>
            <w:r w:rsidRPr="00050F65">
              <w:t>Python</w:t>
            </w:r>
          </w:p>
          <w:p w:rsidR="00000000" w:rsidP="00050F65">
            <w:pPr>
              <w:pStyle w:val="ListBullet"/>
              <w:rPr>
                <w:lang w:val="en-NZ"/>
              </w:rPr>
            </w:pPr>
            <w:r w:rsidRPr="00050F65">
              <w:t>VB.NET.</w:t>
            </w:r>
          </w:p>
        </w:tc>
      </w:tr>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Render engine</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 xml:space="preserve">game engines, such as: </w:t>
            </w:r>
          </w:p>
          <w:p w:rsidR="00000000" w:rsidRPr="00050F65" w:rsidP="00050F65">
            <w:pPr>
              <w:pStyle w:val="ListBullet2"/>
            </w:pPr>
            <w:r w:rsidRPr="00050F65">
              <w:t>BigWorld</w:t>
            </w:r>
          </w:p>
          <w:p w:rsidR="00000000" w:rsidRPr="00050F65" w:rsidP="00050F65">
            <w:pPr>
              <w:pStyle w:val="ListBullet2"/>
            </w:pPr>
            <w:r w:rsidRPr="00050F65">
              <w:t>Blender3D</w:t>
            </w:r>
          </w:p>
          <w:p w:rsidR="00000000" w:rsidRPr="00050F65" w:rsidP="00050F65">
            <w:pPr>
              <w:pStyle w:val="ListBullet2"/>
            </w:pPr>
            <w:r w:rsidRPr="00050F65">
              <w:t>Dunia</w:t>
            </w:r>
          </w:p>
          <w:p w:rsidR="00000000" w:rsidRPr="00050F65" w:rsidP="00050F65">
            <w:pPr>
              <w:pStyle w:val="ListBullet2"/>
            </w:pPr>
            <w:r w:rsidRPr="00050F65">
              <w:t>Half Life (Source)</w:t>
            </w:r>
          </w:p>
          <w:p w:rsidR="00000000" w:rsidRPr="00050F65" w:rsidP="00050F65">
            <w:pPr>
              <w:pStyle w:val="ListBullet2"/>
            </w:pPr>
            <w:r w:rsidRPr="00050F65">
              <w:t>Jade</w:t>
            </w:r>
          </w:p>
          <w:p w:rsidR="00000000" w:rsidRPr="00050F65" w:rsidP="00050F65">
            <w:pPr>
              <w:pStyle w:val="ListBullet2"/>
            </w:pPr>
            <w:r w:rsidRPr="00050F65">
              <w:t>Quake</w:t>
            </w:r>
          </w:p>
          <w:p w:rsidR="00000000" w:rsidRPr="00050F65" w:rsidP="00050F65">
            <w:pPr>
              <w:pStyle w:val="ListBullet2"/>
            </w:pPr>
            <w:r w:rsidRPr="00050F65">
              <w:t>Riot</w:t>
            </w:r>
          </w:p>
          <w:p w:rsidR="00000000" w:rsidRPr="00050F65" w:rsidP="00050F65">
            <w:pPr>
              <w:pStyle w:val="ListBullet2"/>
            </w:pPr>
            <w:r w:rsidRPr="00050F65">
              <w:t>Scimitar</w:t>
            </w:r>
          </w:p>
          <w:p w:rsidR="00000000" w:rsidRPr="00050F65" w:rsidP="00050F65">
            <w:pPr>
              <w:pStyle w:val="ListBullet2"/>
            </w:pPr>
            <w:r w:rsidRPr="00050F65">
              <w:t>Second Life</w:t>
            </w:r>
          </w:p>
          <w:p w:rsidR="00000000" w:rsidRPr="00050F65" w:rsidP="00050F65">
            <w:pPr>
              <w:pStyle w:val="ListBullet2"/>
            </w:pPr>
            <w:r w:rsidRPr="00050F65">
              <w:t>Unreal</w:t>
            </w:r>
          </w:p>
          <w:p w:rsidR="00000000" w:rsidRPr="00050F65" w:rsidP="00050F65">
            <w:pPr>
              <w:pStyle w:val="ListBullet2"/>
            </w:pPr>
            <w:r w:rsidRPr="00050F65">
              <w:t>Unity</w:t>
            </w:r>
          </w:p>
          <w:p w:rsidR="00000000" w:rsidRPr="00050F65" w:rsidP="00050F65">
            <w:pPr>
              <w:pStyle w:val="ListBullet"/>
            </w:pPr>
            <w:r w:rsidRPr="00050F65">
              <w:t>OGRE</w:t>
            </w:r>
          </w:p>
          <w:p w:rsidR="00000000" w:rsidP="00050F65">
            <w:pPr>
              <w:pStyle w:val="ListBullet"/>
              <w:rPr>
                <w:lang w:val="en-NZ"/>
              </w:rPr>
            </w:pPr>
            <w:r w:rsidRPr="00050F65">
              <w:t>Irrlicht.</w:t>
            </w:r>
          </w:p>
        </w:tc>
      </w:tr>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Physics engine</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Ageia PhysX</w:t>
            </w:r>
          </w:p>
          <w:p w:rsidR="00000000" w:rsidRPr="00050F65" w:rsidP="00050F65">
            <w:pPr>
              <w:pStyle w:val="ListBullet"/>
            </w:pPr>
            <w:r w:rsidRPr="00050F65">
              <w:t>Bullet</w:t>
            </w:r>
          </w:p>
          <w:p w:rsidR="00000000" w:rsidRPr="00050F65" w:rsidP="00050F65">
            <w:pPr>
              <w:pStyle w:val="ListBullet"/>
            </w:pPr>
            <w:r w:rsidRPr="00050F65">
              <w:t>Havok physics</w:t>
            </w:r>
          </w:p>
          <w:p w:rsidR="00000000" w:rsidRPr="00050F65" w:rsidP="00050F65">
            <w:pPr>
              <w:pStyle w:val="ListBullet"/>
            </w:pPr>
            <w:r w:rsidRPr="00050F65">
              <w:t>Newton game dynamics</w:t>
            </w:r>
          </w:p>
          <w:p w:rsidR="00000000" w:rsidP="00050F65">
            <w:pPr>
              <w:pStyle w:val="ListBullet"/>
              <w:rPr>
                <w:lang w:val="en-NZ"/>
              </w:rPr>
            </w:pPr>
            <w:r w:rsidRPr="00050F65">
              <w:t>open dynamics engine (ODE).</w:t>
            </w:r>
          </w:p>
        </w:tc>
      </w:tr>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Desired frame rate</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120 fps</w:t>
            </w:r>
          </w:p>
          <w:p w:rsidR="00000000" w:rsidRPr="00050F65" w:rsidP="00050F65">
            <w:pPr>
              <w:pStyle w:val="ListBullet"/>
            </w:pPr>
            <w:r w:rsidRPr="00050F65">
              <w:t>30 fps</w:t>
            </w:r>
          </w:p>
          <w:p w:rsidR="00000000" w:rsidP="00050F65">
            <w:pPr>
              <w:pStyle w:val="ListBullet"/>
              <w:rPr>
                <w:lang w:val="en-NZ"/>
              </w:rPr>
            </w:pPr>
            <w:r w:rsidRPr="00050F65">
              <w:t>60 fps.</w:t>
            </w:r>
          </w:p>
        </w:tc>
      </w:tr>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Game physics system</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call-backs, such as:</w:t>
            </w:r>
          </w:p>
          <w:p w:rsidR="00000000" w:rsidRPr="00050F65" w:rsidP="00050F65">
            <w:pPr>
              <w:pStyle w:val="ListBullet2"/>
            </w:pPr>
            <w:r w:rsidRPr="00050F65">
              <w:t>on collision effect game play</w:t>
            </w:r>
          </w:p>
          <w:p w:rsidR="00000000" w:rsidRPr="00050F65" w:rsidP="00050F65">
            <w:pPr>
              <w:pStyle w:val="ListBullet"/>
            </w:pPr>
            <w:r w:rsidRPr="00050F65">
              <w:t>collision</w:t>
            </w:r>
          </w:p>
          <w:p w:rsidR="00000000" w:rsidRPr="00050F65" w:rsidP="00050F65">
            <w:pPr>
              <w:pStyle w:val="ListBullet"/>
            </w:pPr>
            <w:r w:rsidRPr="00050F65">
              <w:t>combat:</w:t>
            </w:r>
          </w:p>
          <w:p w:rsidR="00000000" w:rsidRPr="00050F65" w:rsidP="00050F65">
            <w:pPr>
              <w:pStyle w:val="ListBullet2"/>
            </w:pPr>
            <w:r w:rsidRPr="00050F65">
              <w:t>bullets</w:t>
            </w:r>
          </w:p>
          <w:p w:rsidR="00000000" w:rsidRPr="00050F65" w:rsidP="00050F65">
            <w:pPr>
              <w:pStyle w:val="ListBullet2"/>
            </w:pPr>
            <w:r w:rsidRPr="00050F65">
              <w:t>debris</w:t>
            </w:r>
          </w:p>
          <w:p w:rsidR="00000000" w:rsidRPr="00050F65" w:rsidP="00050F65">
            <w:pPr>
              <w:pStyle w:val="ListBullet2"/>
            </w:pPr>
            <w:r w:rsidRPr="00050F65">
              <w:t>explosions</w:t>
            </w:r>
          </w:p>
          <w:p w:rsidR="00000000" w:rsidRPr="00050F65" w:rsidP="00050F65">
            <w:pPr>
              <w:pStyle w:val="ListBullet2"/>
            </w:pPr>
            <w:r w:rsidRPr="00050F65">
              <w:t>water</w:t>
            </w:r>
          </w:p>
          <w:p w:rsidR="00000000" w:rsidRPr="00050F65" w:rsidP="00050F65">
            <w:pPr>
              <w:pStyle w:val="ListBullet2"/>
            </w:pPr>
            <w:r w:rsidRPr="00050F65">
              <w:t>wreckage</w:t>
            </w:r>
          </w:p>
          <w:p w:rsidR="00000000" w:rsidRPr="00050F65" w:rsidP="00050F65">
            <w:pPr>
              <w:pStyle w:val="ListBullet"/>
            </w:pPr>
            <w:r w:rsidRPr="00050F65">
              <w:t>gravity</w:t>
            </w:r>
          </w:p>
          <w:p w:rsidR="00000000" w:rsidRPr="00050F65" w:rsidP="00050F65">
            <w:pPr>
              <w:pStyle w:val="ListBullet"/>
            </w:pPr>
            <w:r w:rsidRPr="00050F65">
              <w:t>movement:</w:t>
            </w:r>
          </w:p>
          <w:p w:rsidR="00000000" w:rsidRPr="00050F65" w:rsidP="00050F65">
            <w:pPr>
              <w:pStyle w:val="ListBullet2"/>
            </w:pPr>
            <w:r w:rsidRPr="00050F65">
              <w:t>attacking</w:t>
            </w:r>
          </w:p>
          <w:p w:rsidR="00000000" w:rsidRPr="00050F65" w:rsidP="00050F65">
            <w:pPr>
              <w:pStyle w:val="ListBullet2"/>
            </w:pPr>
            <w:r w:rsidRPr="00050F65">
              <w:t>dying</w:t>
            </w:r>
          </w:p>
          <w:p w:rsidR="00000000" w:rsidRPr="00050F65" w:rsidP="00050F65">
            <w:pPr>
              <w:pStyle w:val="ListBullet2"/>
            </w:pPr>
            <w:r w:rsidRPr="00050F65">
              <w:t>jumping</w:t>
            </w:r>
          </w:p>
          <w:p w:rsidR="00000000" w:rsidRPr="00050F65" w:rsidP="00050F65">
            <w:pPr>
              <w:pStyle w:val="ListBullet2"/>
            </w:pPr>
            <w:r w:rsidRPr="00050F65">
              <w:t>movement</w:t>
            </w:r>
          </w:p>
          <w:p w:rsidR="00000000" w:rsidP="00050F65">
            <w:pPr>
              <w:pStyle w:val="ListBullet2"/>
              <w:rPr>
                <w:lang w:val="en-NZ"/>
              </w:rPr>
            </w:pPr>
            <w:r w:rsidRPr="00050F65">
              <w:t>swimming.</w:t>
            </w:r>
          </w:p>
        </w:tc>
      </w:tr>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Primitives</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3-D models</w:t>
            </w:r>
          </w:p>
          <w:p w:rsidR="00000000" w:rsidRPr="00050F65" w:rsidP="00050F65">
            <w:pPr>
              <w:pStyle w:val="ListBullet"/>
            </w:pPr>
            <w:r w:rsidRPr="00050F65">
              <w:t>ani</w:t>
            </w:r>
            <w:r w:rsidRPr="00050F65">
              <w:t>mated 3-D models or characters</w:t>
            </w:r>
          </w:p>
          <w:p w:rsidR="00000000" w:rsidRPr="00050F65" w:rsidP="00050F65">
            <w:pPr>
              <w:pStyle w:val="ListBullet"/>
            </w:pPr>
            <w:r w:rsidRPr="00050F65">
              <w:t>characters</w:t>
            </w:r>
          </w:p>
          <w:p w:rsidR="00000000" w:rsidRPr="00050F65" w:rsidP="00050F65">
            <w:pPr>
              <w:pStyle w:val="ListBullet"/>
            </w:pPr>
            <w:r w:rsidRPr="00050F65">
              <w:t>compound shapes</w:t>
            </w:r>
          </w:p>
          <w:p w:rsidR="00000000" w:rsidRPr="00050F65" w:rsidP="00050F65">
            <w:pPr>
              <w:pStyle w:val="ListBullet"/>
            </w:pPr>
            <w:r w:rsidRPr="00050F65">
              <w:t>convex hulls</w:t>
            </w:r>
          </w:p>
          <w:p w:rsidR="00000000" w:rsidP="00050F65">
            <w:pPr>
              <w:pStyle w:val="ListBullet"/>
              <w:rPr>
                <w:lang w:val="en-NZ"/>
              </w:rPr>
            </w:pPr>
            <w:r w:rsidRPr="00050F65">
              <w:t>serialisation.</w:t>
            </w:r>
          </w:p>
        </w:tc>
      </w:tr>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Joints</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ball and socket</w:t>
            </w:r>
          </w:p>
          <w:p w:rsidR="00000000" w:rsidRPr="00050F65" w:rsidP="00050F65">
            <w:pPr>
              <w:pStyle w:val="ListBullet"/>
            </w:pPr>
            <w:r w:rsidRPr="00050F65">
              <w:t>corkscrew</w:t>
            </w:r>
          </w:p>
          <w:p w:rsidR="00000000" w:rsidRPr="00050F65" w:rsidP="00050F65">
            <w:pPr>
              <w:pStyle w:val="ListBullet"/>
            </w:pPr>
            <w:r w:rsidRPr="00050F65">
              <w:t>hinge</w:t>
            </w:r>
          </w:p>
          <w:p w:rsidR="00000000" w:rsidRPr="00050F65" w:rsidP="00050F65">
            <w:pPr>
              <w:pStyle w:val="ListBullet"/>
            </w:pPr>
            <w:r w:rsidRPr="00050F65">
              <w:t>slides</w:t>
            </w:r>
          </w:p>
          <w:p w:rsidR="00000000" w:rsidP="00050F65">
            <w:pPr>
              <w:pStyle w:val="ListBullet"/>
              <w:rPr>
                <w:lang w:val="en-NZ"/>
              </w:rPr>
            </w:pPr>
            <w:r w:rsidRPr="00050F65">
              <w:t>universal.</w:t>
            </w:r>
          </w:p>
        </w:tc>
      </w:tr>
      <w:tr w:rsidTr="00050F6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65">
            <w:pPr>
              <w:pStyle w:val="BodyText"/>
              <w:rPr>
                <w:lang w:val="en-NZ"/>
              </w:rPr>
            </w:pPr>
            <w:r w:rsidRPr="00050F65">
              <w:rPr>
                <w:rStyle w:val="BoldandItalics"/>
              </w:rPr>
              <w:t>Game physics system models</w:t>
            </w:r>
            <w:r w:rsidRPr="00050F65">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65" w:rsidP="00050F65">
            <w:pPr>
              <w:pStyle w:val="ListBullet"/>
            </w:pPr>
            <w:r w:rsidRPr="00050F65">
              <w:t>player control, such as:</w:t>
            </w:r>
          </w:p>
          <w:p w:rsidR="00000000" w:rsidRPr="00050F65" w:rsidP="00050F65">
            <w:pPr>
              <w:pStyle w:val="ListBullet2"/>
            </w:pPr>
            <w:r w:rsidRPr="00050F65">
              <w:t>attacking</w:t>
            </w:r>
          </w:p>
          <w:p w:rsidR="00000000" w:rsidRPr="00050F65" w:rsidP="00050F65">
            <w:pPr>
              <w:pStyle w:val="ListBullet2"/>
            </w:pPr>
            <w:r w:rsidRPr="00050F65">
              <w:t>dying</w:t>
            </w:r>
          </w:p>
          <w:p w:rsidR="00000000" w:rsidRPr="00050F65" w:rsidP="00050F65">
            <w:pPr>
              <w:pStyle w:val="ListBullet2"/>
            </w:pPr>
            <w:r w:rsidRPr="00050F65">
              <w:t>jumping</w:t>
            </w:r>
          </w:p>
          <w:p w:rsidR="00000000" w:rsidRPr="00050F65" w:rsidP="00050F65">
            <w:pPr>
              <w:pStyle w:val="ListBullet2"/>
            </w:pPr>
            <w:r w:rsidRPr="00050F65">
              <w:t>movement</w:t>
            </w:r>
          </w:p>
          <w:p w:rsidR="00000000" w:rsidRPr="00050F65" w:rsidP="00050F65">
            <w:pPr>
              <w:pStyle w:val="ListBullet2"/>
            </w:pPr>
            <w:r w:rsidRPr="00050F65">
              <w:t>swimming</w:t>
            </w:r>
          </w:p>
          <w:p w:rsidR="00000000" w:rsidRPr="00050F65" w:rsidP="00050F65">
            <w:pPr>
              <w:pStyle w:val="ListBullet"/>
            </w:pPr>
            <w:r w:rsidRPr="00050F65">
              <w:t>spline movement</w:t>
            </w:r>
          </w:p>
          <w:p w:rsidR="00000000" w:rsidRPr="00050F65" w:rsidP="00050F65">
            <w:pPr>
              <w:pStyle w:val="ListBullet"/>
            </w:pPr>
            <w:r w:rsidRPr="00050F65">
              <w:t>wandering AI body.</w:t>
            </w:r>
          </w:p>
        </w:tc>
      </w:tr>
    </w:tbl>
    <w:p w:rsidR="00000000" w:rsidRPr="00050F65" w:rsidP="00050F65">
      <w:pPr>
        <w:pStyle w:val="BodyText"/>
      </w:pPr>
    </w:p>
    <w:p w:rsidR="00000000" w:rsidRPr="00050F65" w:rsidP="00050F65">
      <w:pPr>
        <w:pStyle w:val="AllowPageBreak"/>
      </w:pPr>
    </w:p>
    <w:p w:rsidR="00000000" w:rsidRPr="00050F65" w:rsidP="00050F65">
      <w:pPr>
        <w:pStyle w:val="Heading1"/>
      </w:pPr>
      <w:bookmarkStart w:id="12" w:name="O_360502"/>
      <w:bookmarkEnd w:id="12"/>
      <w:r w:rsidRPr="00050F65">
        <w:t>Unit Sector(s)</w:t>
      </w:r>
    </w:p>
    <w:p w:rsidR="00000000" w:rsidRPr="00050F65" w:rsidP="00050F65">
      <w:pPr>
        <w:pStyle w:val="BodyText"/>
      </w:pPr>
      <w:r w:rsidRPr="00050F65">
        <w:t>Game development</w:t>
      </w:r>
    </w:p>
    <w:p w:rsidR="00000000" w:rsidRPr="00050F65" w:rsidP="00050F65"/>
    <w:sectPr w:rsidSect="00050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590" w:rsidP="006605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90" w:rsidP="00050F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0590" w:rsidP="00050F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0590" w:rsidP="00050F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65" w:rsidRPr="00660590" w:rsidP="006605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90" w:rsidP="00050F65">
    <w:pPr>
      <w:pStyle w:val="Header"/>
      <w:framePr w:wrap="around"/>
    </w:pPr>
    <w:r>
      <w:fldChar w:fldCharType="begin"/>
    </w:r>
    <w:r>
      <w:instrText xml:space="preserve"> TITLE   \* MERGEFORMAT </w:instrText>
    </w:r>
    <w:r>
      <w:fldChar w:fldCharType="separate"/>
    </w:r>
    <w:r>
      <w:t>ICAGAM530A Develop and implement physics in a 3-D digital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60590" w:rsidP="00050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CC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4F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32E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F65"/>
    <w:pPr>
      <w:spacing w:before="360" w:after="60"/>
      <w:outlineLvl w:val="0"/>
    </w:pPr>
    <w:rPr>
      <w:sz w:val="32"/>
    </w:rPr>
  </w:style>
  <w:style w:type="paragraph" w:styleId="Heading2">
    <w:name w:val="heading 2"/>
    <w:basedOn w:val="HeadingBase"/>
    <w:next w:val="BodyText"/>
    <w:link w:val="Heading2Char"/>
    <w:qFormat/>
    <w:rsid w:val="00050F65"/>
    <w:pPr>
      <w:keepLines/>
      <w:spacing w:before="240" w:after="120"/>
      <w:outlineLvl w:val="1"/>
    </w:pPr>
    <w:rPr>
      <w:sz w:val="28"/>
      <w:szCs w:val="40"/>
    </w:rPr>
  </w:style>
  <w:style w:type="paragraph" w:styleId="Heading3">
    <w:name w:val="heading 3"/>
    <w:basedOn w:val="HeadingBase"/>
    <w:next w:val="BodyText"/>
    <w:link w:val="Heading3Char"/>
    <w:qFormat/>
    <w:rsid w:val="00050F65"/>
    <w:pPr>
      <w:spacing w:before="180" w:after="120"/>
      <w:outlineLvl w:val="2"/>
    </w:pPr>
    <w:rPr>
      <w:spacing w:val="-10"/>
      <w:kern w:val="32"/>
    </w:rPr>
  </w:style>
  <w:style w:type="paragraph" w:styleId="Heading4">
    <w:name w:val="heading 4"/>
    <w:basedOn w:val="HeadingBase"/>
    <w:next w:val="BodyText"/>
    <w:link w:val="Heading4Char"/>
    <w:qFormat/>
    <w:rsid w:val="00050F65"/>
    <w:pPr>
      <w:spacing w:before="160" w:after="120"/>
      <w:outlineLvl w:val="3"/>
    </w:pPr>
    <w:rPr>
      <w:sz w:val="22"/>
    </w:rPr>
  </w:style>
  <w:style w:type="paragraph" w:styleId="Heading5">
    <w:name w:val="heading 5"/>
    <w:basedOn w:val="HeadingBase"/>
    <w:next w:val="Normal"/>
    <w:link w:val="Heading5Char"/>
    <w:qFormat/>
    <w:rsid w:val="00050F65"/>
    <w:pPr>
      <w:spacing w:before="80"/>
      <w:outlineLvl w:val="4"/>
    </w:pPr>
    <w:rPr>
      <w:color w:val="918585"/>
      <w:sz w:val="20"/>
    </w:rPr>
  </w:style>
  <w:style w:type="paragraph" w:styleId="Heading6">
    <w:name w:val="heading 6"/>
    <w:basedOn w:val="HeadingBase"/>
    <w:next w:val="Normal"/>
    <w:link w:val="Heading6Char"/>
    <w:qFormat/>
    <w:rsid w:val="00050F65"/>
    <w:pPr>
      <w:spacing w:before="60"/>
      <w:outlineLvl w:val="5"/>
    </w:pPr>
    <w:rPr>
      <w:color w:val="918585"/>
      <w:sz w:val="20"/>
    </w:rPr>
  </w:style>
  <w:style w:type="paragraph" w:styleId="Heading7">
    <w:name w:val="heading 7"/>
    <w:basedOn w:val="Normal"/>
    <w:next w:val="Normal"/>
    <w:link w:val="Heading7Char"/>
    <w:qFormat/>
    <w:rsid w:val="00050F65"/>
    <w:pPr>
      <w:ind w:left="720"/>
      <w:outlineLvl w:val="6"/>
    </w:pPr>
    <w:rPr>
      <w:i/>
    </w:rPr>
  </w:style>
  <w:style w:type="paragraph" w:styleId="Heading8">
    <w:name w:val="heading 8"/>
    <w:basedOn w:val="Normal"/>
    <w:next w:val="Normal"/>
    <w:link w:val="Heading8Char"/>
    <w:qFormat/>
    <w:rsid w:val="00050F65"/>
    <w:pPr>
      <w:ind w:left="720"/>
      <w:outlineLvl w:val="7"/>
    </w:pPr>
    <w:rPr>
      <w:i/>
    </w:rPr>
  </w:style>
  <w:style w:type="paragraph" w:styleId="Heading9">
    <w:name w:val="heading 9"/>
    <w:basedOn w:val="Normal"/>
    <w:next w:val="Normal"/>
    <w:link w:val="Heading9Char"/>
    <w:qFormat/>
    <w:rsid w:val="00050F65"/>
    <w:pPr>
      <w:ind w:left="720"/>
      <w:outlineLvl w:val="8"/>
    </w:pPr>
    <w:rPr>
      <w:i/>
    </w:rPr>
  </w:style>
  <w:style w:type="character" w:default="1" w:styleId="DefaultParagraphFont">
    <w:name w:val="Default Paragraph Font"/>
    <w:uiPriority w:val="1"/>
    <w:unhideWhenUsed/>
    <w:rsid w:val="00050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F65"/>
  </w:style>
  <w:style w:type="character" w:customStyle="1" w:styleId="Heading1Char">
    <w:name w:val="Heading 1 Char"/>
    <w:basedOn w:val="DefaultParagraphFont"/>
    <w:link w:val="Heading1"/>
    <w:rsid w:val="00050F65"/>
    <w:rPr>
      <w:rFonts w:ascii="Times New Roman" w:eastAsia="Times New Roman" w:hAnsi="Times New Roman" w:cs="Times New Roman"/>
      <w:b/>
      <w:sz w:val="32"/>
      <w:szCs w:val="20"/>
      <w:lang w:eastAsia="en-US"/>
    </w:rPr>
  </w:style>
  <w:style w:type="paragraph" w:styleId="BodyText">
    <w:name w:val="Body Text"/>
    <w:basedOn w:val="Normal"/>
    <w:link w:val="BodyTextChar"/>
    <w:rsid w:val="00050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F65"/>
    <w:rPr>
      <w:rFonts w:ascii="Times New Roman" w:eastAsia="Times New Roman" w:hAnsi="Times New Roman" w:cs="Times New Roman"/>
      <w:sz w:val="24"/>
      <w:lang w:eastAsia="en-US"/>
    </w:rPr>
  </w:style>
  <w:style w:type="paragraph" w:styleId="Footer">
    <w:name w:val="footer"/>
    <w:basedOn w:val="Normal"/>
    <w:link w:val="FooterChar"/>
    <w:rsid w:val="00050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F65"/>
    <w:rPr>
      <w:rFonts w:ascii="Times New Roman" w:eastAsia="Times New Roman" w:hAnsi="Times New Roman" w:cs="Times New Roman"/>
      <w:sz w:val="16"/>
      <w:lang w:eastAsia="en-US"/>
    </w:rPr>
  </w:style>
  <w:style w:type="paragraph" w:styleId="ListBullet">
    <w:name w:val="List Bullet"/>
    <w:basedOn w:val="List"/>
    <w:rsid w:val="00050F65"/>
    <w:pPr>
      <w:numPr>
        <w:numId w:val="13"/>
      </w:numPr>
      <w:tabs>
        <w:tab w:val="clear" w:pos="340"/>
      </w:tabs>
      <w:spacing w:before="40" w:after="40"/>
    </w:pPr>
  </w:style>
  <w:style w:type="character" w:customStyle="1" w:styleId="SpecialBold">
    <w:name w:val="Special Bold"/>
    <w:basedOn w:val="DefaultParagraphFont"/>
    <w:rsid w:val="00050F65"/>
    <w:rPr>
      <w:b/>
      <w:spacing w:val="0"/>
    </w:rPr>
  </w:style>
  <w:style w:type="paragraph" w:styleId="ListBullet2">
    <w:name w:val="List Bullet 2"/>
    <w:basedOn w:val="List2"/>
    <w:rsid w:val="00050F65"/>
    <w:pPr>
      <w:numPr>
        <w:numId w:val="14"/>
      </w:numPr>
      <w:tabs>
        <w:tab w:val="clear" w:pos="680"/>
      </w:tabs>
    </w:pPr>
  </w:style>
  <w:style w:type="character" w:styleId="Emphasis">
    <w:name w:val="Emphasis"/>
    <w:basedOn w:val="DefaultParagraphFont"/>
    <w:qFormat/>
    <w:rsid w:val="00050F65"/>
    <w:rPr>
      <w:i/>
    </w:rPr>
  </w:style>
  <w:style w:type="paragraph" w:customStyle="1" w:styleId="SuperHeading">
    <w:name w:val="SuperHeading"/>
    <w:basedOn w:val="Normal"/>
    <w:rsid w:val="00050F65"/>
    <w:pPr>
      <w:spacing w:before="240" w:after="120"/>
      <w:outlineLvl w:val="0"/>
    </w:pPr>
    <w:rPr>
      <w:rFonts w:ascii="Times New Roman" w:hAnsi="Times New Roman"/>
      <w:b/>
      <w:sz w:val="28"/>
    </w:rPr>
  </w:style>
  <w:style w:type="paragraph" w:customStyle="1" w:styleId="AllowPageBreak">
    <w:name w:val="AllowPageBreak"/>
    <w:rsid w:val="00050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F65"/>
    <w:rPr>
      <w:b/>
      <w:i/>
      <w:u w:val="none"/>
    </w:rPr>
  </w:style>
  <w:style w:type="character" w:customStyle="1" w:styleId="Heading2Char">
    <w:name w:val="Heading 2 Char"/>
    <w:basedOn w:val="DefaultParagraphFont"/>
    <w:link w:val="Heading2"/>
    <w:rsid w:val="00050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F65"/>
    <w:rPr>
      <w:rFonts w:ascii="Courier New" w:eastAsia="Times New Roman" w:hAnsi="Courier New" w:cs="Times New Roman"/>
      <w:i/>
      <w:szCs w:val="20"/>
      <w:lang w:eastAsia="en-US"/>
    </w:rPr>
  </w:style>
  <w:style w:type="paragraph" w:customStyle="1" w:styleId="HeadingBase">
    <w:name w:val="Heading Base"/>
    <w:rsid w:val="00050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F65"/>
    <w:pPr>
      <w:tabs>
        <w:tab w:val="right" w:leader="dot" w:pos="9072"/>
      </w:tabs>
      <w:ind w:left="567"/>
    </w:pPr>
    <w:rPr>
      <w:szCs w:val="22"/>
    </w:rPr>
  </w:style>
  <w:style w:type="paragraph" w:customStyle="1" w:styleId="TOCBase">
    <w:name w:val="TOC Base"/>
    <w:rsid w:val="00050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F65"/>
    <w:pPr>
      <w:tabs>
        <w:tab w:val="right" w:leader="dot" w:pos="9072"/>
      </w:tabs>
      <w:spacing w:before="40" w:after="40"/>
      <w:ind w:left="284"/>
    </w:pPr>
    <w:rPr>
      <w:rFonts w:ascii="Times New Roman" w:hAnsi="Times New Roman"/>
    </w:rPr>
  </w:style>
  <w:style w:type="paragraph" w:styleId="TOC1">
    <w:name w:val="toc 1"/>
    <w:basedOn w:val="TOCBase"/>
    <w:next w:val="Normal"/>
    <w:rsid w:val="00050F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F65"/>
    <w:pPr>
      <w:spacing w:before="5040"/>
      <w:jc w:val="center"/>
    </w:pPr>
    <w:rPr>
      <w:sz w:val="48"/>
      <w:szCs w:val="72"/>
      <w:lang w:val="en-US"/>
    </w:rPr>
  </w:style>
  <w:style w:type="character" w:customStyle="1" w:styleId="TitleChar">
    <w:name w:val="Title Char"/>
    <w:basedOn w:val="DefaultParagraphFont"/>
    <w:link w:val="Title"/>
    <w:rsid w:val="00050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F65"/>
    <w:pPr>
      <w:tabs>
        <w:tab w:val="left" w:pos="3600"/>
        <w:tab w:val="left" w:pos="3958"/>
      </w:tabs>
    </w:pPr>
  </w:style>
  <w:style w:type="paragraph" w:styleId="List">
    <w:name w:val="List"/>
    <w:basedOn w:val="BodyText"/>
    <w:next w:val="BodyText"/>
    <w:rsid w:val="00050F65"/>
    <w:pPr>
      <w:tabs>
        <w:tab w:val="left" w:pos="340"/>
      </w:tabs>
      <w:spacing w:before="60" w:after="60"/>
      <w:ind w:left="340" w:hanging="340"/>
    </w:pPr>
  </w:style>
  <w:style w:type="paragraph" w:customStyle="1" w:styleId="Note">
    <w:name w:val="Note"/>
    <w:basedOn w:val="BodyText"/>
    <w:rsid w:val="00050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F65"/>
    <w:pPr>
      <w:framePr w:wrap="auto" w:hAnchor="text" w:y="6049"/>
    </w:pPr>
    <w:rPr>
      <w:color w:val="000000"/>
      <w:sz w:val="40"/>
    </w:rPr>
  </w:style>
  <w:style w:type="paragraph" w:customStyle="1" w:styleId="TOCTitle">
    <w:name w:val="TOCTitle"/>
    <w:basedOn w:val="Heading1"/>
    <w:rsid w:val="00050F65"/>
    <w:pPr>
      <w:spacing w:after="240"/>
      <w:jc w:val="center"/>
      <w:outlineLvl w:val="9"/>
    </w:pPr>
    <w:rPr>
      <w:caps/>
    </w:rPr>
  </w:style>
  <w:style w:type="paragraph" w:customStyle="1" w:styleId="Version">
    <w:name w:val="Version"/>
    <w:rsid w:val="00050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F65"/>
    <w:pPr>
      <w:keepNext w:val="0"/>
      <w:tabs>
        <w:tab w:val="right" w:pos="4176"/>
      </w:tabs>
      <w:ind w:left="198" w:hanging="198"/>
    </w:pPr>
    <w:rPr>
      <w:rFonts w:ascii="Garamond" w:hAnsi="Garamond"/>
    </w:rPr>
  </w:style>
  <w:style w:type="paragraph" w:styleId="IndexHeading">
    <w:name w:val="index heading"/>
    <w:basedOn w:val="Normal"/>
    <w:next w:val="Index1"/>
    <w:semiHidden/>
    <w:rsid w:val="00050F65"/>
    <w:pPr>
      <w:spacing w:before="120" w:after="120"/>
    </w:pPr>
    <w:rPr>
      <w:rFonts w:ascii="Arial" w:hAnsi="Arial"/>
      <w:b/>
      <w:color w:val="918585"/>
      <w:sz w:val="24"/>
    </w:rPr>
  </w:style>
  <w:style w:type="paragraph" w:styleId="Header">
    <w:name w:val="header"/>
    <w:basedOn w:val="Normal"/>
    <w:link w:val="HeaderChar"/>
    <w:rsid w:val="00050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F65"/>
    <w:rPr>
      <w:rFonts w:ascii="Times New Roman" w:eastAsia="Times New Roman" w:hAnsi="Times New Roman" w:cs="Times New Roman"/>
      <w:sz w:val="16"/>
      <w:szCs w:val="20"/>
      <w:lang w:val="en-GB" w:eastAsia="en-US"/>
    </w:rPr>
  </w:style>
  <w:style w:type="paragraph" w:customStyle="1" w:styleId="Chapter">
    <w:name w:val="Chapter"/>
    <w:basedOn w:val="Normal"/>
    <w:rsid w:val="00050F65"/>
    <w:pPr>
      <w:spacing w:before="240"/>
    </w:pPr>
    <w:rPr>
      <w:rFonts w:ascii="Times New Roman" w:hAnsi="Times New Roman"/>
      <w:smallCaps/>
      <w:spacing w:val="80"/>
      <w:sz w:val="28"/>
    </w:rPr>
  </w:style>
  <w:style w:type="paragraph" w:customStyle="1" w:styleId="InChapter">
    <w:name w:val="InChapter"/>
    <w:basedOn w:val="Heading3"/>
    <w:rsid w:val="00050F65"/>
    <w:pPr>
      <w:spacing w:after="240"/>
      <w:outlineLvl w:val="9"/>
    </w:pPr>
    <w:rPr>
      <w:noProof/>
    </w:rPr>
  </w:style>
  <w:style w:type="paragraph" w:styleId="Index2">
    <w:name w:val="index 2"/>
    <w:basedOn w:val="Normal"/>
    <w:next w:val="Normal"/>
    <w:semiHidden/>
    <w:rsid w:val="00050F65"/>
    <w:pPr>
      <w:tabs>
        <w:tab w:val="right" w:pos="4176"/>
      </w:tabs>
      <w:ind w:left="568" w:hanging="284"/>
    </w:pPr>
    <w:rPr>
      <w:rFonts w:ascii="Garamond" w:hAnsi="Garamond"/>
    </w:rPr>
  </w:style>
  <w:style w:type="paragraph" w:customStyle="1" w:styleId="Byline">
    <w:name w:val="Byline"/>
    <w:rsid w:val="00050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F65"/>
    <w:pPr>
      <w:tabs>
        <w:tab w:val="clear" w:pos="3600"/>
        <w:tab w:val="clear" w:pos="3958"/>
      </w:tabs>
      <w:jc w:val="right"/>
    </w:pPr>
  </w:style>
  <w:style w:type="paragraph" w:styleId="Caption">
    <w:name w:val="caption"/>
    <w:basedOn w:val="BodyText"/>
    <w:next w:val="Normal"/>
    <w:qFormat/>
    <w:rsid w:val="00050F65"/>
    <w:pPr>
      <w:framePr w:w="2268" w:hSpace="181" w:vSpace="181" w:wrap="around" w:vAnchor="text" w:hAnchor="page" w:x="1135" w:y="285" w:anchorLock="1"/>
    </w:pPr>
    <w:rPr>
      <w:i/>
    </w:rPr>
  </w:style>
  <w:style w:type="paragraph" w:customStyle="1" w:styleId="MiniTOCTitle">
    <w:name w:val="MiniTOCTitle"/>
    <w:basedOn w:val="Heading4"/>
    <w:rsid w:val="00050F65"/>
    <w:pPr>
      <w:spacing w:before="240"/>
      <w:outlineLvl w:val="9"/>
    </w:pPr>
    <w:rPr>
      <w:noProof/>
      <w:sz w:val="24"/>
    </w:rPr>
  </w:style>
  <w:style w:type="paragraph" w:customStyle="1" w:styleId="MiniTOCItem">
    <w:name w:val="MiniTOCItem"/>
    <w:basedOn w:val="ListBullet"/>
    <w:rsid w:val="00050F65"/>
    <w:pPr>
      <w:numPr>
        <w:numId w:val="0"/>
      </w:numPr>
      <w:tabs>
        <w:tab w:val="right" w:leader="dot" w:pos="6521"/>
      </w:tabs>
      <w:spacing w:before="0" w:after="0"/>
    </w:pPr>
  </w:style>
  <w:style w:type="paragraph" w:customStyle="1" w:styleId="TOFTitle">
    <w:name w:val="TOFTitle"/>
    <w:basedOn w:val="TOCTitle"/>
    <w:rsid w:val="00050F65"/>
  </w:style>
  <w:style w:type="paragraph" w:styleId="TableofFigures">
    <w:name w:val="table of figures"/>
    <w:basedOn w:val="Normal"/>
    <w:next w:val="Normal"/>
    <w:semiHidden/>
    <w:rsid w:val="00050F65"/>
    <w:pPr>
      <w:tabs>
        <w:tab w:val="right" w:leader="dot" w:pos="9072"/>
      </w:tabs>
      <w:ind w:left="970" w:hanging="403"/>
    </w:pPr>
    <w:rPr>
      <w:rFonts w:ascii="Times New Roman" w:hAnsi="Times New Roman"/>
      <w:b/>
    </w:rPr>
  </w:style>
  <w:style w:type="paragraph" w:styleId="ListNumber">
    <w:name w:val="List Number"/>
    <w:basedOn w:val="List"/>
    <w:rsid w:val="00050F65"/>
    <w:pPr>
      <w:numPr>
        <w:numId w:val="11"/>
      </w:numPr>
    </w:pPr>
  </w:style>
  <w:style w:type="character" w:customStyle="1" w:styleId="WingdingSymbols">
    <w:name w:val="Wingding Symbols"/>
    <w:rsid w:val="00050F65"/>
    <w:rPr>
      <w:rFonts w:ascii="Wingdings" w:hAnsi="Wingdings"/>
    </w:rPr>
  </w:style>
  <w:style w:type="paragraph" w:customStyle="1" w:styleId="TableHeading">
    <w:name w:val="Table Heading"/>
    <w:basedOn w:val="HeadingBase"/>
    <w:rsid w:val="00050F65"/>
    <w:pPr>
      <w:keepLines/>
      <w:pBdr>
        <w:bottom w:val="single" w:sz="6" w:space="1" w:color="918585"/>
      </w:pBdr>
      <w:spacing w:before="240"/>
    </w:pPr>
  </w:style>
  <w:style w:type="character" w:customStyle="1" w:styleId="HotSpot">
    <w:name w:val="HotSpot"/>
    <w:rsid w:val="00050F65"/>
    <w:rPr>
      <w:color w:val="0033CC"/>
      <w:u w:val="none"/>
    </w:rPr>
  </w:style>
  <w:style w:type="paragraph" w:customStyle="1" w:styleId="BodyTextRight">
    <w:name w:val="Body Text Right"/>
    <w:basedOn w:val="BodyText"/>
    <w:rsid w:val="00050F65"/>
    <w:pPr>
      <w:spacing w:before="0" w:after="0"/>
      <w:jc w:val="right"/>
    </w:pPr>
  </w:style>
  <w:style w:type="paragraph" w:styleId="Index3">
    <w:name w:val="index 3"/>
    <w:basedOn w:val="ListNumber2"/>
    <w:next w:val="Normal"/>
    <w:semiHidden/>
    <w:rsid w:val="00050F65"/>
    <w:pPr>
      <w:numPr>
        <w:numId w:val="0"/>
      </w:numPr>
      <w:tabs>
        <w:tab w:val="right" w:leader="dot" w:pos="4176"/>
      </w:tabs>
    </w:pPr>
  </w:style>
  <w:style w:type="paragraph" w:styleId="ListNumber2">
    <w:name w:val="List Number 2"/>
    <w:basedOn w:val="List2"/>
    <w:rsid w:val="00050F65"/>
    <w:pPr>
      <w:numPr>
        <w:numId w:val="10"/>
      </w:numPr>
      <w:tabs>
        <w:tab w:val="clear" w:pos="1060"/>
      </w:tabs>
    </w:pPr>
  </w:style>
  <w:style w:type="paragraph" w:customStyle="1" w:styleId="MarginNote">
    <w:name w:val="Margin Note"/>
    <w:basedOn w:val="BodyText"/>
    <w:rsid w:val="00050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F65"/>
    <w:rPr>
      <w:sz w:val="32"/>
    </w:rPr>
  </w:style>
  <w:style w:type="paragraph" w:customStyle="1" w:styleId="HeadingProcedure">
    <w:name w:val="Heading Procedure"/>
    <w:basedOn w:val="HeadingBase"/>
    <w:next w:val="Normal"/>
    <w:rsid w:val="00050F65"/>
    <w:pPr>
      <w:tabs>
        <w:tab w:val="left" w:pos="0"/>
      </w:tabs>
      <w:spacing w:before="120" w:after="60"/>
    </w:pPr>
    <w:rPr>
      <w:i/>
      <w:color w:val="918585"/>
      <w:sz w:val="22"/>
    </w:rPr>
  </w:style>
  <w:style w:type="paragraph" w:customStyle="1" w:styleId="TableBodyText">
    <w:name w:val="Table Body Text"/>
    <w:basedOn w:val="BodyText"/>
    <w:rsid w:val="00050F65"/>
    <w:pPr>
      <w:spacing w:before="60" w:after="60"/>
    </w:pPr>
  </w:style>
  <w:style w:type="paragraph" w:styleId="ListContinue">
    <w:name w:val="List Continue"/>
    <w:basedOn w:val="List"/>
    <w:rsid w:val="00050F65"/>
    <w:pPr>
      <w:ind w:firstLine="0"/>
    </w:pPr>
  </w:style>
  <w:style w:type="paragraph" w:customStyle="1" w:styleId="ListNote">
    <w:name w:val="List Note"/>
    <w:basedOn w:val="List"/>
    <w:rsid w:val="00050F65"/>
    <w:pPr>
      <w:pBdr>
        <w:top w:val="single" w:sz="6" w:space="2" w:color="918585"/>
        <w:bottom w:val="single" w:sz="6" w:space="2" w:color="918585"/>
      </w:pBdr>
      <w:tabs>
        <w:tab w:val="left" w:pos="1021"/>
      </w:tabs>
      <w:ind w:firstLine="0"/>
    </w:pPr>
  </w:style>
  <w:style w:type="paragraph" w:customStyle="1" w:styleId="Warning">
    <w:name w:val="Warning"/>
    <w:basedOn w:val="BodyText"/>
    <w:rsid w:val="00050F65"/>
    <w:pPr>
      <w:shd w:val="clear" w:color="auto" w:fill="D9D9D9"/>
      <w:tabs>
        <w:tab w:val="left" w:pos="992"/>
      </w:tabs>
      <w:ind w:left="119" w:right="119"/>
    </w:pPr>
    <w:rPr>
      <w:sz w:val="20"/>
    </w:rPr>
  </w:style>
  <w:style w:type="paragraph" w:customStyle="1" w:styleId="MarginIcons">
    <w:name w:val="Margin Icons"/>
    <w:basedOn w:val="BodyText"/>
    <w:rsid w:val="00050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F65"/>
    <w:rPr>
      <w:rFonts w:ascii="Courier New" w:hAnsi="Courier New"/>
    </w:rPr>
  </w:style>
  <w:style w:type="paragraph" w:customStyle="1" w:styleId="NoteBullet">
    <w:name w:val="Note Bullet"/>
    <w:basedOn w:val="Note"/>
    <w:rsid w:val="00050F65"/>
    <w:pPr>
      <w:tabs>
        <w:tab w:val="clear" w:pos="680"/>
      </w:tabs>
      <w:spacing w:before="60" w:after="60"/>
    </w:pPr>
  </w:style>
  <w:style w:type="paragraph" w:customStyle="1" w:styleId="SubHeading2">
    <w:name w:val="SubHeading2"/>
    <w:basedOn w:val="HeadingBase"/>
    <w:rsid w:val="00050F65"/>
    <w:pPr>
      <w:spacing w:before="240" w:after="60"/>
    </w:pPr>
    <w:rPr>
      <w:sz w:val="20"/>
    </w:rPr>
  </w:style>
  <w:style w:type="paragraph" w:customStyle="1" w:styleId="SubHeading1">
    <w:name w:val="SubHeading1"/>
    <w:basedOn w:val="HeadingBase"/>
    <w:rsid w:val="00050F65"/>
    <w:pPr>
      <w:spacing w:before="240" w:after="60"/>
    </w:pPr>
    <w:rPr>
      <w:color w:val="918585"/>
      <w:sz w:val="22"/>
    </w:rPr>
  </w:style>
  <w:style w:type="paragraph" w:customStyle="1" w:styleId="SideHeading">
    <w:name w:val="Side Heading"/>
    <w:basedOn w:val="HeadingBase"/>
    <w:rsid w:val="00050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F65"/>
    <w:pPr>
      <w:numPr>
        <w:numId w:val="12"/>
      </w:numPr>
    </w:pPr>
  </w:style>
  <w:style w:type="paragraph" w:styleId="PlainText">
    <w:name w:val="Plain Text"/>
    <w:basedOn w:val="Normal"/>
    <w:link w:val="PlainTextChar"/>
    <w:rsid w:val="00050F65"/>
    <w:rPr>
      <w:sz w:val="20"/>
    </w:rPr>
  </w:style>
  <w:style w:type="character" w:customStyle="1" w:styleId="PlainTextChar">
    <w:name w:val="Plain Text Char"/>
    <w:basedOn w:val="DefaultParagraphFont"/>
    <w:link w:val="PlainText"/>
    <w:rsid w:val="00050F65"/>
    <w:rPr>
      <w:rFonts w:ascii="Courier New" w:eastAsia="Times New Roman" w:hAnsi="Courier New" w:cs="Times New Roman"/>
      <w:sz w:val="20"/>
      <w:szCs w:val="20"/>
      <w:lang w:eastAsia="en-US"/>
    </w:rPr>
  </w:style>
  <w:style w:type="character" w:customStyle="1" w:styleId="MenuOption">
    <w:name w:val="Menu Option"/>
    <w:basedOn w:val="DefaultParagraphFont"/>
    <w:rsid w:val="00050F65"/>
    <w:rPr>
      <w:b/>
      <w:smallCaps/>
    </w:rPr>
  </w:style>
  <w:style w:type="paragraph" w:customStyle="1" w:styleId="TableListNumber">
    <w:name w:val="Table List Number"/>
    <w:basedOn w:val="ListNumber"/>
    <w:rsid w:val="00050F65"/>
    <w:pPr>
      <w:numPr>
        <w:numId w:val="0"/>
      </w:numPr>
    </w:pPr>
  </w:style>
  <w:style w:type="paragraph" w:styleId="TOC4">
    <w:name w:val="toc 4"/>
    <w:basedOn w:val="TOCBase"/>
    <w:next w:val="Normal"/>
    <w:semiHidden/>
    <w:rsid w:val="00050F65"/>
    <w:pPr>
      <w:tabs>
        <w:tab w:val="right" w:leader="dot" w:pos="9071"/>
      </w:tabs>
      <w:ind w:left="1701"/>
    </w:pPr>
  </w:style>
  <w:style w:type="paragraph" w:customStyle="1" w:styleId="ListAlpha">
    <w:name w:val="List Alpha"/>
    <w:basedOn w:val="List"/>
    <w:rsid w:val="00050F65"/>
    <w:pPr>
      <w:numPr>
        <w:numId w:val="9"/>
      </w:numPr>
    </w:pPr>
  </w:style>
  <w:style w:type="paragraph" w:customStyle="1" w:styleId="ListAlpha2">
    <w:name w:val="List Alpha 2"/>
    <w:basedOn w:val="List2"/>
    <w:rsid w:val="00050F65"/>
    <w:pPr>
      <w:numPr>
        <w:numId w:val="8"/>
      </w:numPr>
    </w:pPr>
  </w:style>
  <w:style w:type="paragraph" w:styleId="List2">
    <w:name w:val="List 2"/>
    <w:basedOn w:val="BodyText"/>
    <w:rsid w:val="00050F65"/>
    <w:pPr>
      <w:tabs>
        <w:tab w:val="left" w:pos="680"/>
      </w:tabs>
      <w:spacing w:before="60" w:after="60"/>
      <w:ind w:left="680" w:hanging="340"/>
    </w:pPr>
  </w:style>
  <w:style w:type="paragraph" w:styleId="List3">
    <w:name w:val="List 3"/>
    <w:basedOn w:val="BodyText"/>
    <w:rsid w:val="00050F65"/>
    <w:pPr>
      <w:tabs>
        <w:tab w:val="left" w:pos="1021"/>
      </w:tabs>
      <w:spacing w:before="60" w:after="60"/>
      <w:ind w:left="1020" w:hanging="340"/>
    </w:pPr>
  </w:style>
  <w:style w:type="paragraph" w:styleId="List4">
    <w:name w:val="List 4"/>
    <w:basedOn w:val="BodyText"/>
    <w:rsid w:val="00050F65"/>
    <w:pPr>
      <w:tabs>
        <w:tab w:val="left" w:pos="1361"/>
      </w:tabs>
      <w:spacing w:before="60" w:after="60"/>
      <w:ind w:left="1361" w:hanging="340"/>
    </w:pPr>
  </w:style>
  <w:style w:type="paragraph" w:styleId="List5">
    <w:name w:val="List 5"/>
    <w:basedOn w:val="BodyText"/>
    <w:rsid w:val="00050F65"/>
    <w:pPr>
      <w:tabs>
        <w:tab w:val="left" w:pos="1701"/>
      </w:tabs>
      <w:spacing w:before="60" w:after="60"/>
      <w:ind w:left="1701" w:hanging="340"/>
    </w:pPr>
  </w:style>
  <w:style w:type="paragraph" w:styleId="ListBullet3">
    <w:name w:val="List Bullet 3"/>
    <w:basedOn w:val="List3"/>
    <w:rsid w:val="00050F65"/>
    <w:pPr>
      <w:numPr>
        <w:numId w:val="15"/>
      </w:numPr>
      <w:tabs>
        <w:tab w:val="clear" w:pos="1021"/>
      </w:tabs>
      <w:ind w:left="1037" w:hanging="357"/>
    </w:pPr>
  </w:style>
  <w:style w:type="paragraph" w:styleId="ListBullet4">
    <w:name w:val="List Bullet 4"/>
    <w:basedOn w:val="List4"/>
    <w:rsid w:val="00050F65"/>
    <w:pPr>
      <w:numPr>
        <w:numId w:val="3"/>
      </w:numPr>
    </w:pPr>
  </w:style>
  <w:style w:type="paragraph" w:styleId="ListBullet5">
    <w:name w:val="List Bullet 5"/>
    <w:basedOn w:val="List5"/>
    <w:rsid w:val="00050F65"/>
    <w:pPr>
      <w:numPr>
        <w:numId w:val="4"/>
      </w:numPr>
    </w:pPr>
  </w:style>
  <w:style w:type="paragraph" w:styleId="ListContinue2">
    <w:name w:val="List Continue 2"/>
    <w:basedOn w:val="List2"/>
    <w:rsid w:val="00050F65"/>
    <w:pPr>
      <w:ind w:firstLine="0"/>
    </w:pPr>
  </w:style>
  <w:style w:type="paragraph" w:styleId="ListContinue3">
    <w:name w:val="List Continue 3"/>
    <w:basedOn w:val="List3"/>
    <w:rsid w:val="00050F65"/>
    <w:pPr>
      <w:ind w:left="1021" w:firstLine="0"/>
    </w:pPr>
  </w:style>
  <w:style w:type="paragraph" w:styleId="ListContinue4">
    <w:name w:val="List Continue 4"/>
    <w:basedOn w:val="List4"/>
    <w:rsid w:val="00050F65"/>
    <w:pPr>
      <w:ind w:firstLine="0"/>
    </w:pPr>
  </w:style>
  <w:style w:type="paragraph" w:styleId="ListContinue5">
    <w:name w:val="List Continue 5"/>
    <w:basedOn w:val="List5"/>
    <w:rsid w:val="00050F65"/>
    <w:pPr>
      <w:ind w:firstLine="0"/>
    </w:pPr>
  </w:style>
  <w:style w:type="paragraph" w:styleId="ListNumber3">
    <w:name w:val="List Number 3"/>
    <w:basedOn w:val="List3"/>
    <w:rsid w:val="00050F65"/>
    <w:pPr>
      <w:numPr>
        <w:numId w:val="5"/>
      </w:numPr>
    </w:pPr>
  </w:style>
  <w:style w:type="paragraph" w:styleId="ListNumber4">
    <w:name w:val="List Number 4"/>
    <w:basedOn w:val="List4"/>
    <w:rsid w:val="00050F65"/>
    <w:pPr>
      <w:numPr>
        <w:numId w:val="6"/>
      </w:numPr>
    </w:pPr>
  </w:style>
  <w:style w:type="paragraph" w:styleId="ListNumber5">
    <w:name w:val="List Number 5"/>
    <w:basedOn w:val="List5"/>
    <w:rsid w:val="00050F65"/>
    <w:pPr>
      <w:numPr>
        <w:numId w:val="7"/>
      </w:numPr>
    </w:pPr>
  </w:style>
  <w:style w:type="paragraph" w:styleId="BlockText">
    <w:name w:val="Block Text"/>
    <w:basedOn w:val="Normal"/>
    <w:rsid w:val="00050F65"/>
    <w:pPr>
      <w:spacing w:after="120"/>
      <w:ind w:left="1440" w:right="1440"/>
    </w:pPr>
  </w:style>
  <w:style w:type="character" w:customStyle="1" w:styleId="Subscript">
    <w:name w:val="Subscript"/>
    <w:basedOn w:val="DefaultParagraphFont"/>
    <w:rsid w:val="00050F65"/>
    <w:rPr>
      <w:sz w:val="16"/>
      <w:vertAlign w:val="subscript"/>
    </w:rPr>
  </w:style>
  <w:style w:type="character" w:customStyle="1" w:styleId="Superscript">
    <w:name w:val="Superscript"/>
    <w:basedOn w:val="DefaultParagraphFont"/>
    <w:rsid w:val="00050F65"/>
    <w:rPr>
      <w:sz w:val="16"/>
      <w:vertAlign w:val="superscript"/>
    </w:rPr>
  </w:style>
  <w:style w:type="character" w:customStyle="1" w:styleId="Symbols">
    <w:name w:val="Symbols"/>
    <w:basedOn w:val="DefaultParagraphFont"/>
    <w:rsid w:val="00050F65"/>
    <w:rPr>
      <w:rFonts w:ascii="Symbol" w:hAnsi="Symbol"/>
    </w:rPr>
  </w:style>
  <w:style w:type="character" w:customStyle="1" w:styleId="MenuOptions">
    <w:name w:val="Menu Options"/>
    <w:basedOn w:val="DefaultParagraphFont"/>
    <w:rsid w:val="00050F65"/>
    <w:rPr>
      <w:rFonts w:ascii="Arial Narrow" w:hAnsi="Arial Narrow"/>
      <w:smallCaps/>
    </w:rPr>
  </w:style>
  <w:style w:type="character" w:customStyle="1" w:styleId="Buttons">
    <w:name w:val="Buttons"/>
    <w:basedOn w:val="DefaultParagraphFont"/>
    <w:rsid w:val="00050F65"/>
    <w:rPr>
      <w:b/>
    </w:rPr>
  </w:style>
  <w:style w:type="character" w:customStyle="1" w:styleId="Underlined">
    <w:name w:val="Underlined"/>
    <w:basedOn w:val="DefaultParagraphFont"/>
    <w:rsid w:val="00050F65"/>
    <w:rPr>
      <w:u w:val="single"/>
    </w:rPr>
  </w:style>
  <w:style w:type="paragraph" w:customStyle="1" w:styleId="TableBodyTextRight">
    <w:name w:val="Table Body Text Right"/>
    <w:basedOn w:val="TableBodyText"/>
    <w:rsid w:val="00050F65"/>
    <w:pPr>
      <w:widowControl w:val="0"/>
      <w:autoSpaceDE w:val="0"/>
      <w:autoSpaceDN w:val="0"/>
      <w:adjustRightInd w:val="0"/>
      <w:jc w:val="right"/>
    </w:pPr>
    <w:rPr>
      <w:rFonts w:cs="Arial"/>
      <w:szCs w:val="18"/>
    </w:rPr>
  </w:style>
  <w:style w:type="paragraph" w:customStyle="1" w:styleId="CopyrightText">
    <w:name w:val="Copyright Text"/>
    <w:basedOn w:val="BodyText"/>
    <w:rsid w:val="00050F65"/>
    <w:rPr>
      <w:sz w:val="18"/>
    </w:rPr>
  </w:style>
  <w:style w:type="paragraph" w:customStyle="1" w:styleId="BodySmallRight">
    <w:name w:val="Body Small Right"/>
    <w:basedOn w:val="BodyTextRight"/>
    <w:rsid w:val="00050F65"/>
    <w:rPr>
      <w:sz w:val="18"/>
      <w:szCs w:val="18"/>
    </w:rPr>
  </w:style>
  <w:style w:type="paragraph" w:customStyle="1" w:styleId="MarginEdition">
    <w:name w:val="Margin Edition"/>
    <w:basedOn w:val="MarginNote"/>
    <w:rsid w:val="00050F65"/>
    <w:pPr>
      <w:spacing w:before="0" w:after="0"/>
    </w:pPr>
    <w:rPr>
      <w:rFonts w:ascii="Times New Roman" w:hAnsi="Times New Roman"/>
      <w:color w:val="999999"/>
    </w:rPr>
  </w:style>
  <w:style w:type="paragraph" w:customStyle="1" w:styleId="Spacer">
    <w:name w:val="Spacer"/>
    <w:basedOn w:val="Normal"/>
    <w:rsid w:val="00050F65"/>
    <w:rPr>
      <w:sz w:val="2"/>
      <w:szCs w:val="2"/>
    </w:rPr>
  </w:style>
  <w:style w:type="character" w:customStyle="1" w:styleId="Small">
    <w:name w:val="Small"/>
    <w:basedOn w:val="DefaultParagraphFont"/>
    <w:rsid w:val="00050F65"/>
    <w:rPr>
      <w:sz w:val="16"/>
    </w:rPr>
  </w:style>
  <w:style w:type="paragraph" w:customStyle="1" w:styleId="WideTable">
    <w:name w:val="Wide Table"/>
    <w:basedOn w:val="Normal"/>
    <w:rsid w:val="00050F65"/>
    <w:pPr>
      <w:ind w:left="-1418"/>
    </w:pPr>
    <w:rPr>
      <w:sz w:val="2"/>
      <w:szCs w:val="2"/>
    </w:rPr>
  </w:style>
  <w:style w:type="character" w:styleId="PageNumber">
    <w:name w:val="page number"/>
    <w:basedOn w:val="DefaultParagraphFont"/>
    <w:rsid w:val="00050F65"/>
  </w:style>
  <w:style w:type="paragraph" w:styleId="Quote">
    <w:name w:val="Quote"/>
    <w:basedOn w:val="Heading1"/>
    <w:link w:val="QuoteChar"/>
    <w:qFormat/>
    <w:rsid w:val="00050F65"/>
    <w:rPr>
      <w:b w:val="0"/>
      <w:sz w:val="72"/>
      <w:szCs w:val="72"/>
      <w:lang w:val="en-NZ"/>
    </w:rPr>
  </w:style>
  <w:style w:type="character" w:customStyle="1" w:styleId="QuoteChar">
    <w:name w:val="Quote Char"/>
    <w:basedOn w:val="DefaultParagraphFont"/>
    <w:link w:val="Quote"/>
    <w:rsid w:val="00050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F65"/>
    <w:pPr>
      <w:pageBreakBefore/>
    </w:pPr>
  </w:style>
  <w:style w:type="paragraph" w:customStyle="1" w:styleId="Border">
    <w:name w:val="Border"/>
    <w:basedOn w:val="Normal"/>
    <w:qFormat/>
    <w:rsid w:val="00050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F65"/>
    <w:rPr>
      <w:b/>
      <w:bCs/>
      <w:i/>
      <w:iCs/>
      <w:color w:val="auto"/>
    </w:rPr>
  </w:style>
  <w:style w:type="paragraph" w:styleId="IntenseQuote">
    <w:name w:val="Intense Quote"/>
    <w:basedOn w:val="Normal"/>
    <w:next w:val="Normal"/>
    <w:link w:val="IntenseQuoteChar"/>
    <w:uiPriority w:val="30"/>
    <w:qFormat/>
    <w:rsid w:val="00050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F65"/>
    <w:rPr>
      <w:smallCaps/>
      <w:color w:val="auto"/>
      <w:u w:val="single"/>
    </w:rPr>
  </w:style>
  <w:style w:type="character" w:styleId="IntenseReference">
    <w:name w:val="Intense Reference"/>
    <w:basedOn w:val="DefaultParagraphFont"/>
    <w:uiPriority w:val="32"/>
    <w:qFormat/>
    <w:rsid w:val="00050F65"/>
    <w:rPr>
      <w:b/>
      <w:bCs/>
      <w:smallCaps/>
      <w:color w:val="auto"/>
      <w:spacing w:val="5"/>
      <w:u w:val="single"/>
    </w:rPr>
  </w:style>
  <w:style w:type="paragraph" w:customStyle="1" w:styleId="2ColumnHeading">
    <w:name w:val="2Column Heading"/>
    <w:basedOn w:val="BodyText"/>
    <w:qFormat/>
    <w:rsid w:val="00050F65"/>
    <w:pPr>
      <w:spacing w:after="60"/>
      <w:ind w:left="-2268"/>
    </w:pPr>
    <w:rPr>
      <w:b/>
    </w:rPr>
  </w:style>
  <w:style w:type="paragraph" w:customStyle="1" w:styleId="Heading1TOC">
    <w:name w:val="Heading1 TOC"/>
    <w:basedOn w:val="Normal"/>
    <w:qFormat/>
    <w:rsid w:val="00050F65"/>
    <w:pPr>
      <w:spacing w:before="240" w:after="120"/>
    </w:pPr>
    <w:rPr>
      <w:rFonts w:ascii="Times New Roman" w:hAnsi="Times New Roman"/>
      <w:b/>
      <w:sz w:val="32"/>
    </w:rPr>
  </w:style>
  <w:style w:type="paragraph" w:customStyle="1" w:styleId="Heading2TOC">
    <w:name w:val="Heading2 TOC"/>
    <w:basedOn w:val="Normal"/>
    <w:qFormat/>
    <w:rsid w:val="00050F65"/>
    <w:pPr>
      <w:spacing w:before="240" w:after="60"/>
    </w:pPr>
    <w:rPr>
      <w:rFonts w:ascii="Times New Roman" w:hAnsi="Times New Roman"/>
      <w:b/>
      <w:sz w:val="28"/>
    </w:rPr>
  </w:style>
  <w:style w:type="character" w:customStyle="1" w:styleId="Underline">
    <w:name w:val="Underline"/>
    <w:basedOn w:val="DefaultParagraphFont"/>
    <w:qFormat/>
    <w:rsid w:val="00050F65"/>
    <w:rPr>
      <w:u w:val="single"/>
    </w:rPr>
  </w:style>
  <w:style w:type="paragraph" w:styleId="BalloonText">
    <w:name w:val="Balloon Text"/>
    <w:basedOn w:val="Normal"/>
    <w:link w:val="BalloonTextChar"/>
    <w:rsid w:val="00050F65"/>
    <w:rPr>
      <w:rFonts w:ascii="Tahoma" w:hAnsi="Tahoma" w:cs="Tahoma"/>
      <w:sz w:val="16"/>
      <w:szCs w:val="16"/>
    </w:rPr>
  </w:style>
  <w:style w:type="character" w:customStyle="1" w:styleId="BalloonTextChar">
    <w:name w:val="Balloon Text Char"/>
    <w:basedOn w:val="DefaultParagraphFont"/>
    <w:link w:val="BalloonText"/>
    <w:rsid w:val="00050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F65"/>
    <w:rPr>
      <w:b/>
      <w:color w:val="660033"/>
      <w:spacing w:val="0"/>
    </w:rPr>
  </w:style>
  <w:style w:type="paragraph" w:customStyle="1" w:styleId="Nameditemlist">
    <w:name w:val="Named item list"/>
    <w:basedOn w:val="BodyText"/>
    <w:qFormat/>
    <w:rsid w:val="00050F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7996</Characters>
  <Application>Microsoft Office Word</Application>
  <DocSecurity>0</DocSecurity>
  <Lines>304</Lines>
  <Paragraphs>218</Paragraphs>
  <ScaleCrop>false</ScaleCrop>
  <Company>Author-it Software Corporation Ltd.</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ICAGAM530A Develop and implement physics in a 3-D digital game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2012-05-29T06:05:00Z</dcterms:created>
  <dcterms:modified xsi:type="dcterms:W3CDTF">2012-05-29T06:05:00Z</dcterms:modified>
</cp:coreProperties>
</file>