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407" w:rsidP="00402407">
      <w:pPr>
        <w:pStyle w:val="Title"/>
      </w:pPr>
      <w:r>
        <w:fldChar w:fldCharType="begin"/>
      </w:r>
      <w:r>
        <w:instrText xml:space="preserve"> TITLE   \* MERGEFORMAT </w:instrText>
      </w:r>
      <w:r>
        <w:fldChar w:fldCharType="separate"/>
      </w:r>
      <w:r>
        <w:t>ICA50411 Diploma of Information Technology Networking</w:t>
      </w:r>
      <w:r>
        <w:fldChar w:fldCharType="end"/>
      </w:r>
    </w:p>
    <w:p w:rsidR="00402407" w:rsidP="00402407">
      <w:pPr>
        <w:pStyle w:val="Version"/>
        <w:sectPr w:rsidSect="009B1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13C6" w:rsidP="009B13C6">
      <w:pPr>
        <w:pStyle w:val="SuperHeading"/>
      </w:pPr>
      <w:r w:rsidRPr="009B13C6">
        <w:t>ICA50411 Diploma of Information Technology Networking</w:t>
      </w:r>
    </w:p>
    <w:p w:rsidR="00000000" w:rsidRPr="009B13C6" w:rsidP="009B13C6">
      <w:pPr>
        <w:pStyle w:val="Heading1"/>
      </w:pPr>
      <w:bookmarkStart w:id="1" w:name="O_615070"/>
      <w:bookmarkEnd w:id="1"/>
      <w:r w:rsidRPr="009B13C6">
        <w:t>Modification History</w:t>
      </w:r>
    </w:p>
    <w:tbl>
      <w:tblPr>
        <w:tblW w:w="0" w:type="auto"/>
        <w:tblLayout w:type="fixed"/>
        <w:tblCellMar>
          <w:left w:w="62" w:type="dxa"/>
          <w:right w:w="62" w:type="dxa"/>
        </w:tblCellMar>
        <w:tblLook w:val="0000"/>
      </w:tblPr>
      <w:tblGrid>
        <w:gridCol w:w="3153"/>
        <w:gridCol w:w="5873"/>
      </w:tblGrid>
      <w:tr w:rsidTr="009B13C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BodyText"/>
            </w:pPr>
            <w:r w:rsidRPr="009B13C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rPr>
                <w:rStyle w:val="SpecialBold"/>
              </w:rPr>
              <w:t>Comments</w:t>
            </w:r>
          </w:p>
        </w:tc>
      </w:tr>
      <w:tr w:rsidTr="009B13C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BodyText"/>
            </w:pPr>
            <w:r w:rsidRPr="009B13C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BodyText"/>
            </w:pPr>
            <w:r w:rsidRPr="009B13C6">
              <w:rPr>
                <w:rStyle w:val="Emphasis"/>
              </w:rPr>
              <w:t>This version first released with ICA11 Information and Communications Technology Training Package Version 2</w:t>
            </w:r>
            <w:r w:rsidRPr="009B13C6">
              <w:t>.</w:t>
            </w:r>
          </w:p>
          <w:p w:rsidR="00000000" w:rsidP="009B13C6">
            <w:pPr>
              <w:pStyle w:val="BodyText"/>
              <w:rPr>
                <w:lang w:val="en-NZ"/>
              </w:rPr>
            </w:pPr>
            <w:r w:rsidRPr="009B13C6">
              <w:t>Addition of three new units of competency to electives.</w:t>
            </w:r>
          </w:p>
        </w:tc>
      </w:tr>
      <w:tr w:rsidTr="009B13C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BodyText"/>
            </w:pPr>
            <w:r w:rsidRPr="009B13C6">
              <w:t>This Qualificat</w:t>
            </w:r>
            <w:r w:rsidRPr="009B13C6">
              <w:t xml:space="preserve">ion first released with </w:t>
            </w:r>
            <w:r w:rsidRPr="009B13C6">
              <w:rPr>
                <w:rStyle w:val="Emphasis"/>
              </w:rPr>
              <w:t>ICA11 Information and Communications Technology Training Package version 1.0</w:t>
            </w:r>
          </w:p>
        </w:tc>
      </w:tr>
    </w:tbl>
    <w:p w:rsidR="00000000" w:rsidRPr="009B13C6" w:rsidP="009B13C6">
      <w:pPr>
        <w:pStyle w:val="BodyText"/>
      </w:pPr>
    </w:p>
    <w:p w:rsidR="00000000" w:rsidRPr="009B13C6" w:rsidP="009B13C6">
      <w:pPr>
        <w:pStyle w:val="AllowPageBreak"/>
      </w:pPr>
    </w:p>
    <w:p w:rsidR="00000000" w:rsidRPr="009B13C6" w:rsidP="009B13C6">
      <w:pPr>
        <w:pStyle w:val="Heading1"/>
      </w:pPr>
      <w:bookmarkStart w:id="2" w:name="O_615069"/>
      <w:bookmarkEnd w:id="2"/>
      <w:r w:rsidRPr="009B13C6">
        <w:t>Description</w:t>
      </w:r>
    </w:p>
    <w:p w:rsidR="00000000" w:rsidRPr="009B13C6" w:rsidP="009B13C6">
      <w:pPr>
        <w:pStyle w:val="BodyText"/>
      </w:pPr>
      <w:r w:rsidRPr="009B13C6">
        <w:t>This qualification provides the skills and knowledge for an individual to manage, as an independent ICT specialist or as par</w:t>
      </w:r>
      <w:r w:rsidRPr="009B13C6">
        <w:t>t of a team, the installation of a range of networks, including internetworking, security and e-business integration.</w:t>
      </w:r>
    </w:p>
    <w:p w:rsidR="00000000" w:rsidRPr="009B13C6" w:rsidP="009B13C6">
      <w:pPr>
        <w:pStyle w:val="BodyText"/>
      </w:pPr>
    </w:p>
    <w:p w:rsidR="00000000" w:rsidRPr="009B13C6" w:rsidP="009B13C6">
      <w:pPr>
        <w:pStyle w:val="BodyText"/>
      </w:pPr>
      <w:r w:rsidRPr="009B13C6">
        <w:rPr>
          <w:rStyle w:val="SpecialBold"/>
        </w:rPr>
        <w:t>Job roles</w:t>
      </w:r>
    </w:p>
    <w:p w:rsidR="00000000" w:rsidRPr="009B13C6" w:rsidP="009B13C6">
      <w:pPr>
        <w:pStyle w:val="BodyText"/>
      </w:pPr>
      <w:r w:rsidRPr="009B13C6">
        <w:t>Possible job titles relevant to this qualification include:</w:t>
      </w:r>
    </w:p>
    <w:p w:rsidR="00000000" w:rsidRPr="009B13C6" w:rsidP="009B13C6">
      <w:pPr>
        <w:pStyle w:val="ListBullet"/>
      </w:pPr>
      <w:r w:rsidRPr="009B13C6">
        <w:t>network administrator</w:t>
      </w:r>
    </w:p>
    <w:p w:rsidR="00000000" w:rsidRPr="009B13C6" w:rsidP="009B13C6">
      <w:pPr>
        <w:pStyle w:val="ListBullet"/>
      </w:pPr>
      <w:r w:rsidRPr="009B13C6">
        <w:t>IT administrator</w:t>
      </w:r>
    </w:p>
    <w:p w:rsidR="00000000" w:rsidRPr="009B13C6" w:rsidP="009B13C6">
      <w:pPr>
        <w:pStyle w:val="ListBullet"/>
      </w:pPr>
      <w:r w:rsidRPr="009B13C6">
        <w:t>IT operations administrator</w:t>
      </w:r>
    </w:p>
    <w:p w:rsidR="00000000" w:rsidRPr="009B13C6" w:rsidP="009B13C6">
      <w:pPr>
        <w:pStyle w:val="ListBullet"/>
      </w:pPr>
      <w:r w:rsidRPr="009B13C6">
        <w:t>network services administrator</w:t>
      </w:r>
    </w:p>
    <w:p w:rsidR="00000000" w:rsidRPr="009B13C6" w:rsidP="009B13C6">
      <w:pPr>
        <w:pStyle w:val="ListBullet"/>
      </w:pPr>
      <w:r w:rsidRPr="009B13C6">
        <w:t>network support coordinator</w:t>
      </w:r>
    </w:p>
    <w:p w:rsidR="00000000" w:rsidRPr="009B13C6" w:rsidP="009B13C6">
      <w:pPr>
        <w:pStyle w:val="ListBullet"/>
      </w:pPr>
      <w:r w:rsidRPr="009B13C6">
        <w:t>network operations analyst</w:t>
      </w:r>
    </w:p>
    <w:p w:rsidR="00000000" w:rsidRPr="009B13C6" w:rsidP="009B13C6">
      <w:pPr>
        <w:pStyle w:val="ListBullet"/>
      </w:pPr>
      <w:r w:rsidRPr="009B13C6">
        <w:t>network security coordinator</w:t>
      </w:r>
    </w:p>
    <w:p w:rsidR="00000000" w:rsidRPr="009B13C6" w:rsidP="009B13C6">
      <w:pPr>
        <w:pStyle w:val="ListBullet"/>
      </w:pPr>
      <w:r w:rsidRPr="009B13C6">
        <w:t>network e-business coordinator.</w:t>
      </w:r>
    </w:p>
    <w:p w:rsidR="00000000" w:rsidRPr="009B13C6" w:rsidP="009B13C6">
      <w:pPr>
        <w:pStyle w:val="AllowPageBreak"/>
      </w:pPr>
    </w:p>
    <w:p w:rsidR="00000000" w:rsidRPr="009B13C6" w:rsidP="009B13C6">
      <w:pPr>
        <w:pStyle w:val="Heading1"/>
      </w:pPr>
      <w:bookmarkStart w:id="3" w:name="O_615068"/>
      <w:bookmarkEnd w:id="3"/>
      <w:r w:rsidRPr="009B13C6">
        <w:t>Pathways Information</w:t>
      </w:r>
    </w:p>
    <w:p w:rsidR="00000000" w:rsidRPr="009B13C6" w:rsidP="009B13C6">
      <w:pPr>
        <w:pStyle w:val="BodyText"/>
      </w:pPr>
      <w:r w:rsidRPr="009B13C6">
        <w:rPr>
          <w:rStyle w:val="Emphasis"/>
        </w:rPr>
        <w:t xml:space="preserve">Pathways into the qualification </w:t>
      </w:r>
    </w:p>
    <w:p w:rsidR="00000000" w:rsidRPr="009B13C6" w:rsidP="009B13C6">
      <w:pPr>
        <w:pStyle w:val="BodyText"/>
      </w:pPr>
      <w:r w:rsidRPr="009B13C6">
        <w:t>Preferred pathways for candidates con</w:t>
      </w:r>
      <w:r w:rsidRPr="009B13C6">
        <w:t>sidering this qualification include:</w:t>
      </w:r>
    </w:p>
    <w:p w:rsidR="00000000" w:rsidRPr="009B13C6" w:rsidP="009B13C6">
      <w:pPr>
        <w:pStyle w:val="ListBullet"/>
      </w:pPr>
      <w:r w:rsidRPr="009B13C6">
        <w:t>after achieving ICA40411 Certificate IV in Information Technology Networking, or other relevant qualifications or units equivalent to the core of ICA40411</w:t>
      </w:r>
    </w:p>
    <w:p w:rsidR="00000000" w:rsidRPr="009B13C6" w:rsidP="009B13C6">
      <w:pPr>
        <w:pStyle w:val="BodyText"/>
      </w:pPr>
      <w:r w:rsidRPr="009B13C6">
        <w:t>OR</w:t>
      </w:r>
    </w:p>
    <w:p w:rsidR="00000000" w:rsidRPr="009B13C6" w:rsidP="009B13C6">
      <w:pPr>
        <w:pStyle w:val="ListBullet"/>
      </w:pPr>
      <w:r w:rsidRPr="009B13C6">
        <w:t xml:space="preserve">with demonstrated vocational experience in a range of work </w:t>
      </w:r>
      <w:r w:rsidRPr="009B13C6">
        <w:t>environments in senior network support roles, including administrator, operations analyst, technician, operations or support coordinator/technician.</w:t>
      </w:r>
    </w:p>
    <w:p w:rsidR="00000000" w:rsidRPr="009B13C6" w:rsidP="009B13C6">
      <w:pPr>
        <w:pStyle w:val="BodyText"/>
      </w:pPr>
    </w:p>
    <w:p w:rsidR="00000000" w:rsidRPr="009B13C6" w:rsidP="009B13C6">
      <w:pPr>
        <w:pStyle w:val="BodyText"/>
      </w:pPr>
      <w:r w:rsidRPr="009B13C6">
        <w:rPr>
          <w:rStyle w:val="Emphasis"/>
        </w:rPr>
        <w:t>Pathways from the qualification</w:t>
      </w:r>
    </w:p>
    <w:p w:rsidR="00000000" w:rsidRPr="009B13C6" w:rsidP="009B13C6">
      <w:pPr>
        <w:pStyle w:val="BodyText"/>
      </w:pPr>
      <w:r w:rsidRPr="009B13C6">
        <w:t>ICA60211 Advanced Diploma of Network Security, or a range of other ICA11 A</w:t>
      </w:r>
      <w:r w:rsidRPr="009B13C6">
        <w:t>dvanced Diploma or Vocational Graduate Certificate qualifications, or other relevant higher education sector qualifications.</w:t>
      </w:r>
    </w:p>
    <w:p w:rsidR="00000000" w:rsidRPr="009B13C6" w:rsidP="009B13C6">
      <w:pPr>
        <w:pStyle w:val="AllowPageBreak"/>
      </w:pPr>
    </w:p>
    <w:p w:rsidR="00000000" w:rsidRPr="009B13C6" w:rsidP="009B13C6">
      <w:pPr>
        <w:pStyle w:val="Heading1"/>
      </w:pPr>
      <w:bookmarkStart w:id="4" w:name="O_615067"/>
      <w:bookmarkEnd w:id="4"/>
      <w:r w:rsidRPr="009B13C6">
        <w:t>Licensing/Regulatory Information</w:t>
      </w:r>
    </w:p>
    <w:p w:rsidR="00000000" w:rsidRPr="009B13C6" w:rsidP="009B13C6">
      <w:pPr>
        <w:pStyle w:val="BodyText"/>
      </w:pPr>
      <w:r w:rsidRPr="009B13C6">
        <w:t>There is no link between this qualification and licensing, legislative or regulat</w:t>
      </w:r>
      <w:r w:rsidRPr="009B13C6">
        <w:t>ory requirements. However users should confirm requirements with the relevant federal, state or territory authority. There may be some alignment with industry standard certification competencies.</w:t>
      </w:r>
    </w:p>
    <w:p w:rsidR="00000000" w:rsidRPr="009B13C6" w:rsidP="009B13C6">
      <w:pPr>
        <w:pStyle w:val="AllowPageBreak"/>
      </w:pPr>
    </w:p>
    <w:p w:rsidR="00000000" w:rsidRPr="009B13C6" w:rsidP="009B13C6">
      <w:pPr>
        <w:pStyle w:val="Heading1"/>
      </w:pPr>
      <w:bookmarkStart w:id="5" w:name="O_615066"/>
      <w:bookmarkEnd w:id="5"/>
      <w:r w:rsidRPr="009B13C6">
        <w:t>Entry Requirements</w:t>
      </w:r>
    </w:p>
    <w:p w:rsidR="00000000" w:rsidRPr="009B13C6" w:rsidP="009B13C6">
      <w:pPr>
        <w:pStyle w:val="BodyText"/>
      </w:pPr>
      <w:r w:rsidRPr="009B13C6">
        <w:t>There are no entry requirements for this qualification.</w:t>
      </w:r>
    </w:p>
    <w:p w:rsidR="00000000" w:rsidRPr="009B13C6" w:rsidP="009B13C6">
      <w:pPr>
        <w:pStyle w:val="AllowPageBreak"/>
      </w:pPr>
    </w:p>
    <w:p w:rsidR="00000000" w:rsidRPr="009B13C6" w:rsidP="009B13C6">
      <w:pPr>
        <w:pStyle w:val="Heading1"/>
      </w:pPr>
      <w:bookmarkStart w:id="6" w:name="O_615065"/>
      <w:bookmarkEnd w:id="6"/>
      <w:r w:rsidRPr="009B13C6">
        <w:t>Employability Skills Summary</w:t>
      </w:r>
    </w:p>
    <w:p w:rsidR="00000000" w:rsidRPr="009B13C6" w:rsidP="009B13C6">
      <w:pPr>
        <w:pStyle w:val="BodyText"/>
      </w:pPr>
      <w:r w:rsidRPr="009B13C6">
        <w:t>The following table contains</w:t>
      </w:r>
      <w:r w:rsidRPr="009B13C6">
        <w:rPr>
          <w:rStyle w:val="SpecialBold"/>
        </w:rPr>
        <w:t xml:space="preserve"> </w:t>
      </w:r>
      <w:r w:rsidRPr="009B13C6">
        <w:t xml:space="preserve">a summary of the employability skills required by industry for this qualification. The employability skills facets described </w:t>
      </w:r>
      <w:r w:rsidRPr="009B13C6">
        <w:t>here are broad industry requirements that may vary depending on qualification packaging options.</w:t>
      </w:r>
    </w:p>
    <w:tbl>
      <w:tblPr>
        <w:tblW w:w="0" w:type="auto"/>
        <w:tblLayout w:type="fixed"/>
        <w:tblCellMar>
          <w:left w:w="62" w:type="dxa"/>
          <w:right w:w="62" w:type="dxa"/>
        </w:tblCellMar>
        <w:tblLook w:val="0000"/>
      </w:tblPr>
      <w:tblGrid>
        <w:gridCol w:w="2637"/>
        <w:gridCol w:w="6497"/>
      </w:tblGrid>
      <w:tr w:rsidTr="009B13C6">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BodyText"/>
            </w:pPr>
            <w:r w:rsidRPr="009B13C6">
              <w:rPr>
                <w:rStyle w:val="SpecialBold"/>
              </w:rPr>
              <w:t>Employability skill</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rPr>
                <w:rStyle w:val="SpecialBold"/>
              </w:rPr>
              <w:t>Industry/enterprise requirements for this qualification</w:t>
            </w:r>
          </w:p>
        </w:tc>
      </w:tr>
      <w:tr w:rsidTr="009B13C6">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t>Communication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ListBullet"/>
            </w:pPr>
            <w:r w:rsidRPr="009B13C6">
              <w:t>applying plain English to written documents and reports</w:t>
            </w:r>
          </w:p>
          <w:p w:rsidR="00000000" w:rsidRPr="009B13C6" w:rsidP="009B13C6">
            <w:pPr>
              <w:pStyle w:val="ListBullet"/>
            </w:pPr>
            <w:r w:rsidRPr="009B13C6">
              <w:t>writing com</w:t>
            </w:r>
            <w:r w:rsidRPr="009B13C6">
              <w:t>plex briefs and reports for businesses, requiring depth of analysis and evaluation of information</w:t>
            </w:r>
          </w:p>
          <w:p w:rsidR="00000000" w:rsidP="009B13C6">
            <w:pPr>
              <w:pStyle w:val="ListBullet"/>
              <w:rPr>
                <w:lang w:val="en-NZ"/>
              </w:rPr>
            </w:pPr>
            <w:r w:rsidRPr="009B13C6">
              <w:t>conducting meetings and briefing sessions for team members</w:t>
            </w:r>
          </w:p>
        </w:tc>
      </w:tr>
      <w:tr w:rsidTr="009B13C6">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t>Teamwork</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ListBullet"/>
            </w:pPr>
            <w:r w:rsidRPr="009B13C6">
              <w:t xml:space="preserve">consulting with work team and providing directions to review proposed changes against </w:t>
            </w:r>
            <w:r w:rsidRPr="009B13C6">
              <w:t>current and future business requirements</w:t>
            </w:r>
          </w:p>
          <w:p w:rsidR="00000000" w:rsidP="009B13C6">
            <w:pPr>
              <w:pStyle w:val="ListBullet"/>
              <w:rPr>
                <w:lang w:val="en-NZ"/>
              </w:rPr>
            </w:pPr>
            <w:r w:rsidRPr="009B13C6">
              <w:t>establishing and improving work teams in an IT environment</w:t>
            </w:r>
          </w:p>
        </w:tc>
      </w:tr>
      <w:tr w:rsidTr="009B13C6">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t>Problem-solving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ListBullet"/>
            </w:pPr>
            <w:r w:rsidRPr="009B13C6">
              <w:t>debugging code</w:t>
            </w:r>
          </w:p>
          <w:p w:rsidR="00000000" w:rsidP="009B13C6">
            <w:pPr>
              <w:pStyle w:val="ListBullet"/>
              <w:rPr>
                <w:lang w:val="en-NZ"/>
              </w:rPr>
            </w:pPr>
            <w:r w:rsidRPr="009B13C6">
              <w:t>solving network problems related to the installation of hardware, software and networks</w:t>
            </w:r>
          </w:p>
        </w:tc>
      </w:tr>
      <w:tr w:rsidTr="009B13C6">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t>Initiative and enterprise</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ListBullet"/>
            </w:pPr>
            <w:r w:rsidRPr="009B13C6">
              <w:t>develop</w:t>
            </w:r>
            <w:r w:rsidRPr="009B13C6">
              <w:t>ing new criteria and procedures for performing current practices</w:t>
            </w:r>
          </w:p>
          <w:p w:rsidR="00000000" w:rsidP="009B13C6">
            <w:pPr>
              <w:pStyle w:val="ListBullet"/>
              <w:rPr>
                <w:lang w:val="en-NZ"/>
              </w:rPr>
            </w:pPr>
            <w:r w:rsidRPr="009B13C6">
              <w:t>identifying, analysing and evaluating information from a variety of sources</w:t>
            </w:r>
          </w:p>
        </w:tc>
      </w:tr>
      <w:tr w:rsidTr="009B13C6">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t>Planning and organising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ListBullet"/>
            </w:pPr>
            <w:r w:rsidRPr="009B13C6">
              <w:t>creating project plans to guide the development of systems methodologies</w:t>
            </w:r>
          </w:p>
          <w:p w:rsidR="00000000" w:rsidP="009B13C6">
            <w:pPr>
              <w:pStyle w:val="ListBullet"/>
              <w:rPr>
                <w:lang w:val="en-NZ"/>
              </w:rPr>
            </w:pPr>
            <w:r w:rsidRPr="009B13C6">
              <w:t>planning and des</w:t>
            </w:r>
            <w:r w:rsidRPr="009B13C6">
              <w:t>igning networking structures</w:t>
            </w:r>
          </w:p>
        </w:tc>
      </w:tr>
      <w:tr w:rsidTr="009B13C6">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t>Self-management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ListBullet"/>
            </w:pPr>
            <w:r w:rsidRPr="009B13C6">
              <w:t>taking responsibility for own and others’ output in relation to specified quality standards</w:t>
            </w:r>
          </w:p>
          <w:p w:rsidR="00000000" w:rsidP="009B13C6">
            <w:pPr>
              <w:pStyle w:val="ListBullet"/>
              <w:rPr>
                <w:lang w:val="en-NZ"/>
              </w:rPr>
            </w:pPr>
            <w:r w:rsidRPr="009B13C6">
              <w:t>meeting ethical standards in the areas of security, legal, moral and ethical practice</w:t>
            </w:r>
          </w:p>
        </w:tc>
      </w:tr>
      <w:tr w:rsidTr="009B13C6">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t>Learning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ListBullet"/>
            </w:pPr>
            <w:r w:rsidRPr="009B13C6">
              <w:t>maintaining knowledge of diagnostic tools and software applications and the goods and services provided</w:t>
            </w:r>
          </w:p>
          <w:p w:rsidR="00000000" w:rsidRPr="009B13C6" w:rsidP="009B13C6">
            <w:pPr>
              <w:pStyle w:val="ListBullet"/>
            </w:pPr>
            <w:r w:rsidRPr="009B13C6">
              <w:t>obtaining client evaluation and feedback</w:t>
            </w:r>
          </w:p>
          <w:p w:rsidR="00000000" w:rsidP="009B13C6">
            <w:pPr>
              <w:pStyle w:val="ListBullet"/>
              <w:rPr>
                <w:lang w:val="en-NZ"/>
              </w:rPr>
            </w:pPr>
            <w:r w:rsidRPr="009B13C6">
              <w:t>providing instructions to clients and users</w:t>
            </w:r>
          </w:p>
        </w:tc>
      </w:tr>
      <w:tr w:rsidTr="009B13C6">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3C6">
            <w:pPr>
              <w:pStyle w:val="BodyText"/>
              <w:rPr>
                <w:lang w:val="en-NZ"/>
              </w:rPr>
            </w:pPr>
            <w:r w:rsidRPr="009B13C6">
              <w:t>Technology</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3C6" w:rsidP="009B13C6">
            <w:pPr>
              <w:pStyle w:val="ListBullet"/>
            </w:pPr>
            <w:r w:rsidRPr="009B13C6">
              <w:t xml:space="preserve">selecting and using software, hardware and networking </w:t>
            </w:r>
            <w:r w:rsidRPr="009B13C6">
              <w:t>components and diagnostic tools in a wide range of different environments</w:t>
            </w:r>
          </w:p>
        </w:tc>
      </w:tr>
    </w:tbl>
    <w:p w:rsidR="00000000" w:rsidRPr="009B13C6" w:rsidP="009B13C6">
      <w:pPr>
        <w:pStyle w:val="BodyText"/>
      </w:pPr>
    </w:p>
    <w:p w:rsidR="00000000" w:rsidRPr="009B13C6" w:rsidP="009B13C6">
      <w:pPr>
        <w:pStyle w:val="AllowPageBreak"/>
      </w:pPr>
    </w:p>
    <w:p w:rsidR="00000000" w:rsidRPr="009B13C6" w:rsidP="009B13C6">
      <w:pPr>
        <w:pStyle w:val="Heading1"/>
      </w:pPr>
      <w:bookmarkStart w:id="7" w:name="O_615064"/>
      <w:bookmarkEnd w:id="7"/>
      <w:r w:rsidRPr="009B13C6">
        <w:t>Packaging Rules</w:t>
      </w:r>
    </w:p>
    <w:p w:rsidR="00000000" w:rsidRPr="009B13C6" w:rsidP="009B13C6">
      <w:pPr>
        <w:pStyle w:val="BodyText"/>
      </w:pPr>
      <w:r w:rsidRPr="009B13C6">
        <w:rPr>
          <w:rStyle w:val="SpecialBold"/>
        </w:rPr>
        <w:t>Total number of units = 16</w:t>
      </w:r>
    </w:p>
    <w:p w:rsidR="00000000" w:rsidRPr="009B13C6" w:rsidP="009B13C6">
      <w:pPr>
        <w:pStyle w:val="BodyText"/>
      </w:pPr>
      <w:r w:rsidRPr="009B13C6">
        <w:rPr>
          <w:rStyle w:val="SpecialBold"/>
        </w:rPr>
        <w:t xml:space="preserve">5 core units </w:t>
      </w:r>
      <w:r w:rsidRPr="009B13C6">
        <w:t>plus</w:t>
      </w:r>
    </w:p>
    <w:p w:rsidR="00000000" w:rsidRPr="009B13C6" w:rsidP="009B13C6">
      <w:pPr>
        <w:pStyle w:val="BodyText"/>
      </w:pPr>
      <w:r w:rsidRPr="009B13C6">
        <w:rPr>
          <w:rStyle w:val="SpecialBold"/>
        </w:rPr>
        <w:t>11 elective units,</w:t>
      </w:r>
      <w:r w:rsidRPr="009B13C6">
        <w:t xml:space="preserve"> of which:</w:t>
      </w:r>
    </w:p>
    <w:p w:rsidR="00000000" w:rsidRPr="009B13C6" w:rsidP="009B13C6">
      <w:pPr>
        <w:pStyle w:val="ListBullet"/>
      </w:pPr>
      <w:r w:rsidRPr="009B13C6">
        <w:t>8 units must be from the elective units listed below</w:t>
      </w:r>
    </w:p>
    <w:p w:rsidR="00000000" w:rsidRPr="009B13C6" w:rsidP="009B13C6">
      <w:pPr>
        <w:pStyle w:val="ListBullet"/>
      </w:pPr>
      <w:r w:rsidRPr="009B13C6">
        <w:t>the remaining units may be from the elective units below or from elsewhere in ICA11 or any other Training Package or accredited course at Certificate IV, Diploma or Advanced Diploma level.</w:t>
      </w:r>
    </w:p>
    <w:p w:rsidR="00000000" w:rsidRPr="009B13C6" w:rsidP="009B13C6">
      <w:pPr>
        <w:pStyle w:val="BodyText"/>
      </w:pPr>
    </w:p>
    <w:p w:rsidR="00000000" w:rsidRPr="009B13C6" w:rsidP="009B13C6">
      <w:pPr>
        <w:pStyle w:val="BodyText"/>
      </w:pPr>
      <w:r w:rsidRPr="009B13C6">
        <w:t>The elective units chosen must be relevant to the work outcome and</w:t>
      </w:r>
      <w:r w:rsidRPr="009B13C6">
        <w:t xml:space="preserve"> meet local industry needs.</w:t>
      </w:r>
    </w:p>
    <w:p w:rsidR="00000000" w:rsidRPr="009B13C6" w:rsidP="009B13C6">
      <w:pPr>
        <w:pStyle w:val="BodyText"/>
      </w:pPr>
    </w:p>
    <w:p w:rsidR="00000000" w:rsidRPr="009B13C6" w:rsidP="009B13C6">
      <w:pPr>
        <w:pStyle w:val="BodyText"/>
      </w:pPr>
      <w:r w:rsidRPr="009B13C6">
        <w:rPr>
          <w:rStyle w:val="SpecialBold"/>
        </w:rPr>
        <w:t>Core units</w:t>
      </w:r>
    </w:p>
    <w:p w:rsidR="00000000" w:rsidRPr="009B13C6" w:rsidP="009B13C6">
      <w:pPr>
        <w:pStyle w:val="BodyText"/>
      </w:pPr>
      <w:r w:rsidRPr="009B13C6">
        <w:t>ICAICT418A Contribute to copyright, ethics and privacy in an IT environment</w:t>
      </w:r>
    </w:p>
    <w:p w:rsidR="00000000" w:rsidRPr="009B13C6" w:rsidP="009B13C6">
      <w:pPr>
        <w:pStyle w:val="BodyText"/>
      </w:pPr>
      <w:r w:rsidRPr="009B13C6">
        <w:t>ICAICT511A Match IT needs with the strategic direction of the enterprise</w:t>
      </w:r>
    </w:p>
    <w:p w:rsidR="00000000" w:rsidRPr="009B13C6" w:rsidP="009B13C6">
      <w:pPr>
        <w:pStyle w:val="BodyText"/>
      </w:pPr>
      <w:r w:rsidRPr="009B13C6">
        <w:t>ICANWK529A Install and manage complex ICT networks</w:t>
      </w:r>
    </w:p>
    <w:p w:rsidR="00000000" w:rsidRPr="009B13C6" w:rsidP="009B13C6">
      <w:pPr>
        <w:pStyle w:val="BodyText"/>
      </w:pPr>
      <w:r w:rsidRPr="009B13C6">
        <w:t>ICTSUS5187A Impl</w:t>
      </w:r>
      <w:r w:rsidRPr="009B13C6">
        <w:t>ement server virtualisation for a sustainable ICT system</w:t>
      </w:r>
    </w:p>
    <w:p w:rsidR="00000000" w:rsidRPr="009B13C6" w:rsidP="009B13C6">
      <w:pPr>
        <w:pStyle w:val="BodyText"/>
      </w:pPr>
      <w:r w:rsidRPr="009B13C6">
        <w:t>ICTTEN6206A Produce an ICT network architecture design</w:t>
      </w:r>
    </w:p>
    <w:p w:rsidR="00000000" w:rsidRPr="009B13C6" w:rsidP="009B13C6">
      <w:pPr>
        <w:pStyle w:val="BodyText"/>
      </w:pPr>
    </w:p>
    <w:p w:rsidR="00000000" w:rsidRPr="009B13C6" w:rsidP="009B13C6">
      <w:pPr>
        <w:pStyle w:val="BodyText"/>
      </w:pPr>
      <w:r w:rsidRPr="009B13C6">
        <w:rPr>
          <w:rStyle w:val="SpecialBold"/>
        </w:rPr>
        <w:t>Elective units</w:t>
      </w:r>
    </w:p>
    <w:p w:rsidR="00000000" w:rsidRPr="009B13C6" w:rsidP="009B13C6">
      <w:pPr>
        <w:pStyle w:val="BodyText"/>
      </w:pPr>
      <w:r w:rsidRPr="009B13C6">
        <w:t>BSBSUS501A Develop workplace policy and procedures for sustainability</w:t>
      </w:r>
    </w:p>
    <w:p w:rsidR="00000000" w:rsidRPr="009B13C6" w:rsidP="009B13C6">
      <w:pPr>
        <w:pStyle w:val="BodyText"/>
      </w:pPr>
      <w:r w:rsidRPr="009B13C6">
        <w:t>ICAICT501A Research and review hardware technology options</w:t>
      </w:r>
      <w:r w:rsidRPr="009B13C6">
        <w:t xml:space="preserve"> for organisations</w:t>
      </w:r>
    </w:p>
    <w:p w:rsidR="00000000" w:rsidRPr="009B13C6" w:rsidP="009B13C6">
      <w:pPr>
        <w:pStyle w:val="BodyText"/>
      </w:pPr>
      <w:r w:rsidRPr="009B13C6">
        <w:t>ICAICT509A Gather data to identify business requirements</w:t>
      </w:r>
    </w:p>
    <w:p w:rsidR="00000000" w:rsidRPr="009B13C6" w:rsidP="009B13C6">
      <w:pPr>
        <w:pStyle w:val="BodyText"/>
      </w:pPr>
      <w:r w:rsidRPr="009B13C6">
        <w:t>ICAICT514A Identify and manage the implementation of current industry-specific technologies</w:t>
      </w:r>
    </w:p>
    <w:p w:rsidR="00000000" w:rsidRPr="009B13C6" w:rsidP="009B13C6">
      <w:pPr>
        <w:pStyle w:val="BodyText"/>
      </w:pPr>
      <w:r w:rsidRPr="009B13C6">
        <w:t>ICAICT603A Manage the use of appropriate development methodologies</w:t>
      </w:r>
    </w:p>
    <w:p w:rsidR="00000000" w:rsidRPr="009B13C6" w:rsidP="009B13C6">
      <w:pPr>
        <w:pStyle w:val="BodyText"/>
      </w:pPr>
      <w:r w:rsidRPr="009B13C6">
        <w:t>ICANWK501A Plan, implement and test enterprise communication solutions</w:t>
      </w:r>
    </w:p>
    <w:p w:rsidR="00000000" w:rsidRPr="009B13C6" w:rsidP="009B13C6">
      <w:pPr>
        <w:pStyle w:val="BodyText"/>
      </w:pPr>
      <w:r w:rsidRPr="009B13C6">
        <w:t>ICANWK502A Implement secure encryption technologies</w:t>
      </w:r>
    </w:p>
    <w:p w:rsidR="00000000" w:rsidRPr="009B13C6" w:rsidP="009B13C6">
      <w:pPr>
        <w:pStyle w:val="BodyText"/>
      </w:pPr>
      <w:r w:rsidRPr="009B13C6">
        <w:t>ICANWK503A Install and maintain valid authentication processes</w:t>
      </w:r>
    </w:p>
    <w:p w:rsidR="00000000" w:rsidRPr="009B13C6" w:rsidP="009B13C6">
      <w:pPr>
        <w:pStyle w:val="BodyText"/>
      </w:pPr>
      <w:r w:rsidRPr="009B13C6">
        <w:t>ICANWK504A Design and implement an integrated server solution</w:t>
      </w:r>
    </w:p>
    <w:p w:rsidR="00000000" w:rsidRPr="009B13C6" w:rsidP="009B13C6">
      <w:pPr>
        <w:pStyle w:val="BodyText"/>
      </w:pPr>
      <w:r w:rsidRPr="009B13C6">
        <w:t>ICANWK50</w:t>
      </w:r>
      <w:r w:rsidRPr="009B13C6">
        <w:t>5A Design, build and test a network server</w:t>
      </w:r>
    </w:p>
    <w:p w:rsidR="00000000" w:rsidRPr="009B13C6" w:rsidP="009B13C6">
      <w:pPr>
        <w:pStyle w:val="BodyText"/>
      </w:pPr>
      <w:r w:rsidRPr="009B13C6">
        <w:t>ICANWK506A Configure, verify and troubleshoot WAN links and IP services in a medium enterprise network</w:t>
      </w:r>
    </w:p>
    <w:p w:rsidR="00000000" w:rsidRPr="009B13C6" w:rsidP="009B13C6">
      <w:pPr>
        <w:pStyle w:val="BodyText"/>
      </w:pPr>
      <w:r w:rsidRPr="009B13C6">
        <w:t>ICANWK507A Install, operate and troubleshoot medium enterprise routers</w:t>
      </w:r>
    </w:p>
    <w:p w:rsidR="00000000" w:rsidRPr="009B13C6" w:rsidP="009B13C6">
      <w:pPr>
        <w:pStyle w:val="BodyText"/>
      </w:pPr>
      <w:r w:rsidRPr="009B13C6">
        <w:t>ICANWK508A Install, operate and trouble</w:t>
      </w:r>
      <w:r w:rsidRPr="009B13C6">
        <w:t>shoot medium enterprise switches</w:t>
      </w:r>
    </w:p>
    <w:p w:rsidR="00000000" w:rsidRPr="009B13C6" w:rsidP="009B13C6">
      <w:pPr>
        <w:pStyle w:val="BodyText"/>
      </w:pPr>
      <w:r w:rsidRPr="009B13C6">
        <w:t>ICANWK509A Design and implement a security perimeter for ICT networks</w:t>
      </w:r>
    </w:p>
    <w:p w:rsidR="00000000" w:rsidRPr="009B13C6" w:rsidP="009B13C6">
      <w:pPr>
        <w:pStyle w:val="BodyText"/>
      </w:pPr>
      <w:r w:rsidRPr="009B13C6">
        <w:t>ICANWK510A Develop, implement and evaluate system and application security</w:t>
      </w:r>
    </w:p>
    <w:p w:rsidR="00000000" w:rsidRPr="009B13C6" w:rsidP="009B13C6">
      <w:pPr>
        <w:pStyle w:val="BodyText"/>
      </w:pPr>
      <w:r w:rsidRPr="009B13C6">
        <w:t>ICANWK511A Manage network security</w:t>
      </w:r>
    </w:p>
    <w:p w:rsidR="00000000" w:rsidRPr="009B13C6" w:rsidP="009B13C6">
      <w:pPr>
        <w:pStyle w:val="BodyText"/>
      </w:pPr>
      <w:r w:rsidRPr="009B13C6">
        <w:t>ICANWK513A Manage system security</w:t>
      </w:r>
    </w:p>
    <w:p w:rsidR="00000000" w:rsidRPr="009B13C6" w:rsidP="009B13C6">
      <w:pPr>
        <w:pStyle w:val="BodyText"/>
      </w:pPr>
      <w:r w:rsidRPr="009B13C6">
        <w:t>ICANWK524</w:t>
      </w:r>
      <w:r w:rsidRPr="009B13C6">
        <w:t>A Install and configure network access storage devices</w:t>
      </w:r>
    </w:p>
    <w:p w:rsidR="00000000" w:rsidRPr="009B13C6" w:rsidP="009B13C6">
      <w:pPr>
        <w:pStyle w:val="BodyText"/>
      </w:pPr>
      <w:r w:rsidRPr="009B13C6">
        <w:t>ICANWK525B Configure an enterprise virtual computing environment</w:t>
      </w:r>
    </w:p>
    <w:p w:rsidR="00000000" w:rsidRPr="009B13C6" w:rsidP="009B13C6">
      <w:pPr>
        <w:pStyle w:val="BodyText"/>
      </w:pPr>
      <w:r w:rsidRPr="009B13C6">
        <w:t>ICANWK527B Manage an enterprise virtual computing environment</w:t>
      </w:r>
    </w:p>
    <w:p w:rsidR="00000000" w:rsidRPr="009B13C6" w:rsidP="009B13C6">
      <w:pPr>
        <w:pStyle w:val="BodyText"/>
      </w:pPr>
      <w:r w:rsidRPr="009B13C6">
        <w:t>ICANWK531A Configure an internet gateway</w:t>
      </w:r>
    </w:p>
    <w:p w:rsidR="00000000" w:rsidRPr="009B13C6" w:rsidP="009B13C6">
      <w:pPr>
        <w:pStyle w:val="BodyText"/>
      </w:pPr>
      <w:r w:rsidRPr="009B13C6">
        <w:t>ICANWK533A Configure and manage a</w:t>
      </w:r>
      <w:r w:rsidRPr="009B13C6">
        <w:t>dvanced virtual computing environments</w:t>
      </w:r>
    </w:p>
    <w:p w:rsidR="00000000" w:rsidRPr="009B13C6" w:rsidP="009B13C6">
      <w:pPr>
        <w:pStyle w:val="BodyText"/>
      </w:pPr>
      <w:r w:rsidRPr="009B13C6">
        <w:t>ICANWK534A Monitor and troubleshoot virtual computing environments</w:t>
      </w:r>
    </w:p>
    <w:p w:rsidR="00000000" w:rsidRPr="009B13C6" w:rsidP="009B13C6">
      <w:pPr>
        <w:pStyle w:val="BodyText"/>
      </w:pPr>
      <w:r w:rsidRPr="009B13C6">
        <w:t>ICANWK535A Install an enterprise virtual computing environment</w:t>
      </w:r>
    </w:p>
    <w:p w:rsidR="00000000" w:rsidRPr="009B13C6" w:rsidP="009B13C6">
      <w:pPr>
        <w:pStyle w:val="BodyText"/>
      </w:pPr>
      <w:r w:rsidRPr="009B13C6">
        <w:t>ICANWK615A Design and configure desktop virtualisation</w:t>
      </w:r>
    </w:p>
    <w:p w:rsidR="00000000" w:rsidRPr="009B13C6" w:rsidP="009B13C6">
      <w:pPr>
        <w:pStyle w:val="BodyText"/>
      </w:pPr>
      <w:r w:rsidRPr="009B13C6">
        <w:t>ICAPMG501A Manage IT projects</w:t>
      </w:r>
    </w:p>
    <w:p w:rsidR="00000000" w:rsidRPr="009B13C6" w:rsidP="009B13C6">
      <w:pPr>
        <w:pStyle w:val="BodyText"/>
      </w:pPr>
      <w:r w:rsidRPr="009B13C6">
        <w:t>IC</w:t>
      </w:r>
      <w:r w:rsidRPr="009B13C6">
        <w:t>ASAD506A Produce a feasibility report</w:t>
      </w:r>
    </w:p>
    <w:p w:rsidR="00000000" w:rsidRPr="009B13C6" w:rsidP="009B13C6">
      <w:pPr>
        <w:pStyle w:val="BodyText"/>
      </w:pPr>
      <w:r w:rsidRPr="009B13C6">
        <w:t>ICASAS406A Implement and hand over system components</w:t>
      </w:r>
    </w:p>
    <w:p w:rsidR="00000000" w:rsidRPr="009B13C6" w:rsidP="009B13C6">
      <w:pPr>
        <w:pStyle w:val="BodyText"/>
      </w:pPr>
      <w:r w:rsidRPr="009B13C6">
        <w:t>ICASAS501A Develop, implement and evaluate an incident response plan</w:t>
      </w:r>
    </w:p>
    <w:p w:rsidR="00000000" w:rsidRPr="009B13C6" w:rsidP="009B13C6">
      <w:pPr>
        <w:pStyle w:val="BodyText"/>
      </w:pPr>
      <w:r w:rsidRPr="009B13C6">
        <w:t>ICASAS502A Establish and maintain client user liaison</w:t>
      </w:r>
    </w:p>
    <w:p w:rsidR="00000000" w:rsidRPr="009B13C6" w:rsidP="009B13C6">
      <w:pPr>
        <w:pStyle w:val="BodyText"/>
      </w:pPr>
      <w:r w:rsidRPr="009B13C6">
        <w:t>ICASAS503A Perform systems test</w:t>
      </w:r>
    </w:p>
    <w:p w:rsidR="00000000" w:rsidRPr="009B13C6" w:rsidP="009B13C6">
      <w:pPr>
        <w:pStyle w:val="BodyText"/>
      </w:pPr>
      <w:r w:rsidRPr="009B13C6">
        <w:t>ICASAS505A</w:t>
      </w:r>
      <w:r w:rsidRPr="009B13C6">
        <w:t xml:space="preserve"> Review and update disaster recovery and contingency plans</w:t>
      </w:r>
    </w:p>
    <w:p w:rsidR="00000000" w:rsidRPr="009B13C6" w:rsidP="009B13C6">
      <w:pPr>
        <w:pStyle w:val="BodyText"/>
      </w:pPr>
      <w:r w:rsidRPr="009B13C6">
        <w:t>ICASAS512A Review and manage delivery of maintenance services</w:t>
      </w:r>
    </w:p>
    <w:p w:rsidR="00000000" w:rsidRPr="009B13C6" w:rsidP="009B13C6">
      <w:pPr>
        <w:pStyle w:val="BodyText"/>
      </w:pPr>
      <w:r w:rsidRPr="009B13C6">
        <w:t>ICASAS515A Manage the testing process</w:t>
      </w:r>
    </w:p>
    <w:p w:rsidR="00000000" w:rsidRPr="009B13C6" w:rsidP="009B13C6">
      <w:pPr>
        <w:pStyle w:val="BodyText"/>
      </w:pPr>
      <w:r w:rsidRPr="009B13C6">
        <w:t>ICTOPN5119A Perform acceptance and commissioning tests on optical network</w:t>
      </w:r>
    </w:p>
    <w:p w:rsidR="00000000" w:rsidRPr="009B13C6" w:rsidP="009B13C6">
      <w:pPr>
        <w:pStyle w:val="BodyText"/>
      </w:pPr>
      <w:r w:rsidRPr="009B13C6">
        <w:t>ICTOPN5120A Plan for an optical system upgrade and cut over</w:t>
      </w:r>
    </w:p>
    <w:p w:rsidR="00000000" w:rsidRPr="009B13C6" w:rsidP="009B13C6">
      <w:pPr>
        <w:pStyle w:val="BodyText"/>
      </w:pPr>
      <w:r w:rsidRPr="009B13C6">
        <w:t>ICTOPN5122A Test the performance of specialised optical devices</w:t>
      </w:r>
    </w:p>
    <w:p w:rsidR="00000000" w:rsidRPr="009B13C6" w:rsidP="009B13C6">
      <w:pPr>
        <w:pStyle w:val="BodyText"/>
      </w:pPr>
      <w:r w:rsidRPr="009B13C6">
        <w:t>ICTOPN5123A Analyse and integrate specialised optical devices in the network</w:t>
      </w:r>
    </w:p>
    <w:p w:rsidR="00000000" w:rsidRPr="009B13C6" w:rsidP="009B13C6">
      <w:pPr>
        <w:pStyle w:val="BodyText"/>
      </w:pPr>
      <w:r w:rsidRPr="009B13C6">
        <w:t>ICTSUS6233A Integrate sustainability in ICT planning an</w:t>
      </w:r>
      <w:r w:rsidRPr="009B13C6">
        <w:t>d design projects</w:t>
      </w:r>
    </w:p>
    <w:p w:rsidR="00000000" w:rsidRPr="009B13C6" w:rsidP="009B13C6">
      <w:pPr>
        <w:pStyle w:val="BodyText"/>
      </w:pPr>
      <w:r w:rsidRPr="009B13C6">
        <w:t>ICTSUS6234A Establish a business case for sustainability and competitive advantage in ICT projects</w:t>
      </w:r>
    </w:p>
    <w:p w:rsidR="00000000" w:rsidRPr="009B13C6" w:rsidP="009B13C6">
      <w:pPr>
        <w:pStyle w:val="BodyText"/>
      </w:pPr>
      <w:r w:rsidRPr="009B13C6">
        <w:t>ICTTEN4213A Configure and troubleshoot advanced network switching</w:t>
      </w:r>
    </w:p>
    <w:p w:rsidR="00000000" w:rsidRPr="009B13C6" w:rsidP="009B13C6">
      <w:pPr>
        <w:pStyle w:val="BodyText"/>
      </w:pPr>
      <w:r w:rsidRPr="009B13C6">
        <w:t>ICTTEN5168A Design and implement an enterprise voice over internet protoc</w:t>
      </w:r>
      <w:r w:rsidRPr="009B13C6">
        <w:t>ol and a unified communications network</w:t>
      </w:r>
    </w:p>
    <w:p w:rsidR="00000000" w:rsidRPr="009B13C6" w:rsidP="009B13C6">
      <w:pPr>
        <w:pStyle w:val="BodyText"/>
      </w:pPr>
      <w:r w:rsidRPr="009B13C6">
        <w:t>ICTTEN5201A Install, configure and test a server</w:t>
      </w:r>
    </w:p>
    <w:p w:rsidR="00000000" w:rsidRPr="009B13C6" w:rsidP="009B13C6">
      <w:pPr>
        <w:pStyle w:val="BodyText"/>
      </w:pPr>
      <w:r w:rsidRPr="009B13C6">
        <w:t>ICTTEN5203A Dimension and design a radio frequency identification system</w:t>
      </w:r>
    </w:p>
    <w:p w:rsidR="00000000" w:rsidRPr="009B13C6" w:rsidP="009B13C6">
      <w:pPr>
        <w:pStyle w:val="BodyText"/>
      </w:pPr>
      <w:r w:rsidRPr="009B13C6">
        <w:t>ICTTEN5204A Produce technical solutions from business specifications</w:t>
      </w:r>
    </w:p>
    <w:p w:rsidR="00000000" w:rsidRPr="009B13C6" w:rsidP="009B13C6">
      <w:pPr>
        <w:pStyle w:val="BodyText"/>
      </w:pPr>
      <w:r w:rsidRPr="009B13C6">
        <w:t>ICTTEN5217A Plan a wirele</w:t>
      </w:r>
      <w:r w:rsidRPr="009B13C6">
        <w:t>ss mesh network</w:t>
      </w:r>
    </w:p>
    <w:p w:rsidR="00000000" w:rsidRPr="009B13C6" w:rsidP="009B13C6">
      <w:pPr>
        <w:pStyle w:val="BodyText"/>
      </w:pPr>
      <w:r w:rsidRPr="009B13C6">
        <w:t>ICTTEN6172A Design and configure an IP-MPLS network with virtual private network tunnelling</w:t>
      </w:r>
    </w:p>
    <w:p w:rsidR="00000000" w:rsidRPr="009B13C6" w:rsidP="009B13C6">
      <w:pPr>
        <w:pStyle w:val="BodyText"/>
      </w:pPr>
    </w:p>
    <w:p w:rsidR="00000000" w:rsidRPr="009B13C6" w:rsidP="009B13C6">
      <w:pPr>
        <w:pStyle w:val="BodyText"/>
      </w:pPr>
      <w:r w:rsidRPr="009B13C6">
        <w:rPr>
          <w:rStyle w:val="SpecialBold"/>
        </w:rPr>
        <w:t>Selecting elective units for different outcomes</w:t>
      </w:r>
    </w:p>
    <w:p w:rsidR="00000000" w:rsidRPr="009B13C6" w:rsidP="009B13C6">
      <w:pPr>
        <w:pStyle w:val="BodyText"/>
      </w:pPr>
      <w:r w:rsidRPr="009B13C6">
        <w:t>The following examples are designed to assist in the selection of appropriate electives for particu</w:t>
      </w:r>
      <w:r w:rsidRPr="009B13C6">
        <w:t>lar outcomes at this level, but are in no way prescriptive.</w:t>
      </w:r>
    </w:p>
    <w:p w:rsidR="00000000" w:rsidRPr="009B13C6" w:rsidP="009B13C6">
      <w:pPr>
        <w:pStyle w:val="BodyText"/>
      </w:pPr>
    </w:p>
    <w:p w:rsidR="00000000" w:rsidRPr="009B13C6" w:rsidP="009B13C6">
      <w:pPr>
        <w:pStyle w:val="BodyText"/>
      </w:pPr>
      <w:r w:rsidRPr="009B13C6">
        <w:rPr>
          <w:rStyle w:val="SpecialBold"/>
        </w:rPr>
        <w:t>Certified technology specialist – communications technologies</w:t>
      </w:r>
    </w:p>
    <w:p w:rsidR="00000000" w:rsidRPr="009B13C6" w:rsidP="009B13C6">
      <w:pPr>
        <w:pStyle w:val="BodyText"/>
      </w:pPr>
      <w:r w:rsidRPr="009B13C6">
        <w:t>Core units plus:</w:t>
      </w:r>
    </w:p>
    <w:p w:rsidR="00000000" w:rsidRPr="009B13C6" w:rsidP="009B13C6">
      <w:pPr>
        <w:pStyle w:val="BodyText"/>
      </w:pPr>
      <w:r w:rsidRPr="009B13C6">
        <w:t>ICANWK501A Plan, implement and test enterprise communication solutions</w:t>
      </w:r>
    </w:p>
    <w:p w:rsidR="00000000" w:rsidRPr="009B13C6" w:rsidP="009B13C6">
      <w:pPr>
        <w:pStyle w:val="BodyText"/>
      </w:pPr>
    </w:p>
    <w:p w:rsidR="00000000" w:rsidRPr="009B13C6" w:rsidP="009B13C6">
      <w:pPr>
        <w:pStyle w:val="BodyText"/>
      </w:pPr>
      <w:r w:rsidRPr="009B13C6">
        <w:rPr>
          <w:rStyle w:val="SpecialBold"/>
        </w:rPr>
        <w:t>Certified technology specialist –</w:t>
      </w:r>
      <w:r w:rsidRPr="009B13C6">
        <w:rPr>
          <w:rStyle w:val="SpecialBold"/>
        </w:rPr>
        <w:t xml:space="preserve"> network and applications infrastructure</w:t>
      </w:r>
    </w:p>
    <w:p w:rsidR="00000000" w:rsidRPr="009B13C6" w:rsidP="009B13C6">
      <w:pPr>
        <w:pStyle w:val="BodyText"/>
      </w:pPr>
      <w:r w:rsidRPr="009B13C6">
        <w:t>Core units plus:</w:t>
      </w:r>
    </w:p>
    <w:p w:rsidR="00000000" w:rsidRPr="009B13C6" w:rsidP="009B13C6">
      <w:pPr>
        <w:pStyle w:val="BodyText"/>
      </w:pPr>
      <w:r w:rsidRPr="009B13C6">
        <w:t>ICANWK505A Design, build and test a network server</w:t>
      </w:r>
    </w:p>
    <w:p w:rsidR="00000000" w:rsidRPr="009B13C6" w:rsidP="009B13C6">
      <w:pPr>
        <w:pStyle w:val="BodyText"/>
      </w:pPr>
    </w:p>
    <w:p w:rsidR="00000000" w:rsidRPr="009B13C6" w:rsidP="009B13C6">
      <w:pPr>
        <w:pStyle w:val="BodyText"/>
      </w:pPr>
      <w:r w:rsidRPr="009B13C6">
        <w:rPr>
          <w:rStyle w:val="SpecialBold"/>
        </w:rPr>
        <w:t>Certified technician or technology specialist – infrastructure configuration</w:t>
      </w:r>
    </w:p>
    <w:p w:rsidR="00000000" w:rsidRPr="009B13C6" w:rsidP="009B13C6">
      <w:pPr>
        <w:pStyle w:val="BodyText"/>
      </w:pPr>
      <w:r w:rsidRPr="009B13C6">
        <w:t>Core units plus:</w:t>
      </w:r>
    </w:p>
    <w:p w:rsidR="00000000" w:rsidRPr="009B13C6" w:rsidP="009B13C6">
      <w:pPr>
        <w:pStyle w:val="BodyText"/>
      </w:pPr>
      <w:r w:rsidRPr="009B13C6">
        <w:t>ICANWK505A Design, build and test a network server</w:t>
      </w:r>
    </w:p>
    <w:p w:rsidR="00000000" w:rsidRPr="009B13C6" w:rsidP="009B13C6">
      <w:pPr>
        <w:pStyle w:val="BodyText"/>
      </w:pPr>
      <w:r w:rsidRPr="009B13C6">
        <w:t>ICANWK503A Install and maintain valid authentication processes</w:t>
      </w:r>
    </w:p>
    <w:p w:rsidR="00000000" w:rsidRPr="009B13C6" w:rsidP="009B13C6">
      <w:pPr>
        <w:pStyle w:val="BodyText"/>
      </w:pPr>
    </w:p>
    <w:p w:rsidR="00000000" w:rsidRPr="009B13C6" w:rsidP="009B13C6">
      <w:pPr>
        <w:pStyle w:val="BodyText"/>
      </w:pPr>
      <w:r w:rsidRPr="009B13C6">
        <w:rPr>
          <w:rStyle w:val="SpecialBold"/>
        </w:rPr>
        <w:t>Certified network associate specialist</w:t>
      </w:r>
    </w:p>
    <w:p w:rsidR="00000000" w:rsidRPr="009B13C6" w:rsidP="009B13C6">
      <w:pPr>
        <w:pStyle w:val="BodyText"/>
      </w:pPr>
      <w:r w:rsidRPr="009B13C6">
        <w:t>Core units plus:</w:t>
      </w:r>
    </w:p>
    <w:p w:rsidR="00000000" w:rsidRPr="009B13C6" w:rsidP="009B13C6">
      <w:pPr>
        <w:pStyle w:val="BodyText"/>
      </w:pPr>
      <w:r w:rsidRPr="009B13C6">
        <w:t>ICANWK529A Install and manage complex ICT networks</w:t>
      </w:r>
    </w:p>
    <w:p w:rsidR="00000000" w:rsidRPr="009B13C6" w:rsidP="009B13C6">
      <w:pPr>
        <w:pStyle w:val="BodyText"/>
      </w:pPr>
      <w:r w:rsidRPr="009B13C6">
        <w:t>ICANWK506A Configure, verify and troubleshoot WAN links and IP services in a medium e</w:t>
      </w:r>
      <w:r w:rsidRPr="009B13C6">
        <w:t>nterprise network</w:t>
      </w:r>
    </w:p>
    <w:p w:rsidR="00000000" w:rsidRPr="009B13C6" w:rsidP="009B13C6">
      <w:pPr>
        <w:pStyle w:val="BodyText"/>
      </w:pPr>
      <w:r w:rsidRPr="009B13C6">
        <w:t>ICANWK507A Install, operate and troubleshoot medium enterprise routers</w:t>
      </w:r>
    </w:p>
    <w:p w:rsidR="00000000" w:rsidRPr="009B13C6" w:rsidP="009B13C6">
      <w:pPr>
        <w:pStyle w:val="BodyText"/>
      </w:pPr>
      <w:r w:rsidRPr="009B13C6">
        <w:t>ICANWK508A Install, operate and troubleshoot medium enterprise switches</w:t>
      </w:r>
    </w:p>
    <w:p w:rsidR="00000000" w:rsidRPr="009B13C6" w:rsidP="009B13C6">
      <w:pPr>
        <w:pStyle w:val="BodyText"/>
      </w:pPr>
    </w:p>
    <w:p w:rsidR="00000000" w:rsidRPr="009B13C6" w:rsidP="009B13C6">
      <w:pPr>
        <w:pStyle w:val="BodyText"/>
      </w:pPr>
      <w:r w:rsidRPr="009B13C6">
        <w:rPr>
          <w:rStyle w:val="SpecialBold"/>
        </w:rPr>
        <w:t>Certified security and architect specialist</w:t>
      </w:r>
    </w:p>
    <w:p w:rsidR="00000000" w:rsidRPr="009B13C6" w:rsidP="009B13C6">
      <w:pPr>
        <w:pStyle w:val="BodyText"/>
      </w:pPr>
      <w:r w:rsidRPr="009B13C6">
        <w:t>Core units plus:</w:t>
      </w:r>
    </w:p>
    <w:p w:rsidR="00000000" w:rsidRPr="009B13C6" w:rsidP="009B13C6">
      <w:pPr>
        <w:pStyle w:val="BodyText"/>
      </w:pPr>
      <w:r w:rsidRPr="009B13C6">
        <w:t>ICANWK529A Install and manage com</w:t>
      </w:r>
      <w:r w:rsidRPr="009B13C6">
        <w:t>plex ICT networks</w:t>
      </w:r>
    </w:p>
    <w:p w:rsidR="00000000" w:rsidRPr="009B13C6" w:rsidP="009B13C6">
      <w:pPr>
        <w:pStyle w:val="BodyText"/>
      </w:pPr>
      <w:r w:rsidRPr="009B13C6">
        <w:t>ICANWK503A Install and maintain valid authentication processes</w:t>
      </w:r>
    </w:p>
    <w:p w:rsidR="00000000" w:rsidRPr="009B13C6" w:rsidP="009B13C6">
      <w:pPr>
        <w:pStyle w:val="BodyText"/>
      </w:pPr>
      <w:r w:rsidRPr="009B13C6">
        <w:t xml:space="preserve">ICANWK511A Manage network security </w:t>
      </w:r>
    </w:p>
    <w:p w:rsidR="00000000" w:rsidRPr="009B13C6" w:rsidP="009B13C6">
      <w:pPr>
        <w:pStyle w:val="BodyText"/>
      </w:pPr>
    </w:p>
    <w:p w:rsidR="00000000" w:rsidRPr="009B13C6" w:rsidP="009B13C6">
      <w:pPr>
        <w:pStyle w:val="BodyText"/>
      </w:pPr>
      <w:r w:rsidRPr="009B13C6">
        <w:rPr>
          <w:rStyle w:val="SpecialBold"/>
        </w:rPr>
        <w:t>Certified technology specialist – internet security</w:t>
      </w:r>
    </w:p>
    <w:p w:rsidR="00000000" w:rsidRPr="009B13C6" w:rsidP="009B13C6">
      <w:pPr>
        <w:pStyle w:val="BodyText"/>
      </w:pPr>
      <w:r w:rsidRPr="009B13C6">
        <w:t>Core units plus:</w:t>
      </w:r>
    </w:p>
    <w:p w:rsidR="00000000" w:rsidRPr="009B13C6" w:rsidP="009B13C6">
      <w:pPr>
        <w:pStyle w:val="BodyText"/>
      </w:pPr>
      <w:r w:rsidRPr="009B13C6">
        <w:t>ICANWK509A Design and implement a security perimeter for ICT networks</w:t>
      </w:r>
    </w:p>
    <w:p w:rsidR="00000000" w:rsidRPr="009B13C6" w:rsidP="009B13C6"/>
    <w:sectPr w:rsidSect="009B1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C6" w:rsidRPr="00402407" w:rsidP="00402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07" w:rsidP="009B1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2407" w:rsidP="009B13C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2407" w:rsidP="009B13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C6" w:rsidRPr="00402407" w:rsidP="004024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07" w:rsidRPr="002D2AF8" w:rsidP="009B13C6">
    <w:pPr>
      <w:pStyle w:val="Header"/>
      <w:framePr w:wrap="around"/>
    </w:pPr>
    <w:r>
      <w:fldChar w:fldCharType="begin"/>
    </w:r>
    <w:r>
      <w:instrText xml:space="preserve"> TITLE   \* MERGEFORMAT </w:instrText>
    </w:r>
    <w:r>
      <w:fldChar w:fldCharType="separate"/>
    </w:r>
    <w:r>
      <w:t>ICA50411 Diploma of Information Technology 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402407" w:rsidP="009B1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B2D8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10D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3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3C6"/>
    <w:pPr>
      <w:spacing w:before="360" w:after="60"/>
      <w:outlineLvl w:val="0"/>
    </w:pPr>
    <w:rPr>
      <w:sz w:val="32"/>
    </w:rPr>
  </w:style>
  <w:style w:type="paragraph" w:styleId="Heading2">
    <w:name w:val="heading 2"/>
    <w:basedOn w:val="HeadingBase"/>
    <w:next w:val="BodyText"/>
    <w:link w:val="Heading2Char"/>
    <w:qFormat/>
    <w:rsid w:val="009B13C6"/>
    <w:pPr>
      <w:keepLines/>
      <w:spacing w:before="240" w:after="120"/>
      <w:outlineLvl w:val="1"/>
    </w:pPr>
    <w:rPr>
      <w:sz w:val="28"/>
      <w:szCs w:val="40"/>
    </w:rPr>
  </w:style>
  <w:style w:type="paragraph" w:styleId="Heading3">
    <w:name w:val="heading 3"/>
    <w:basedOn w:val="HeadingBase"/>
    <w:next w:val="BodyText"/>
    <w:link w:val="Heading3Char"/>
    <w:qFormat/>
    <w:rsid w:val="009B13C6"/>
    <w:pPr>
      <w:spacing w:before="180" w:after="120"/>
      <w:outlineLvl w:val="2"/>
    </w:pPr>
    <w:rPr>
      <w:spacing w:val="-10"/>
      <w:kern w:val="32"/>
    </w:rPr>
  </w:style>
  <w:style w:type="paragraph" w:styleId="Heading4">
    <w:name w:val="heading 4"/>
    <w:basedOn w:val="HeadingBase"/>
    <w:next w:val="BodyText"/>
    <w:link w:val="Heading4Char"/>
    <w:qFormat/>
    <w:rsid w:val="009B13C6"/>
    <w:pPr>
      <w:spacing w:before="160" w:after="120"/>
      <w:outlineLvl w:val="3"/>
    </w:pPr>
    <w:rPr>
      <w:sz w:val="22"/>
    </w:rPr>
  </w:style>
  <w:style w:type="paragraph" w:styleId="Heading5">
    <w:name w:val="heading 5"/>
    <w:basedOn w:val="HeadingBase"/>
    <w:next w:val="Normal"/>
    <w:link w:val="Heading5Char"/>
    <w:qFormat/>
    <w:rsid w:val="009B13C6"/>
    <w:pPr>
      <w:spacing w:before="80"/>
      <w:outlineLvl w:val="4"/>
    </w:pPr>
    <w:rPr>
      <w:color w:val="918585"/>
      <w:sz w:val="20"/>
    </w:rPr>
  </w:style>
  <w:style w:type="paragraph" w:styleId="Heading6">
    <w:name w:val="heading 6"/>
    <w:basedOn w:val="HeadingBase"/>
    <w:next w:val="Normal"/>
    <w:link w:val="Heading6Char"/>
    <w:qFormat/>
    <w:rsid w:val="009B13C6"/>
    <w:pPr>
      <w:spacing w:before="60"/>
      <w:outlineLvl w:val="5"/>
    </w:pPr>
    <w:rPr>
      <w:color w:val="918585"/>
      <w:sz w:val="20"/>
    </w:rPr>
  </w:style>
  <w:style w:type="paragraph" w:styleId="Heading7">
    <w:name w:val="heading 7"/>
    <w:basedOn w:val="Normal"/>
    <w:next w:val="Normal"/>
    <w:link w:val="Heading7Char"/>
    <w:qFormat/>
    <w:rsid w:val="009B13C6"/>
    <w:pPr>
      <w:ind w:left="720"/>
      <w:outlineLvl w:val="6"/>
    </w:pPr>
    <w:rPr>
      <w:i/>
    </w:rPr>
  </w:style>
  <w:style w:type="paragraph" w:styleId="Heading8">
    <w:name w:val="heading 8"/>
    <w:basedOn w:val="Normal"/>
    <w:next w:val="Normal"/>
    <w:link w:val="Heading8Char"/>
    <w:qFormat/>
    <w:rsid w:val="009B13C6"/>
    <w:pPr>
      <w:ind w:left="720"/>
      <w:outlineLvl w:val="7"/>
    </w:pPr>
    <w:rPr>
      <w:i/>
    </w:rPr>
  </w:style>
  <w:style w:type="paragraph" w:styleId="Heading9">
    <w:name w:val="heading 9"/>
    <w:basedOn w:val="Normal"/>
    <w:next w:val="Normal"/>
    <w:link w:val="Heading9Char"/>
    <w:qFormat/>
    <w:rsid w:val="009B13C6"/>
    <w:pPr>
      <w:ind w:left="720"/>
      <w:outlineLvl w:val="8"/>
    </w:pPr>
    <w:rPr>
      <w:i/>
    </w:rPr>
  </w:style>
  <w:style w:type="character" w:default="1" w:styleId="DefaultParagraphFont">
    <w:name w:val="Default Paragraph Font"/>
    <w:uiPriority w:val="1"/>
    <w:unhideWhenUsed/>
    <w:rsid w:val="009B1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3C6"/>
  </w:style>
  <w:style w:type="character" w:customStyle="1" w:styleId="Heading1Char">
    <w:name w:val="Heading 1 Char"/>
    <w:basedOn w:val="DefaultParagraphFont"/>
    <w:link w:val="Heading1"/>
    <w:rsid w:val="009B13C6"/>
    <w:rPr>
      <w:rFonts w:ascii="Times New Roman" w:eastAsia="Times New Roman" w:hAnsi="Times New Roman" w:cs="Times New Roman"/>
      <w:b/>
      <w:sz w:val="32"/>
      <w:szCs w:val="20"/>
      <w:lang w:eastAsia="en-US"/>
    </w:rPr>
  </w:style>
  <w:style w:type="paragraph" w:styleId="BodyText">
    <w:name w:val="Body Text"/>
    <w:basedOn w:val="Normal"/>
    <w:link w:val="BodyTextChar"/>
    <w:rsid w:val="009B1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13C6"/>
    <w:rPr>
      <w:rFonts w:ascii="Times New Roman" w:eastAsia="Times New Roman" w:hAnsi="Times New Roman" w:cs="Times New Roman"/>
      <w:sz w:val="24"/>
      <w:lang w:eastAsia="en-US"/>
    </w:rPr>
  </w:style>
  <w:style w:type="paragraph" w:styleId="ListBullet">
    <w:name w:val="List Bullet"/>
    <w:basedOn w:val="List"/>
    <w:rsid w:val="009B13C6"/>
    <w:pPr>
      <w:numPr>
        <w:numId w:val="12"/>
      </w:numPr>
      <w:tabs>
        <w:tab w:val="clear" w:pos="340"/>
      </w:tabs>
      <w:spacing w:before="40" w:after="40"/>
    </w:pPr>
  </w:style>
  <w:style w:type="character" w:customStyle="1" w:styleId="SpecialBold">
    <w:name w:val="Special Bold"/>
    <w:basedOn w:val="DefaultParagraphFont"/>
    <w:rsid w:val="009B13C6"/>
    <w:rPr>
      <w:b/>
      <w:spacing w:val="0"/>
    </w:rPr>
  </w:style>
  <w:style w:type="character" w:styleId="Emphasis">
    <w:name w:val="Emphasis"/>
    <w:basedOn w:val="DefaultParagraphFont"/>
    <w:qFormat/>
    <w:rsid w:val="009B13C6"/>
    <w:rPr>
      <w:i/>
    </w:rPr>
  </w:style>
  <w:style w:type="paragraph" w:customStyle="1" w:styleId="SuperHeading">
    <w:name w:val="SuperHeading"/>
    <w:basedOn w:val="Normal"/>
    <w:rsid w:val="009B13C6"/>
    <w:pPr>
      <w:spacing w:before="240" w:after="120"/>
      <w:outlineLvl w:val="0"/>
    </w:pPr>
    <w:rPr>
      <w:rFonts w:ascii="Times New Roman" w:hAnsi="Times New Roman"/>
      <w:b/>
      <w:sz w:val="32"/>
    </w:rPr>
  </w:style>
  <w:style w:type="paragraph" w:customStyle="1" w:styleId="AllowPageBreak">
    <w:name w:val="AllowPageBreak"/>
    <w:rsid w:val="009B13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3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3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3C6"/>
    <w:rPr>
      <w:rFonts w:ascii="Courier New" w:eastAsia="Times New Roman" w:hAnsi="Courier New" w:cs="Times New Roman"/>
      <w:i/>
      <w:szCs w:val="20"/>
      <w:lang w:eastAsia="en-US"/>
    </w:rPr>
  </w:style>
  <w:style w:type="paragraph" w:customStyle="1" w:styleId="HeadingBase">
    <w:name w:val="Heading Base"/>
    <w:rsid w:val="009B1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3C6"/>
    <w:pPr>
      <w:tabs>
        <w:tab w:val="right" w:leader="dot" w:pos="9072"/>
      </w:tabs>
      <w:ind w:left="567"/>
    </w:pPr>
    <w:rPr>
      <w:szCs w:val="22"/>
    </w:rPr>
  </w:style>
  <w:style w:type="paragraph" w:customStyle="1" w:styleId="TOCBase">
    <w:name w:val="TOC Base"/>
    <w:rsid w:val="009B1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3C6"/>
    <w:pPr>
      <w:tabs>
        <w:tab w:val="right" w:leader="dot" w:pos="9072"/>
      </w:tabs>
      <w:spacing w:before="40" w:after="40"/>
      <w:ind w:left="284"/>
    </w:pPr>
    <w:rPr>
      <w:rFonts w:ascii="Times New Roman" w:hAnsi="Times New Roman"/>
    </w:rPr>
  </w:style>
  <w:style w:type="paragraph" w:styleId="TOC1">
    <w:name w:val="toc 1"/>
    <w:basedOn w:val="TOCBase"/>
    <w:next w:val="Normal"/>
    <w:rsid w:val="009B13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3C6"/>
    <w:rPr>
      <w:rFonts w:ascii="Times New Roman" w:eastAsia="Times New Roman" w:hAnsi="Times New Roman" w:cs="Times New Roman"/>
      <w:sz w:val="16"/>
      <w:lang w:eastAsia="en-US"/>
    </w:rPr>
  </w:style>
  <w:style w:type="paragraph" w:styleId="Title">
    <w:name w:val="Title"/>
    <w:basedOn w:val="HeadingBase"/>
    <w:link w:val="TitleChar"/>
    <w:qFormat/>
    <w:rsid w:val="009B13C6"/>
    <w:pPr>
      <w:spacing w:before="5040"/>
      <w:jc w:val="center"/>
    </w:pPr>
    <w:rPr>
      <w:sz w:val="48"/>
      <w:szCs w:val="72"/>
      <w:lang w:val="en-US"/>
    </w:rPr>
  </w:style>
  <w:style w:type="character" w:customStyle="1" w:styleId="TitleChar">
    <w:name w:val="Title Char"/>
    <w:basedOn w:val="DefaultParagraphFont"/>
    <w:link w:val="Title"/>
    <w:rsid w:val="009B1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3C6"/>
    <w:pPr>
      <w:tabs>
        <w:tab w:val="left" w:pos="3600"/>
        <w:tab w:val="left" w:pos="3958"/>
      </w:tabs>
    </w:pPr>
  </w:style>
  <w:style w:type="paragraph" w:styleId="List">
    <w:name w:val="List"/>
    <w:basedOn w:val="BodyText"/>
    <w:next w:val="BodyText"/>
    <w:rsid w:val="009B13C6"/>
    <w:pPr>
      <w:tabs>
        <w:tab w:val="left" w:pos="340"/>
      </w:tabs>
      <w:spacing w:before="60" w:after="60"/>
      <w:ind w:left="340" w:hanging="340"/>
    </w:pPr>
  </w:style>
  <w:style w:type="paragraph" w:customStyle="1" w:styleId="Note">
    <w:name w:val="Note"/>
    <w:basedOn w:val="BodyText"/>
    <w:rsid w:val="009B1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3C6"/>
    <w:pPr>
      <w:framePr w:wrap="auto" w:hAnchor="text" w:y="6049"/>
    </w:pPr>
    <w:rPr>
      <w:color w:val="000000"/>
      <w:sz w:val="40"/>
    </w:rPr>
  </w:style>
  <w:style w:type="paragraph" w:customStyle="1" w:styleId="TOCTitle">
    <w:name w:val="TOCTitle"/>
    <w:basedOn w:val="Heading1"/>
    <w:rsid w:val="009B13C6"/>
    <w:pPr>
      <w:spacing w:after="240"/>
      <w:jc w:val="center"/>
      <w:outlineLvl w:val="9"/>
    </w:pPr>
    <w:rPr>
      <w:caps/>
    </w:rPr>
  </w:style>
  <w:style w:type="paragraph" w:customStyle="1" w:styleId="Version">
    <w:name w:val="Version"/>
    <w:rsid w:val="009B13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3C6"/>
    <w:pPr>
      <w:numPr>
        <w:numId w:val="13"/>
      </w:numPr>
      <w:tabs>
        <w:tab w:val="clear" w:pos="680"/>
      </w:tabs>
    </w:pPr>
  </w:style>
  <w:style w:type="paragraph" w:styleId="Index1">
    <w:name w:val="index 1"/>
    <w:basedOn w:val="Normal"/>
    <w:next w:val="Normal"/>
    <w:semiHidden/>
    <w:rsid w:val="009B13C6"/>
    <w:pPr>
      <w:keepNext w:val="0"/>
      <w:tabs>
        <w:tab w:val="right" w:pos="4176"/>
      </w:tabs>
      <w:ind w:left="198" w:hanging="198"/>
    </w:pPr>
    <w:rPr>
      <w:rFonts w:ascii="Garamond" w:hAnsi="Garamond"/>
    </w:rPr>
  </w:style>
  <w:style w:type="paragraph" w:styleId="IndexHeading">
    <w:name w:val="index heading"/>
    <w:basedOn w:val="Normal"/>
    <w:next w:val="Index1"/>
    <w:semiHidden/>
    <w:rsid w:val="009B13C6"/>
    <w:pPr>
      <w:spacing w:before="120" w:after="120"/>
    </w:pPr>
    <w:rPr>
      <w:rFonts w:ascii="Arial" w:hAnsi="Arial"/>
      <w:b/>
      <w:color w:val="918585"/>
      <w:sz w:val="24"/>
    </w:rPr>
  </w:style>
  <w:style w:type="paragraph" w:styleId="Header">
    <w:name w:val="header"/>
    <w:basedOn w:val="Normal"/>
    <w:link w:val="HeaderChar"/>
    <w:rsid w:val="009B1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3C6"/>
    <w:rPr>
      <w:rFonts w:ascii="Times New Roman" w:eastAsia="Times New Roman" w:hAnsi="Times New Roman" w:cs="Times New Roman"/>
      <w:sz w:val="16"/>
      <w:szCs w:val="20"/>
      <w:lang w:val="en-GB" w:eastAsia="en-US"/>
    </w:rPr>
  </w:style>
  <w:style w:type="paragraph" w:customStyle="1" w:styleId="Chapter">
    <w:name w:val="Chapter"/>
    <w:basedOn w:val="Normal"/>
    <w:rsid w:val="009B13C6"/>
    <w:pPr>
      <w:spacing w:before="240"/>
    </w:pPr>
    <w:rPr>
      <w:rFonts w:ascii="Times New Roman" w:hAnsi="Times New Roman"/>
      <w:smallCaps/>
      <w:spacing w:val="80"/>
      <w:sz w:val="28"/>
    </w:rPr>
  </w:style>
  <w:style w:type="paragraph" w:customStyle="1" w:styleId="InChapter">
    <w:name w:val="InChapter"/>
    <w:basedOn w:val="Heading3"/>
    <w:rsid w:val="009B13C6"/>
    <w:pPr>
      <w:spacing w:after="240"/>
      <w:outlineLvl w:val="9"/>
    </w:pPr>
    <w:rPr>
      <w:noProof/>
    </w:rPr>
  </w:style>
  <w:style w:type="paragraph" w:styleId="Index2">
    <w:name w:val="index 2"/>
    <w:basedOn w:val="Normal"/>
    <w:next w:val="Normal"/>
    <w:semiHidden/>
    <w:rsid w:val="009B13C6"/>
    <w:pPr>
      <w:tabs>
        <w:tab w:val="right" w:pos="4176"/>
      </w:tabs>
      <w:ind w:left="568" w:hanging="284"/>
    </w:pPr>
    <w:rPr>
      <w:rFonts w:ascii="Garamond" w:hAnsi="Garamond"/>
    </w:rPr>
  </w:style>
  <w:style w:type="paragraph" w:customStyle="1" w:styleId="Byline">
    <w:name w:val="Byline"/>
    <w:rsid w:val="009B1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3C6"/>
    <w:pPr>
      <w:tabs>
        <w:tab w:val="clear" w:pos="3600"/>
        <w:tab w:val="clear" w:pos="3958"/>
      </w:tabs>
      <w:jc w:val="right"/>
    </w:pPr>
  </w:style>
  <w:style w:type="paragraph" w:styleId="Caption">
    <w:name w:val="caption"/>
    <w:basedOn w:val="BodyText"/>
    <w:next w:val="Normal"/>
    <w:qFormat/>
    <w:rsid w:val="009B13C6"/>
    <w:pPr>
      <w:framePr w:w="2268" w:hSpace="181" w:vSpace="181" w:wrap="around" w:vAnchor="text" w:hAnchor="page" w:x="1135" w:y="285" w:anchorLock="1"/>
    </w:pPr>
    <w:rPr>
      <w:i/>
    </w:rPr>
  </w:style>
  <w:style w:type="paragraph" w:customStyle="1" w:styleId="MiniTOCTitle">
    <w:name w:val="MiniTOCTitle"/>
    <w:basedOn w:val="Heading4"/>
    <w:rsid w:val="009B13C6"/>
    <w:pPr>
      <w:spacing w:before="240"/>
      <w:outlineLvl w:val="9"/>
    </w:pPr>
    <w:rPr>
      <w:noProof/>
      <w:sz w:val="24"/>
    </w:rPr>
  </w:style>
  <w:style w:type="paragraph" w:customStyle="1" w:styleId="MiniTOCItem">
    <w:name w:val="MiniTOCItem"/>
    <w:basedOn w:val="ListBullet"/>
    <w:rsid w:val="009B13C6"/>
    <w:pPr>
      <w:numPr>
        <w:numId w:val="0"/>
      </w:numPr>
      <w:tabs>
        <w:tab w:val="right" w:leader="dot" w:pos="6521"/>
      </w:tabs>
      <w:spacing w:before="0" w:after="0"/>
    </w:pPr>
  </w:style>
  <w:style w:type="paragraph" w:customStyle="1" w:styleId="TOFTitle">
    <w:name w:val="TOFTitle"/>
    <w:basedOn w:val="TOCTitle"/>
    <w:rsid w:val="009B13C6"/>
  </w:style>
  <w:style w:type="paragraph" w:styleId="TableofFigures">
    <w:name w:val="table of figures"/>
    <w:basedOn w:val="Normal"/>
    <w:next w:val="Normal"/>
    <w:semiHidden/>
    <w:rsid w:val="009B13C6"/>
    <w:pPr>
      <w:tabs>
        <w:tab w:val="right" w:leader="dot" w:pos="9072"/>
      </w:tabs>
      <w:ind w:left="970" w:hanging="403"/>
    </w:pPr>
    <w:rPr>
      <w:rFonts w:ascii="Times New Roman" w:hAnsi="Times New Roman"/>
      <w:b/>
    </w:rPr>
  </w:style>
  <w:style w:type="paragraph" w:styleId="ListNumber">
    <w:name w:val="List Number"/>
    <w:basedOn w:val="List"/>
    <w:rsid w:val="009B13C6"/>
    <w:pPr>
      <w:numPr>
        <w:numId w:val="10"/>
      </w:numPr>
    </w:pPr>
  </w:style>
  <w:style w:type="character" w:customStyle="1" w:styleId="WingdingSymbols">
    <w:name w:val="Wingding Symbols"/>
    <w:rsid w:val="009B13C6"/>
    <w:rPr>
      <w:rFonts w:ascii="Wingdings" w:hAnsi="Wingdings"/>
    </w:rPr>
  </w:style>
  <w:style w:type="paragraph" w:customStyle="1" w:styleId="TableHeading">
    <w:name w:val="Table Heading"/>
    <w:basedOn w:val="HeadingBase"/>
    <w:rsid w:val="009B13C6"/>
    <w:pPr>
      <w:keepLines/>
      <w:pBdr>
        <w:bottom w:val="single" w:sz="6" w:space="1" w:color="918585"/>
      </w:pBdr>
      <w:spacing w:before="240"/>
    </w:pPr>
  </w:style>
  <w:style w:type="character" w:customStyle="1" w:styleId="HotSpot">
    <w:name w:val="HotSpot"/>
    <w:rsid w:val="009B13C6"/>
    <w:rPr>
      <w:color w:val="0033CC"/>
      <w:u w:val="none"/>
    </w:rPr>
  </w:style>
  <w:style w:type="paragraph" w:customStyle="1" w:styleId="BodyTextRight">
    <w:name w:val="Body Text Right"/>
    <w:basedOn w:val="BodyText"/>
    <w:rsid w:val="009B13C6"/>
    <w:pPr>
      <w:spacing w:before="0" w:after="0"/>
      <w:jc w:val="right"/>
    </w:pPr>
  </w:style>
  <w:style w:type="paragraph" w:styleId="Index3">
    <w:name w:val="index 3"/>
    <w:basedOn w:val="ListNumber2"/>
    <w:next w:val="Normal"/>
    <w:semiHidden/>
    <w:rsid w:val="009B13C6"/>
    <w:pPr>
      <w:numPr>
        <w:numId w:val="0"/>
      </w:numPr>
      <w:tabs>
        <w:tab w:val="right" w:leader="dot" w:pos="4176"/>
      </w:tabs>
    </w:pPr>
  </w:style>
  <w:style w:type="paragraph" w:styleId="ListNumber2">
    <w:name w:val="List Number 2"/>
    <w:basedOn w:val="List2"/>
    <w:rsid w:val="009B13C6"/>
    <w:pPr>
      <w:numPr>
        <w:numId w:val="9"/>
      </w:numPr>
      <w:tabs>
        <w:tab w:val="clear" w:pos="1060"/>
      </w:tabs>
    </w:pPr>
  </w:style>
  <w:style w:type="paragraph" w:customStyle="1" w:styleId="MarginNote">
    <w:name w:val="Margin Note"/>
    <w:basedOn w:val="BodyText"/>
    <w:rsid w:val="009B1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3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3C6"/>
    <w:rPr>
      <w:sz w:val="32"/>
    </w:rPr>
  </w:style>
  <w:style w:type="paragraph" w:customStyle="1" w:styleId="HeadingProcedure">
    <w:name w:val="Heading Procedure"/>
    <w:basedOn w:val="HeadingBase"/>
    <w:next w:val="Normal"/>
    <w:rsid w:val="009B13C6"/>
    <w:pPr>
      <w:tabs>
        <w:tab w:val="left" w:pos="0"/>
      </w:tabs>
      <w:spacing w:before="120" w:after="60"/>
    </w:pPr>
    <w:rPr>
      <w:i/>
      <w:color w:val="918585"/>
      <w:sz w:val="22"/>
    </w:rPr>
  </w:style>
  <w:style w:type="paragraph" w:customStyle="1" w:styleId="TableBodyText">
    <w:name w:val="Table Body Text"/>
    <w:basedOn w:val="BodyText"/>
    <w:rsid w:val="009B13C6"/>
    <w:pPr>
      <w:spacing w:before="60" w:after="60"/>
    </w:pPr>
  </w:style>
  <w:style w:type="paragraph" w:styleId="ListContinue">
    <w:name w:val="List Continue"/>
    <w:basedOn w:val="List"/>
    <w:rsid w:val="009B13C6"/>
    <w:pPr>
      <w:ind w:firstLine="0"/>
    </w:pPr>
  </w:style>
  <w:style w:type="paragraph" w:customStyle="1" w:styleId="ListNote">
    <w:name w:val="List Note"/>
    <w:basedOn w:val="List"/>
    <w:rsid w:val="009B13C6"/>
    <w:pPr>
      <w:pBdr>
        <w:top w:val="single" w:sz="6" w:space="2" w:color="918585"/>
        <w:bottom w:val="single" w:sz="6" w:space="2" w:color="918585"/>
      </w:pBdr>
      <w:tabs>
        <w:tab w:val="left" w:pos="1021"/>
      </w:tabs>
      <w:ind w:firstLine="0"/>
    </w:pPr>
  </w:style>
  <w:style w:type="paragraph" w:customStyle="1" w:styleId="Warning">
    <w:name w:val="Warning"/>
    <w:basedOn w:val="BodyText"/>
    <w:rsid w:val="009B13C6"/>
    <w:pPr>
      <w:shd w:val="clear" w:color="auto" w:fill="D9D9D9"/>
      <w:tabs>
        <w:tab w:val="left" w:pos="992"/>
      </w:tabs>
      <w:ind w:left="119" w:right="119"/>
    </w:pPr>
    <w:rPr>
      <w:sz w:val="20"/>
    </w:rPr>
  </w:style>
  <w:style w:type="paragraph" w:customStyle="1" w:styleId="MarginIcons">
    <w:name w:val="Margin Icons"/>
    <w:basedOn w:val="BodyText"/>
    <w:rsid w:val="009B1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3C6"/>
    <w:rPr>
      <w:rFonts w:ascii="Courier New" w:hAnsi="Courier New"/>
    </w:rPr>
  </w:style>
  <w:style w:type="paragraph" w:customStyle="1" w:styleId="NoteBullet">
    <w:name w:val="Note Bullet"/>
    <w:basedOn w:val="Note"/>
    <w:rsid w:val="009B13C6"/>
    <w:pPr>
      <w:tabs>
        <w:tab w:val="clear" w:pos="680"/>
      </w:tabs>
      <w:spacing w:before="60" w:after="60"/>
    </w:pPr>
  </w:style>
  <w:style w:type="paragraph" w:customStyle="1" w:styleId="SubHeading2">
    <w:name w:val="SubHeading2"/>
    <w:basedOn w:val="HeadingBase"/>
    <w:rsid w:val="009B13C6"/>
    <w:pPr>
      <w:spacing w:before="240" w:after="60"/>
    </w:pPr>
    <w:rPr>
      <w:sz w:val="20"/>
    </w:rPr>
  </w:style>
  <w:style w:type="paragraph" w:customStyle="1" w:styleId="SubHeading1">
    <w:name w:val="SubHeading1"/>
    <w:basedOn w:val="HeadingBase"/>
    <w:rsid w:val="009B13C6"/>
    <w:pPr>
      <w:spacing w:before="240" w:after="60"/>
    </w:pPr>
    <w:rPr>
      <w:color w:val="918585"/>
      <w:sz w:val="22"/>
    </w:rPr>
  </w:style>
  <w:style w:type="paragraph" w:customStyle="1" w:styleId="SideHeading">
    <w:name w:val="Side Heading"/>
    <w:basedOn w:val="HeadingBase"/>
    <w:rsid w:val="009B1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3C6"/>
    <w:pPr>
      <w:tabs>
        <w:tab w:val="num" w:pos="360"/>
      </w:tabs>
    </w:pPr>
  </w:style>
  <w:style w:type="paragraph" w:styleId="PlainText">
    <w:name w:val="Plain Text"/>
    <w:basedOn w:val="Normal"/>
    <w:link w:val="PlainTextChar"/>
    <w:rsid w:val="009B13C6"/>
    <w:rPr>
      <w:sz w:val="20"/>
    </w:rPr>
  </w:style>
  <w:style w:type="character" w:customStyle="1" w:styleId="PlainTextChar">
    <w:name w:val="Plain Text Char"/>
    <w:basedOn w:val="DefaultParagraphFont"/>
    <w:link w:val="PlainText"/>
    <w:rsid w:val="009B13C6"/>
    <w:rPr>
      <w:rFonts w:ascii="Courier New" w:eastAsia="Times New Roman" w:hAnsi="Courier New" w:cs="Times New Roman"/>
      <w:sz w:val="20"/>
      <w:szCs w:val="20"/>
      <w:lang w:eastAsia="en-US"/>
    </w:rPr>
  </w:style>
  <w:style w:type="character" w:customStyle="1" w:styleId="MenuOption">
    <w:name w:val="Menu Option"/>
    <w:basedOn w:val="DefaultParagraphFont"/>
    <w:rsid w:val="009B13C6"/>
    <w:rPr>
      <w:b/>
      <w:smallCaps/>
    </w:rPr>
  </w:style>
  <w:style w:type="paragraph" w:customStyle="1" w:styleId="TableListNumber">
    <w:name w:val="Table List Number"/>
    <w:basedOn w:val="ListNumber"/>
    <w:rsid w:val="009B13C6"/>
    <w:pPr>
      <w:numPr>
        <w:numId w:val="0"/>
      </w:numPr>
    </w:pPr>
  </w:style>
  <w:style w:type="paragraph" w:styleId="TOC4">
    <w:name w:val="toc 4"/>
    <w:basedOn w:val="TOCBase"/>
    <w:next w:val="Normal"/>
    <w:semiHidden/>
    <w:rsid w:val="009B13C6"/>
    <w:pPr>
      <w:tabs>
        <w:tab w:val="right" w:leader="dot" w:pos="9071"/>
      </w:tabs>
      <w:ind w:left="1701"/>
    </w:pPr>
  </w:style>
  <w:style w:type="paragraph" w:customStyle="1" w:styleId="ListAlpha">
    <w:name w:val="List Alpha"/>
    <w:basedOn w:val="List"/>
    <w:rsid w:val="009B13C6"/>
    <w:pPr>
      <w:numPr>
        <w:numId w:val="8"/>
      </w:numPr>
    </w:pPr>
  </w:style>
  <w:style w:type="paragraph" w:customStyle="1" w:styleId="ListAlpha2">
    <w:name w:val="List Alpha 2"/>
    <w:basedOn w:val="List2"/>
    <w:rsid w:val="009B13C6"/>
    <w:pPr>
      <w:numPr>
        <w:numId w:val="7"/>
      </w:numPr>
    </w:pPr>
  </w:style>
  <w:style w:type="paragraph" w:styleId="List2">
    <w:name w:val="List 2"/>
    <w:basedOn w:val="BodyText"/>
    <w:rsid w:val="009B13C6"/>
    <w:pPr>
      <w:tabs>
        <w:tab w:val="left" w:pos="680"/>
      </w:tabs>
      <w:spacing w:before="60" w:after="60"/>
      <w:ind w:left="680" w:hanging="340"/>
    </w:pPr>
  </w:style>
  <w:style w:type="paragraph" w:styleId="List3">
    <w:name w:val="List 3"/>
    <w:basedOn w:val="BodyText"/>
    <w:rsid w:val="009B13C6"/>
    <w:pPr>
      <w:tabs>
        <w:tab w:val="left" w:pos="1021"/>
      </w:tabs>
      <w:spacing w:before="60" w:after="60"/>
      <w:ind w:left="1020" w:hanging="340"/>
    </w:pPr>
  </w:style>
  <w:style w:type="paragraph" w:styleId="List4">
    <w:name w:val="List 4"/>
    <w:basedOn w:val="BodyText"/>
    <w:rsid w:val="009B13C6"/>
    <w:pPr>
      <w:tabs>
        <w:tab w:val="left" w:pos="1361"/>
      </w:tabs>
      <w:spacing w:before="60" w:after="60"/>
      <w:ind w:left="1361" w:hanging="340"/>
    </w:pPr>
  </w:style>
  <w:style w:type="paragraph" w:styleId="List5">
    <w:name w:val="List 5"/>
    <w:basedOn w:val="BodyText"/>
    <w:rsid w:val="009B13C6"/>
    <w:pPr>
      <w:tabs>
        <w:tab w:val="left" w:pos="1701"/>
      </w:tabs>
      <w:spacing w:before="60" w:after="60"/>
      <w:ind w:left="1701" w:hanging="340"/>
    </w:pPr>
  </w:style>
  <w:style w:type="paragraph" w:styleId="ListBullet3">
    <w:name w:val="List Bullet 3"/>
    <w:basedOn w:val="List3"/>
    <w:rsid w:val="009B13C6"/>
    <w:pPr>
      <w:numPr>
        <w:numId w:val="14"/>
      </w:numPr>
      <w:tabs>
        <w:tab w:val="clear" w:pos="1021"/>
      </w:tabs>
      <w:ind w:left="1037" w:hanging="357"/>
    </w:pPr>
  </w:style>
  <w:style w:type="paragraph" w:styleId="ListBullet4">
    <w:name w:val="List Bullet 4"/>
    <w:basedOn w:val="List4"/>
    <w:rsid w:val="009B13C6"/>
    <w:pPr>
      <w:numPr>
        <w:numId w:val="2"/>
      </w:numPr>
    </w:pPr>
  </w:style>
  <w:style w:type="paragraph" w:styleId="ListBullet5">
    <w:name w:val="List Bullet 5"/>
    <w:basedOn w:val="List5"/>
    <w:rsid w:val="009B13C6"/>
    <w:pPr>
      <w:numPr>
        <w:numId w:val="3"/>
      </w:numPr>
    </w:pPr>
  </w:style>
  <w:style w:type="paragraph" w:styleId="ListContinue2">
    <w:name w:val="List Continue 2"/>
    <w:basedOn w:val="List2"/>
    <w:rsid w:val="009B13C6"/>
    <w:pPr>
      <w:ind w:firstLine="0"/>
    </w:pPr>
  </w:style>
  <w:style w:type="paragraph" w:styleId="ListContinue3">
    <w:name w:val="List Continue 3"/>
    <w:basedOn w:val="List3"/>
    <w:rsid w:val="009B13C6"/>
    <w:pPr>
      <w:ind w:left="1021" w:firstLine="0"/>
    </w:pPr>
  </w:style>
  <w:style w:type="paragraph" w:styleId="ListContinue4">
    <w:name w:val="List Continue 4"/>
    <w:basedOn w:val="List4"/>
    <w:rsid w:val="009B13C6"/>
    <w:pPr>
      <w:ind w:firstLine="0"/>
    </w:pPr>
  </w:style>
  <w:style w:type="paragraph" w:styleId="ListContinue5">
    <w:name w:val="List Continue 5"/>
    <w:basedOn w:val="List5"/>
    <w:rsid w:val="009B13C6"/>
    <w:pPr>
      <w:ind w:firstLine="0"/>
    </w:pPr>
  </w:style>
  <w:style w:type="paragraph" w:styleId="ListNumber3">
    <w:name w:val="List Number 3"/>
    <w:basedOn w:val="List3"/>
    <w:rsid w:val="009B13C6"/>
    <w:pPr>
      <w:numPr>
        <w:numId w:val="4"/>
      </w:numPr>
    </w:pPr>
  </w:style>
  <w:style w:type="paragraph" w:styleId="ListNumber4">
    <w:name w:val="List Number 4"/>
    <w:basedOn w:val="List4"/>
    <w:rsid w:val="009B13C6"/>
    <w:pPr>
      <w:numPr>
        <w:numId w:val="5"/>
      </w:numPr>
    </w:pPr>
  </w:style>
  <w:style w:type="paragraph" w:styleId="ListNumber5">
    <w:name w:val="List Number 5"/>
    <w:basedOn w:val="List5"/>
    <w:rsid w:val="009B13C6"/>
    <w:pPr>
      <w:numPr>
        <w:numId w:val="6"/>
      </w:numPr>
    </w:pPr>
  </w:style>
  <w:style w:type="paragraph" w:styleId="BlockText">
    <w:name w:val="Block Text"/>
    <w:basedOn w:val="Normal"/>
    <w:rsid w:val="009B13C6"/>
    <w:pPr>
      <w:spacing w:after="120"/>
      <w:ind w:left="1440" w:right="1440"/>
    </w:pPr>
  </w:style>
  <w:style w:type="character" w:customStyle="1" w:styleId="Subscript">
    <w:name w:val="Subscript"/>
    <w:basedOn w:val="DefaultParagraphFont"/>
    <w:rsid w:val="009B13C6"/>
    <w:rPr>
      <w:sz w:val="16"/>
      <w:vertAlign w:val="subscript"/>
    </w:rPr>
  </w:style>
  <w:style w:type="character" w:customStyle="1" w:styleId="Superscript">
    <w:name w:val="Superscript"/>
    <w:basedOn w:val="DefaultParagraphFont"/>
    <w:rsid w:val="009B13C6"/>
    <w:rPr>
      <w:sz w:val="16"/>
      <w:vertAlign w:val="superscript"/>
    </w:rPr>
  </w:style>
  <w:style w:type="character" w:customStyle="1" w:styleId="Symbols">
    <w:name w:val="Symbols"/>
    <w:basedOn w:val="DefaultParagraphFont"/>
    <w:rsid w:val="009B13C6"/>
    <w:rPr>
      <w:rFonts w:ascii="Symbol" w:hAnsi="Symbol"/>
    </w:rPr>
  </w:style>
  <w:style w:type="character" w:customStyle="1" w:styleId="MenuOptions">
    <w:name w:val="Menu Options"/>
    <w:basedOn w:val="DefaultParagraphFont"/>
    <w:rsid w:val="009B13C6"/>
    <w:rPr>
      <w:rFonts w:ascii="Arial Narrow" w:hAnsi="Arial Narrow"/>
      <w:smallCaps/>
    </w:rPr>
  </w:style>
  <w:style w:type="character" w:customStyle="1" w:styleId="Buttons">
    <w:name w:val="Buttons"/>
    <w:basedOn w:val="DefaultParagraphFont"/>
    <w:rsid w:val="009B13C6"/>
    <w:rPr>
      <w:b/>
    </w:rPr>
  </w:style>
  <w:style w:type="character" w:customStyle="1" w:styleId="Underlined">
    <w:name w:val="Underlined"/>
    <w:basedOn w:val="DefaultParagraphFont"/>
    <w:rsid w:val="009B13C6"/>
    <w:rPr>
      <w:u w:val="single"/>
    </w:rPr>
  </w:style>
  <w:style w:type="paragraph" w:customStyle="1" w:styleId="TableBodyTextRight">
    <w:name w:val="Table Body Text Right"/>
    <w:basedOn w:val="TableBodyText"/>
    <w:rsid w:val="009B13C6"/>
    <w:pPr>
      <w:widowControl w:val="0"/>
      <w:autoSpaceDE w:val="0"/>
      <w:autoSpaceDN w:val="0"/>
      <w:adjustRightInd w:val="0"/>
      <w:jc w:val="right"/>
    </w:pPr>
    <w:rPr>
      <w:rFonts w:cs="Arial"/>
      <w:szCs w:val="18"/>
    </w:rPr>
  </w:style>
  <w:style w:type="paragraph" w:customStyle="1" w:styleId="CopyrightText">
    <w:name w:val="Copyright Text"/>
    <w:basedOn w:val="BodyText"/>
    <w:rsid w:val="009B13C6"/>
    <w:rPr>
      <w:sz w:val="18"/>
    </w:rPr>
  </w:style>
  <w:style w:type="paragraph" w:customStyle="1" w:styleId="BodySmallRight">
    <w:name w:val="Body Small Right"/>
    <w:basedOn w:val="BodyTextRight"/>
    <w:rsid w:val="009B13C6"/>
    <w:rPr>
      <w:sz w:val="18"/>
      <w:szCs w:val="18"/>
    </w:rPr>
  </w:style>
  <w:style w:type="paragraph" w:customStyle="1" w:styleId="MarginEdition">
    <w:name w:val="Margin Edition"/>
    <w:basedOn w:val="MarginNote"/>
    <w:rsid w:val="009B13C6"/>
    <w:pPr>
      <w:spacing w:before="0" w:after="0"/>
    </w:pPr>
    <w:rPr>
      <w:rFonts w:ascii="Times New Roman" w:hAnsi="Times New Roman"/>
      <w:color w:val="999999"/>
    </w:rPr>
  </w:style>
  <w:style w:type="paragraph" w:customStyle="1" w:styleId="Spacer">
    <w:name w:val="Spacer"/>
    <w:basedOn w:val="Normal"/>
    <w:rsid w:val="009B13C6"/>
    <w:rPr>
      <w:sz w:val="2"/>
      <w:szCs w:val="2"/>
    </w:rPr>
  </w:style>
  <w:style w:type="character" w:customStyle="1" w:styleId="Small">
    <w:name w:val="Small"/>
    <w:basedOn w:val="DefaultParagraphFont"/>
    <w:rsid w:val="009B13C6"/>
    <w:rPr>
      <w:sz w:val="16"/>
    </w:rPr>
  </w:style>
  <w:style w:type="paragraph" w:customStyle="1" w:styleId="WideTable">
    <w:name w:val="Wide Table"/>
    <w:basedOn w:val="Normal"/>
    <w:rsid w:val="009B13C6"/>
    <w:pPr>
      <w:ind w:left="-1418"/>
    </w:pPr>
    <w:rPr>
      <w:sz w:val="2"/>
      <w:szCs w:val="2"/>
    </w:rPr>
  </w:style>
  <w:style w:type="character" w:styleId="PageNumber">
    <w:name w:val="page number"/>
    <w:basedOn w:val="DefaultParagraphFont"/>
    <w:rsid w:val="009B13C6"/>
  </w:style>
  <w:style w:type="paragraph" w:styleId="Quote">
    <w:name w:val="Quote"/>
    <w:basedOn w:val="Heading1"/>
    <w:link w:val="QuoteChar"/>
    <w:qFormat/>
    <w:rsid w:val="009B13C6"/>
    <w:rPr>
      <w:b w:val="0"/>
      <w:sz w:val="72"/>
      <w:szCs w:val="72"/>
      <w:lang w:val="en-NZ"/>
    </w:rPr>
  </w:style>
  <w:style w:type="character" w:customStyle="1" w:styleId="QuoteChar">
    <w:name w:val="Quote Char"/>
    <w:basedOn w:val="DefaultParagraphFont"/>
    <w:link w:val="Quote"/>
    <w:rsid w:val="009B1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3C6"/>
    <w:pPr>
      <w:pageBreakBefore/>
    </w:pPr>
  </w:style>
  <w:style w:type="paragraph" w:customStyle="1" w:styleId="Border">
    <w:name w:val="Border"/>
    <w:basedOn w:val="Normal"/>
    <w:qFormat/>
    <w:rsid w:val="009B1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3C6"/>
    <w:rPr>
      <w:b/>
      <w:bCs/>
      <w:i/>
      <w:iCs/>
      <w:color w:val="auto"/>
    </w:rPr>
  </w:style>
  <w:style w:type="paragraph" w:styleId="IntenseQuote">
    <w:name w:val="Intense Quote"/>
    <w:basedOn w:val="Normal"/>
    <w:next w:val="Normal"/>
    <w:link w:val="IntenseQuoteChar"/>
    <w:uiPriority w:val="30"/>
    <w:qFormat/>
    <w:rsid w:val="009B1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3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3C6"/>
    <w:rPr>
      <w:smallCaps/>
      <w:color w:val="auto"/>
      <w:u w:val="single"/>
    </w:rPr>
  </w:style>
  <w:style w:type="character" w:styleId="IntenseReference">
    <w:name w:val="Intense Reference"/>
    <w:basedOn w:val="DefaultParagraphFont"/>
    <w:uiPriority w:val="32"/>
    <w:qFormat/>
    <w:rsid w:val="009B13C6"/>
    <w:rPr>
      <w:b/>
      <w:bCs/>
      <w:smallCaps/>
      <w:color w:val="auto"/>
      <w:spacing w:val="5"/>
      <w:u w:val="single"/>
    </w:rPr>
  </w:style>
  <w:style w:type="paragraph" w:customStyle="1" w:styleId="2ColumnHeading">
    <w:name w:val="2Column Heading"/>
    <w:basedOn w:val="BodyText"/>
    <w:qFormat/>
    <w:rsid w:val="009B13C6"/>
    <w:pPr>
      <w:spacing w:after="60"/>
      <w:ind w:left="-2268"/>
    </w:pPr>
    <w:rPr>
      <w:b/>
    </w:rPr>
  </w:style>
  <w:style w:type="paragraph" w:customStyle="1" w:styleId="Heading1TOC">
    <w:name w:val="Heading1 TOC"/>
    <w:basedOn w:val="Normal"/>
    <w:qFormat/>
    <w:rsid w:val="009B13C6"/>
    <w:pPr>
      <w:spacing w:before="240" w:after="120"/>
    </w:pPr>
    <w:rPr>
      <w:rFonts w:ascii="Times New Roman" w:hAnsi="Times New Roman"/>
      <w:b/>
      <w:sz w:val="32"/>
    </w:rPr>
  </w:style>
  <w:style w:type="paragraph" w:customStyle="1" w:styleId="Heading2TOC">
    <w:name w:val="Heading2 TOC"/>
    <w:basedOn w:val="Normal"/>
    <w:qFormat/>
    <w:rsid w:val="009B13C6"/>
    <w:pPr>
      <w:spacing w:before="240" w:after="60"/>
    </w:pPr>
    <w:rPr>
      <w:rFonts w:ascii="Times New Roman" w:hAnsi="Times New Roman"/>
      <w:b/>
      <w:sz w:val="28"/>
    </w:rPr>
  </w:style>
  <w:style w:type="character" w:customStyle="1" w:styleId="Underline">
    <w:name w:val="Underline"/>
    <w:basedOn w:val="DefaultParagraphFont"/>
    <w:qFormat/>
    <w:rsid w:val="009B13C6"/>
    <w:rPr>
      <w:u w:val="single"/>
    </w:rPr>
  </w:style>
  <w:style w:type="character" w:customStyle="1" w:styleId="BoldandItalics">
    <w:name w:val="Bold and Italics"/>
    <w:qFormat/>
    <w:rsid w:val="009B13C6"/>
    <w:rPr>
      <w:b/>
      <w:i/>
      <w:u w:val="none"/>
    </w:rPr>
  </w:style>
  <w:style w:type="paragraph" w:styleId="BalloonText">
    <w:name w:val="Balloon Text"/>
    <w:basedOn w:val="Normal"/>
    <w:link w:val="BalloonTextChar"/>
    <w:rsid w:val="009B13C6"/>
    <w:rPr>
      <w:rFonts w:ascii="Tahoma" w:hAnsi="Tahoma" w:cs="Tahoma"/>
      <w:sz w:val="16"/>
      <w:szCs w:val="16"/>
    </w:rPr>
  </w:style>
  <w:style w:type="character" w:customStyle="1" w:styleId="BalloonTextChar">
    <w:name w:val="Balloon Text Char"/>
    <w:basedOn w:val="DefaultParagraphFont"/>
    <w:link w:val="BalloonText"/>
    <w:rsid w:val="009B13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13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3C6"/>
    <w:rPr>
      <w:b/>
      <w:color w:val="660033"/>
      <w:spacing w:val="0"/>
    </w:rPr>
  </w:style>
  <w:style w:type="paragraph" w:customStyle="1" w:styleId="Nameditemlist">
    <w:name w:val="Named item list"/>
    <w:basedOn w:val="BodyText"/>
    <w:qFormat/>
    <w:rsid w:val="009B13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1168</Words>
  <Characters>7912</Characters>
  <Application>Microsoft Office Word</Application>
  <DocSecurity>0</DocSecurity>
  <Lines>210</Lines>
  <Paragraphs>151</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ICA50411 Diploma of Information Technology Networking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2013-11-07T09:57:54Z</dcterms:created>
  <dcterms:modified xsi:type="dcterms:W3CDTF">2013-11-06T04:52:00Z</dcterms:modified>
</cp:coreProperties>
</file>