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031" w:rsidP="00F9103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ICA50211 Diploma of Digital and Interactive Games</w:t>
      </w:r>
      <w:r>
        <w:fldChar w:fldCharType="end"/>
      </w:r>
    </w:p>
    <w:p w:rsidR="00F91031" w:rsidP="00F91031">
      <w:pPr>
        <w:pStyle w:val="Version"/>
        <w:sectPr w:rsidSect="00ED0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369" w:rsidP="00ED0369">
      <w:pPr>
        <w:pStyle w:val="SuperHeading"/>
      </w:pPr>
      <w:r w:rsidRPr="00ED0369">
        <w:t>ICA50211 Diploma of Digital and Interactive Games</w:t>
      </w:r>
    </w:p>
    <w:p w:rsidR="00000000" w:rsidRPr="00ED0369" w:rsidP="00ED0369">
      <w:pPr>
        <w:pStyle w:val="Heading1"/>
      </w:pPr>
      <w:bookmarkStart w:id="1" w:name="O_460542"/>
      <w:bookmarkEnd w:id="1"/>
      <w:r w:rsidRPr="00ED0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BodyText"/>
            </w:pPr>
            <w:r w:rsidRPr="00ED03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rPr>
                <w:rStyle w:val="SpecialBold"/>
              </w:rPr>
              <w:t>Comments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BodyText"/>
            </w:pPr>
            <w:r w:rsidRPr="00ED0369">
              <w:t xml:space="preserve">This Qualification first released with </w:t>
            </w:r>
            <w:r w:rsidRPr="00ED0369">
              <w:rPr>
                <w:rStyle w:val="Emphasis"/>
              </w:rPr>
              <w:t>ICA11 Inform</w:t>
            </w:r>
            <w:r w:rsidRPr="00ED0369">
              <w:rPr>
                <w:rStyle w:val="Emphasis"/>
              </w:rPr>
              <w:t>ation and Communications Technology Training Package version 1.0</w:t>
            </w:r>
          </w:p>
        </w:tc>
      </w:tr>
    </w:tbl>
    <w:p w:rsidR="00000000" w:rsidRPr="00ED0369" w:rsidP="00ED0369">
      <w:pPr>
        <w:pStyle w:val="BodyText"/>
      </w:pPr>
    </w:p>
    <w:p w:rsidR="00000000" w:rsidRPr="00ED0369" w:rsidP="00ED0369">
      <w:pPr>
        <w:pStyle w:val="AllowPageBreak"/>
      </w:pPr>
    </w:p>
    <w:p w:rsidR="00000000" w:rsidRPr="00ED0369" w:rsidP="00ED0369">
      <w:pPr>
        <w:pStyle w:val="Heading1"/>
      </w:pPr>
      <w:bookmarkStart w:id="2" w:name="O_460543"/>
      <w:bookmarkEnd w:id="2"/>
      <w:r w:rsidRPr="00ED0369">
        <w:t>Description</w:t>
      </w:r>
    </w:p>
    <w:p w:rsidR="00000000" w:rsidRPr="00ED0369" w:rsidP="00ED0369">
      <w:pPr>
        <w:pStyle w:val="BodyText"/>
      </w:pPr>
      <w:r w:rsidRPr="00ED0369">
        <w:t xml:space="preserve">This qualification provides the skills and knowledge for an individual to be competent in a variety of skill areas within the digital and interactive </w:t>
      </w:r>
      <w:r w:rsidRPr="00ED0369">
        <w:t>games industry. It provides an opportunity to develop the design, graphic/digital media and programming skills required in the development of digital games briefs, either as a small independent specialist or as part of a larger team. The qualification also</w:t>
      </w:r>
      <w:r w:rsidRPr="00ED0369">
        <w:t xml:space="preserve"> provides opportunities to work in new and emerging games genres, such as online game development, mobile device gaming, interactive internet and TV game development. 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SpecialBold"/>
        </w:rPr>
        <w:t>Job roles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t>Possible job titles relevant to this qualification include: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ListBullet"/>
      </w:pPr>
      <w:r w:rsidRPr="00ED0369">
        <w:t>2-D/3-D artist</w:t>
      </w:r>
    </w:p>
    <w:p w:rsidR="00000000" w:rsidRPr="00ED0369" w:rsidP="00ED0369">
      <w:pPr>
        <w:pStyle w:val="ListBullet"/>
      </w:pPr>
      <w:r w:rsidRPr="00ED0369">
        <w:t>animator</w:t>
      </w:r>
    </w:p>
    <w:p w:rsidR="00000000" w:rsidRPr="00ED0369" w:rsidP="00ED0369">
      <w:pPr>
        <w:pStyle w:val="ListBullet"/>
      </w:pPr>
      <w:r w:rsidRPr="00ED0369">
        <w:t>designer</w:t>
      </w:r>
    </w:p>
    <w:p w:rsidR="00000000" w:rsidRPr="00ED0369" w:rsidP="00ED0369">
      <w:pPr>
        <w:pStyle w:val="ListBullet"/>
      </w:pPr>
      <w:r w:rsidRPr="00ED0369">
        <w:t>games developer</w:t>
      </w:r>
    </w:p>
    <w:p w:rsidR="00000000" w:rsidRPr="00ED0369" w:rsidP="00ED0369">
      <w:pPr>
        <w:pStyle w:val="ListBullet"/>
      </w:pPr>
      <w:r w:rsidRPr="00ED0369">
        <w:t>graphic/media designer</w:t>
      </w:r>
    </w:p>
    <w:p w:rsidR="00000000" w:rsidRPr="00ED0369" w:rsidP="00ED0369">
      <w:pPr>
        <w:pStyle w:val="ListBullet"/>
      </w:pPr>
      <w:r w:rsidRPr="00ED0369">
        <w:t>interactive digital media developer</w:t>
      </w:r>
    </w:p>
    <w:p w:rsidR="00000000" w:rsidRPr="00ED0369" w:rsidP="00ED0369">
      <w:pPr>
        <w:pStyle w:val="ListBullet"/>
      </w:pPr>
      <w:r w:rsidRPr="00ED0369">
        <w:t>PC games programmer</w:t>
      </w:r>
    </w:p>
    <w:p w:rsidR="00000000" w:rsidRPr="00ED0369" w:rsidP="00ED0369">
      <w:pPr>
        <w:pStyle w:val="ListBullet"/>
      </w:pPr>
      <w:r w:rsidRPr="00ED0369">
        <w:t>mobile games programmer</w:t>
      </w:r>
    </w:p>
    <w:p w:rsidR="00000000" w:rsidRPr="00ED0369" w:rsidP="00ED0369">
      <w:pPr>
        <w:pStyle w:val="ListBullet"/>
      </w:pPr>
      <w:r w:rsidRPr="00ED0369">
        <w:t>web designer.</w:t>
      </w:r>
    </w:p>
    <w:p w:rsidR="00000000" w:rsidRPr="00ED0369" w:rsidP="00ED0369">
      <w:pPr>
        <w:pStyle w:val="AllowPageBreak"/>
      </w:pPr>
    </w:p>
    <w:p w:rsidR="00000000" w:rsidRPr="00ED0369" w:rsidP="00ED0369">
      <w:pPr>
        <w:pStyle w:val="Heading1"/>
      </w:pPr>
      <w:bookmarkStart w:id="3" w:name="O_460544"/>
      <w:bookmarkEnd w:id="3"/>
      <w:r w:rsidRPr="00ED0369">
        <w:t>Pathways Information</w:t>
      </w:r>
    </w:p>
    <w:p w:rsidR="00000000" w:rsidRPr="00ED0369" w:rsidP="00ED0369">
      <w:pPr>
        <w:pStyle w:val="BodyText"/>
      </w:pPr>
      <w:r w:rsidRPr="00ED0369">
        <w:rPr>
          <w:rStyle w:val="SpecialBold"/>
        </w:rPr>
        <w:t>Pathways into the qualification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t>Preferred pathways for candidates considering this qualification include: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ListBullet"/>
      </w:pPr>
      <w:r w:rsidRPr="00ED0369">
        <w:t>after achieving ICA40911 Certificate IV in Digital and Interactive Games, or other relevant qualifications or units equivalent to the core of ICA40911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t>OR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ListBullet"/>
      </w:pPr>
      <w:r w:rsidRPr="00ED0369">
        <w:t>with demonstrated vocat</w:t>
      </w:r>
      <w:r w:rsidRPr="00ED0369">
        <w:t>ional experience in a range of work environments, such as digital media, games development, animation, graphics design or similar roles.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SpecialBold"/>
        </w:rPr>
        <w:t>Pathways from the qualification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t>ICA11 Advanced Diploma or Vocational Graduate Certificate qualifications or other hig</w:t>
      </w:r>
      <w:r w:rsidRPr="00ED0369">
        <w:t>her education sector qualifications.</w:t>
      </w:r>
    </w:p>
    <w:p w:rsidR="00000000" w:rsidRPr="00ED0369" w:rsidP="00ED0369">
      <w:pPr>
        <w:pStyle w:val="AllowPageBreak"/>
      </w:pPr>
    </w:p>
    <w:p w:rsidR="00000000" w:rsidRPr="00ED0369" w:rsidP="00ED0369">
      <w:pPr>
        <w:pStyle w:val="Heading1"/>
      </w:pPr>
      <w:bookmarkStart w:id="4" w:name="O_460545"/>
      <w:bookmarkEnd w:id="4"/>
      <w:r w:rsidRPr="00ED0369">
        <w:t>Licensing/Regulatory Information</w:t>
      </w:r>
    </w:p>
    <w:p w:rsidR="00000000" w:rsidRPr="00ED0369" w:rsidP="00ED0369">
      <w:pPr>
        <w:pStyle w:val="BodyText"/>
      </w:pPr>
      <w:r w:rsidRPr="00ED0369">
        <w:t xml:space="preserve">There is no link between this qualification and licensing, legislative or regulatory requirements. However users should confirm requirements </w:t>
      </w:r>
      <w:r w:rsidRPr="00ED0369">
        <w:t>with the relevant federal, state or territory authority. There may be some alignment with industry standard certification competencies.</w:t>
      </w:r>
    </w:p>
    <w:p w:rsidR="00000000" w:rsidRPr="00ED0369" w:rsidP="00ED0369">
      <w:pPr>
        <w:pStyle w:val="AllowPageBreak"/>
      </w:pPr>
    </w:p>
    <w:p w:rsidR="00000000" w:rsidRPr="00ED0369" w:rsidP="00ED0369">
      <w:pPr>
        <w:pStyle w:val="Heading1"/>
      </w:pPr>
      <w:bookmarkStart w:id="5" w:name="O_460546"/>
      <w:bookmarkEnd w:id="5"/>
      <w:r w:rsidRPr="00ED0369">
        <w:t>Entry Requirements</w:t>
      </w:r>
    </w:p>
    <w:p w:rsidR="00000000" w:rsidRPr="00ED0369" w:rsidP="00ED0369">
      <w:pPr>
        <w:pStyle w:val="BodyText"/>
      </w:pPr>
      <w:r w:rsidRPr="00ED0369">
        <w:t>There are no entry requirements for this qualification.</w:t>
      </w:r>
    </w:p>
    <w:p w:rsidR="00000000" w:rsidRPr="00ED0369" w:rsidP="00ED0369">
      <w:pPr>
        <w:pStyle w:val="AllowPageBreak"/>
      </w:pPr>
    </w:p>
    <w:p w:rsidR="00000000" w:rsidRPr="00ED0369" w:rsidP="00ED0369">
      <w:pPr>
        <w:pStyle w:val="Heading1"/>
      </w:pPr>
      <w:bookmarkStart w:id="6" w:name="O_460547"/>
      <w:bookmarkEnd w:id="6"/>
      <w:r w:rsidRPr="00ED0369">
        <w:t>Employabili</w:t>
      </w:r>
      <w:r w:rsidRPr="00ED0369">
        <w:t>ty Skills Summary</w:t>
      </w:r>
    </w:p>
    <w:p w:rsidR="00000000" w:rsidRPr="00ED0369" w:rsidP="00ED0369">
      <w:pPr>
        <w:pStyle w:val="BodyText"/>
      </w:pPr>
      <w:r w:rsidRPr="00ED0369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</w:t>
      </w:r>
      <w:r w:rsidRPr="00ED0369">
        <w:rPr>
          <w:rStyle w:val="Emphasis"/>
        </w:rPr>
        <w:t>ing options.</w:t>
      </w:r>
    </w:p>
    <w:p w:rsidR="00000000" w:rsidRPr="00ED0369" w:rsidP="00ED036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80"/>
      </w:tblGrid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BodyText"/>
            </w:pPr>
            <w:r w:rsidRPr="00ED0369">
              <w:rPr>
                <w:rStyle w:val="SpecialBold"/>
              </w:rPr>
              <w:t>Employability 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rPr>
                <w:rStyle w:val="SpecialBold"/>
              </w:rPr>
              <w:t>Industry/enterprise requirements for this qualification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communicating with work team members and clients using a variety of media and techniques</w:t>
            </w:r>
          </w:p>
          <w:p w:rsidR="00000000" w:rsidRPr="00ED0369" w:rsidP="00ED0369">
            <w:pPr>
              <w:pStyle w:val="ListBullet"/>
            </w:pPr>
            <w:r w:rsidRPr="00ED0369">
              <w:t>communicating central ideas of a message, such as a game concept presentation, in an informative and engaging manner</w:t>
            </w:r>
          </w:p>
          <w:p w:rsidR="00000000" w:rsidRPr="00ED0369" w:rsidP="00ED0369">
            <w:pPr>
              <w:pStyle w:val="ListBullet"/>
            </w:pPr>
            <w:r w:rsidRPr="00ED0369">
              <w:t>establishing rapport with clients</w:t>
            </w:r>
          </w:p>
          <w:p w:rsidR="00000000" w:rsidRPr="00ED0369" w:rsidP="00ED0369">
            <w:pPr>
              <w:pStyle w:val="ListBullet"/>
            </w:pPr>
            <w:r w:rsidRPr="00ED0369">
              <w:t>interpreting and clarifying game design documents and creative briefs</w:t>
            </w:r>
          </w:p>
          <w:p w:rsidR="00000000" w:rsidRPr="00ED0369" w:rsidP="00ED0369">
            <w:pPr>
              <w:pStyle w:val="ListBullet"/>
            </w:pPr>
            <w:r w:rsidRPr="00ED0369">
              <w:t>writing complex technical briefs an</w:t>
            </w:r>
            <w:r w:rsidRPr="00ED0369">
              <w:t>d reports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interpreting and applying information in user manuals for software applications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Teamwork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 xml:space="preserve">managing project team members and activities </w:t>
            </w:r>
          </w:p>
          <w:p w:rsidR="00000000" w:rsidRPr="00ED0369" w:rsidP="00ED0369">
            <w:pPr>
              <w:pStyle w:val="ListBullet"/>
            </w:pPr>
            <w:r w:rsidRPr="00ED0369">
              <w:t xml:space="preserve">working with team members in an open and collaborative manner </w:t>
            </w:r>
          </w:p>
          <w:p w:rsidR="00000000" w:rsidRPr="00ED0369" w:rsidP="00ED0369">
            <w:pPr>
              <w:pStyle w:val="ListBullet"/>
            </w:pPr>
            <w:r w:rsidRPr="00ED0369">
              <w:t>collaborating with colleagues to develop products or services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seeking feedback from team members and clients on work in progress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Initiative and enterprise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contributing creative ideas to projects</w:t>
            </w:r>
          </w:p>
          <w:p w:rsidR="00000000" w:rsidRPr="00ED0369" w:rsidP="00ED0369">
            <w:pPr>
              <w:pStyle w:val="ListBullet"/>
            </w:pPr>
            <w:r w:rsidRPr="00ED0369">
              <w:t>suggesting ways to improve products</w:t>
            </w:r>
          </w:p>
          <w:p w:rsidR="00000000" w:rsidRPr="00ED0369" w:rsidP="00ED0369">
            <w:pPr>
              <w:pStyle w:val="ListBullet"/>
            </w:pPr>
            <w:r w:rsidRPr="00ED0369">
              <w:t>ensuring there is an in</w:t>
            </w:r>
            <w:r w:rsidRPr="00ED0369">
              <w:t>tuitive and logical flow to the navigation of game interfaces</w:t>
            </w:r>
          </w:p>
          <w:p w:rsidR="00000000" w:rsidRPr="00ED0369" w:rsidP="00ED0369">
            <w:pPr>
              <w:pStyle w:val="ListBullet"/>
            </w:pPr>
            <w:r w:rsidRPr="00ED0369">
              <w:t>generating a range of ideas for game products that meet the needs of target users and audiences</w:t>
            </w:r>
          </w:p>
          <w:p w:rsidR="00000000" w:rsidRPr="00ED0369" w:rsidP="00ED0369">
            <w:pPr>
              <w:pStyle w:val="ListBullet"/>
            </w:pPr>
            <w:r w:rsidRPr="00ED0369">
              <w:t>thinking laterally when developing ideas</w:t>
            </w:r>
          </w:p>
          <w:p w:rsidR="00000000" w:rsidRPr="00ED0369" w:rsidP="00ED0369">
            <w:pPr>
              <w:pStyle w:val="ListBullet"/>
            </w:pPr>
            <w:r w:rsidRPr="00ED0369">
              <w:t>maintaining design integrity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visualising and interpreting</w:t>
            </w:r>
            <w:r w:rsidRPr="00ED0369">
              <w:t xml:space="preserve"> creative concepts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undertaking background research</w:t>
            </w:r>
          </w:p>
          <w:p w:rsidR="00000000" w:rsidRPr="00ED0369" w:rsidP="00ED0369">
            <w:pPr>
              <w:pStyle w:val="ListBullet"/>
            </w:pPr>
            <w:r w:rsidRPr="00ED0369">
              <w:t>preparing and making presentations</w:t>
            </w:r>
          </w:p>
          <w:p w:rsidR="00000000" w:rsidRPr="00ED0369" w:rsidP="00ED0369">
            <w:pPr>
              <w:pStyle w:val="ListBullet"/>
            </w:pPr>
            <w:r w:rsidRPr="00ED0369">
              <w:t>managing budgets and projects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planning the development process for and managing the testing of games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Problem-solving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finding solutions to interactivity challenges</w:t>
            </w:r>
          </w:p>
          <w:p w:rsidR="00000000" w:rsidRPr="00ED0369" w:rsidP="00ED0369">
            <w:pPr>
              <w:pStyle w:val="ListBullet"/>
            </w:pPr>
            <w:r w:rsidRPr="00ED0369">
              <w:t>finding solutions to game design problems, such as balancing a game</w:t>
            </w:r>
          </w:p>
          <w:p w:rsidR="00000000" w:rsidRPr="00ED0369" w:rsidP="00ED0369">
            <w:pPr>
              <w:pStyle w:val="ListBullet"/>
            </w:pPr>
            <w:r w:rsidRPr="00ED0369">
              <w:t>finding ways to minimise the effect of technical constraints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troubleshooting and solving problems as they arise during the development of prod</w:t>
            </w:r>
            <w:r w:rsidRPr="00ED0369">
              <w:t>ucts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working to deadlines</w:t>
            </w:r>
          </w:p>
          <w:p w:rsidR="00000000" w:rsidRPr="00ED0369" w:rsidP="00ED0369">
            <w:pPr>
              <w:pStyle w:val="ListBullet"/>
            </w:pPr>
            <w:r w:rsidRPr="00ED0369">
              <w:t>providing appropriate and timely documentation</w:t>
            </w:r>
          </w:p>
          <w:p w:rsidR="00000000" w:rsidRPr="00ED0369" w:rsidP="00ED0369">
            <w:pPr>
              <w:pStyle w:val="ListBullet"/>
            </w:pPr>
            <w:r w:rsidRPr="00ED0369">
              <w:t>managing and marketing oneself as a freelancer</w:t>
            </w:r>
          </w:p>
          <w:p w:rsidR="00000000" w:rsidRPr="00ED0369" w:rsidP="00ED0369">
            <w:pPr>
              <w:pStyle w:val="ListBullet"/>
            </w:pPr>
            <w:r w:rsidRPr="00ED0369">
              <w:t>ensuring that workplace practices comply with OHS requirements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managing own finances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developing and participating in industry or community networks</w:t>
            </w:r>
          </w:p>
          <w:p w:rsidR="00000000" w:rsidRPr="00ED0369" w:rsidP="00ED0369">
            <w:pPr>
              <w:pStyle w:val="ListBullet"/>
            </w:pPr>
            <w:r w:rsidRPr="00ED0369">
              <w:t>extending own knowledge and skills through experimentation and practice</w:t>
            </w:r>
          </w:p>
          <w:p w:rsidR="00000000" w:rsidRPr="00ED0369" w:rsidP="00ED0369">
            <w:pPr>
              <w:pStyle w:val="ListBullet"/>
            </w:pPr>
            <w:r w:rsidRPr="00ED0369">
              <w:t>improving performance/product through self-reflection and revision to incorporate feedback from colleagues or clients</w:t>
            </w:r>
          </w:p>
          <w:p w:rsidR="00000000" w:rsidRPr="00ED0369" w:rsidP="00ED0369">
            <w:pPr>
              <w:pStyle w:val="ListBullet"/>
            </w:pPr>
            <w:r w:rsidRPr="00ED0369">
              <w:t>kee</w:t>
            </w:r>
            <w:r w:rsidRPr="00ED0369">
              <w:t>ping up-to-date with industry developments and trends</w:t>
            </w:r>
          </w:p>
          <w:p w:rsidR="00000000" w:rsidP="00ED0369">
            <w:pPr>
              <w:pStyle w:val="ListBullet"/>
              <w:rPr>
                <w:lang w:val="en-NZ"/>
              </w:rPr>
            </w:pPr>
            <w:r w:rsidRPr="00ED0369">
              <w:t>seeking expert advice as required</w:t>
            </w:r>
          </w:p>
        </w:tc>
      </w:tr>
      <w:tr w:rsidTr="00ED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69">
            <w:pPr>
              <w:pStyle w:val="BodyText"/>
              <w:rPr>
                <w:lang w:val="en-NZ"/>
              </w:rPr>
            </w:pPr>
            <w:r w:rsidRPr="00ED0369">
              <w:t>Technology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69" w:rsidP="00ED0369">
            <w:pPr>
              <w:pStyle w:val="ListBullet"/>
            </w:pPr>
            <w:r w:rsidRPr="00ED0369">
              <w:t>creating complex games from game design documents and specifications</w:t>
            </w:r>
          </w:p>
          <w:p w:rsidR="00000000" w:rsidRPr="00ED0369" w:rsidP="00ED0369">
            <w:pPr>
              <w:pStyle w:val="ListBullet"/>
            </w:pPr>
            <w:r w:rsidRPr="00ED0369">
              <w:t>using a range of software applications</w:t>
            </w:r>
          </w:p>
        </w:tc>
      </w:tr>
    </w:tbl>
    <w:p w:rsidR="00000000" w:rsidRPr="00ED0369" w:rsidP="00ED0369">
      <w:pPr>
        <w:pStyle w:val="BodyText"/>
      </w:pPr>
    </w:p>
    <w:p w:rsidR="00000000" w:rsidRPr="00ED0369" w:rsidP="00ED0369">
      <w:pPr>
        <w:pStyle w:val="AllowPageBreak"/>
      </w:pPr>
    </w:p>
    <w:p w:rsidR="00000000" w:rsidRPr="00ED0369" w:rsidP="00ED0369">
      <w:pPr>
        <w:pStyle w:val="Heading1"/>
      </w:pPr>
      <w:bookmarkStart w:id="7" w:name="O_460548"/>
      <w:bookmarkEnd w:id="7"/>
      <w:r w:rsidRPr="00ED0369">
        <w:t>Packaging Rules</w:t>
      </w:r>
    </w:p>
    <w:p w:rsidR="00000000" w:rsidRPr="00ED0369" w:rsidP="00ED0369">
      <w:pPr>
        <w:pStyle w:val="BodyText"/>
      </w:pPr>
      <w:r w:rsidRPr="00ED0369">
        <w:rPr>
          <w:rStyle w:val="SpecialBold"/>
        </w:rPr>
        <w:t>Total number of units = 16</w:t>
      </w:r>
    </w:p>
    <w:p w:rsidR="00000000" w:rsidRPr="00ED0369" w:rsidP="00ED0369">
      <w:pPr>
        <w:pStyle w:val="BodyText"/>
      </w:pPr>
      <w:r w:rsidRPr="00ED0369">
        <w:rPr>
          <w:rStyle w:val="SpecialBold"/>
        </w:rPr>
        <w:t xml:space="preserve">5 core units </w:t>
      </w:r>
      <w:r w:rsidRPr="00ED0369">
        <w:rPr>
          <w:rStyle w:val="BoldandItalics"/>
        </w:rPr>
        <w:t>plus</w:t>
      </w:r>
    </w:p>
    <w:p w:rsidR="00000000" w:rsidRPr="00ED0369" w:rsidP="00ED0369">
      <w:pPr>
        <w:pStyle w:val="BodyText"/>
      </w:pPr>
      <w:r w:rsidRPr="00ED0369">
        <w:rPr>
          <w:rStyle w:val="SpecialBold"/>
        </w:rPr>
        <w:t>11 elective units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t>The elective units consist of: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ListBullet"/>
      </w:pPr>
      <w:r w:rsidRPr="00ED0369">
        <w:t>5 from one of the following specialist groups</w:t>
      </w:r>
    </w:p>
    <w:p w:rsidR="00000000" w:rsidRPr="00ED0369" w:rsidP="00ED0369">
      <w:pPr>
        <w:pStyle w:val="ListBullet2"/>
      </w:pPr>
      <w:r w:rsidRPr="00ED0369">
        <w:t>Group A Programming</w:t>
      </w:r>
    </w:p>
    <w:p w:rsidR="00000000" w:rsidRPr="00ED0369" w:rsidP="00ED0369">
      <w:pPr>
        <w:pStyle w:val="ListBullet2"/>
      </w:pPr>
      <w:r w:rsidRPr="00ED0369">
        <w:t>Group B Art</w:t>
      </w:r>
    </w:p>
    <w:p w:rsidR="00000000" w:rsidRPr="00ED0369" w:rsidP="00ED0369">
      <w:pPr>
        <w:pStyle w:val="ListBullet2"/>
      </w:pPr>
      <w:r w:rsidRPr="00ED0369">
        <w:t>Group C Digital media</w:t>
      </w:r>
    </w:p>
    <w:p w:rsidR="00000000" w:rsidRPr="00ED0369" w:rsidP="00ED0369">
      <w:pPr>
        <w:pStyle w:val="ListBullet"/>
      </w:pPr>
      <w:r w:rsidRPr="00ED0369">
        <w:t>of the remaining units:</w:t>
      </w:r>
    </w:p>
    <w:p w:rsidR="00000000" w:rsidRPr="00ED0369" w:rsidP="00ED0369">
      <w:pPr>
        <w:pStyle w:val="ListBullet2"/>
      </w:pPr>
      <w:r w:rsidRPr="00ED0369">
        <w:t>up to 6 may be from the speciali</w:t>
      </w:r>
      <w:r w:rsidRPr="00ED0369">
        <w:t>st elective groups below or from Group D general elective units below</w:t>
      </w:r>
    </w:p>
    <w:p w:rsidR="00000000" w:rsidRPr="00ED0369" w:rsidP="00ED0369">
      <w:pPr>
        <w:pStyle w:val="ListBullet2"/>
      </w:pPr>
      <w:r w:rsidRPr="00ED0369">
        <w:t>up to 3 may be from elsewhere in ICA11 or any other Training Package or accredited course at Diploma or Advanced Diploma level.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t>The elective units chosen must be relevant to the work outcome and meet local industry needs.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SpecialBold"/>
        </w:rPr>
        <w:t>Core units</w:t>
      </w:r>
    </w:p>
    <w:p w:rsidR="00000000" w:rsidRPr="00ED0369" w:rsidP="00ED0369">
      <w:pPr>
        <w:pStyle w:val="BodyText"/>
      </w:pPr>
      <w:r w:rsidRPr="00ED0369">
        <w:t>BSBOHS402B Contribute to the implementation of the OHS consultation process</w:t>
      </w:r>
    </w:p>
    <w:p w:rsidR="00000000" w:rsidRPr="00ED0369" w:rsidP="00ED0369">
      <w:pPr>
        <w:pStyle w:val="BodyText"/>
      </w:pPr>
      <w:r w:rsidRPr="00ED0369">
        <w:t xml:space="preserve">ICAGAM501A Create design concepts for digital games and 3-D media </w:t>
      </w:r>
    </w:p>
    <w:p w:rsidR="00000000" w:rsidRPr="00ED0369" w:rsidP="00ED0369">
      <w:pPr>
        <w:pStyle w:val="BodyText"/>
      </w:pPr>
      <w:r w:rsidRPr="00ED0369">
        <w:t>ICAGAM5</w:t>
      </w:r>
      <w:r w:rsidRPr="00ED0369">
        <w:t>03A Create a complex 3-D interactive computer game</w:t>
      </w:r>
    </w:p>
    <w:p w:rsidR="00000000" w:rsidRPr="00ED0369" w:rsidP="00ED0369">
      <w:pPr>
        <w:pStyle w:val="BodyText"/>
      </w:pPr>
      <w:r w:rsidRPr="00ED0369">
        <w:t>ICAGAM523A Collaborate in the design of 3-D game levels and environments</w:t>
      </w:r>
    </w:p>
    <w:p w:rsidR="00000000" w:rsidRPr="00ED0369" w:rsidP="00ED0369">
      <w:pPr>
        <w:pStyle w:val="BodyText"/>
      </w:pPr>
      <w:r w:rsidRPr="00ED0369">
        <w:t>ICAICT419A Work effectively in the digital media industry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SpecialBold"/>
        </w:rPr>
        <w:t>Elective units</w:t>
      </w:r>
    </w:p>
    <w:p w:rsidR="00000000" w:rsidRPr="00ED0369" w:rsidP="00ED0369">
      <w:pPr>
        <w:pStyle w:val="BodyText"/>
      </w:pPr>
      <w:r w:rsidRPr="00ED0369">
        <w:rPr>
          <w:rStyle w:val="BoldandItalics"/>
        </w:rPr>
        <w:t>Specialist elective units</w:t>
      </w:r>
    </w:p>
    <w:p w:rsidR="00000000" w:rsidRPr="00ED0369" w:rsidP="00ED0369">
      <w:pPr>
        <w:pStyle w:val="BodyText"/>
      </w:pPr>
      <w:r w:rsidRPr="00ED0369">
        <w:rPr>
          <w:rStyle w:val="SpecialBold"/>
        </w:rPr>
        <w:t>Group A Programming</w:t>
      </w:r>
    </w:p>
    <w:p w:rsidR="00000000" w:rsidRPr="00ED0369" w:rsidP="00ED0369">
      <w:pPr>
        <w:pStyle w:val="BodyText"/>
      </w:pPr>
      <w:r w:rsidRPr="00ED0369">
        <w:t>ICAGAM419A B</w:t>
      </w:r>
      <w:r w:rsidRPr="00ED0369">
        <w:t>uild a database to support a computer game</w:t>
      </w:r>
    </w:p>
    <w:p w:rsidR="00000000" w:rsidRPr="00ED0369" w:rsidP="00ED0369">
      <w:pPr>
        <w:pStyle w:val="BodyText"/>
      </w:pPr>
      <w:r w:rsidRPr="00ED0369">
        <w:t>ICAGAM506A Create complex code for mobile game devices</w:t>
      </w:r>
    </w:p>
    <w:p w:rsidR="00000000" w:rsidRPr="00ED0369" w:rsidP="00ED0369">
      <w:pPr>
        <w:pStyle w:val="BodyText"/>
      </w:pPr>
      <w:r w:rsidRPr="00ED0369">
        <w:t>ICAGAM507A Develop intermediate 3-D software for games and interactive media</w:t>
      </w:r>
    </w:p>
    <w:p w:rsidR="00000000" w:rsidRPr="00ED0369" w:rsidP="00ED0369">
      <w:pPr>
        <w:pStyle w:val="BodyText"/>
      </w:pPr>
      <w:r w:rsidRPr="00ED0369">
        <w:t>ICAGAM508A Develop complex 3-D software for games and interactive media</w:t>
      </w:r>
    </w:p>
    <w:p w:rsidR="00000000" w:rsidRPr="00ED0369" w:rsidP="00ED0369">
      <w:pPr>
        <w:pStyle w:val="BodyText"/>
      </w:pPr>
      <w:r w:rsidRPr="00ED0369">
        <w:t>ICAGAM509</w:t>
      </w:r>
      <w:r w:rsidRPr="00ED0369">
        <w:t>A Design interactive 3-D applications for scientific and mathematical modelling</w:t>
      </w:r>
    </w:p>
    <w:p w:rsidR="00000000" w:rsidRPr="00ED0369" w:rsidP="00ED0369">
      <w:pPr>
        <w:pStyle w:val="BodyText"/>
      </w:pPr>
      <w:r w:rsidRPr="00ED0369">
        <w:t>ICAGAM510A Prepare games for different platforms and delivery modes</w:t>
      </w:r>
    </w:p>
    <w:p w:rsidR="00000000" w:rsidRPr="00ED0369" w:rsidP="00ED0369">
      <w:pPr>
        <w:pStyle w:val="BodyText"/>
      </w:pPr>
      <w:r w:rsidRPr="00ED0369">
        <w:t>ICAGAM511A Manage testing of games and interactive media</w:t>
      </w:r>
    </w:p>
    <w:p w:rsidR="00000000" w:rsidRPr="00ED0369" w:rsidP="00ED0369">
      <w:pPr>
        <w:pStyle w:val="BodyText"/>
      </w:pPr>
      <w:r w:rsidRPr="00ED0369">
        <w:t>ICAGAM527A Integrate database with online game</w:t>
      </w:r>
    </w:p>
    <w:p w:rsidR="00000000" w:rsidRPr="00ED0369" w:rsidP="00ED0369">
      <w:pPr>
        <w:pStyle w:val="BodyText"/>
      </w:pPr>
      <w:r w:rsidRPr="00ED0369">
        <w:t>ICAPRG425A Use structured query language</w:t>
      </w:r>
    </w:p>
    <w:p w:rsidR="00000000" w:rsidRPr="00ED0369" w:rsidP="00ED0369">
      <w:pPr>
        <w:pStyle w:val="BodyText"/>
      </w:pPr>
      <w:r w:rsidRPr="00ED0369">
        <w:t>ICAPRG501A Apply advanced object-oriented language skills</w:t>
      </w:r>
    </w:p>
    <w:p w:rsidR="00000000" w:rsidRPr="00ED0369" w:rsidP="00ED0369">
      <w:pPr>
        <w:pStyle w:val="BodyText"/>
      </w:pPr>
      <w:r w:rsidRPr="00ED0369">
        <w:t>ICAPRG515A Review developed software</w:t>
      </w:r>
    </w:p>
    <w:p w:rsidR="00000000" w:rsidRPr="00ED0369" w:rsidP="00ED0369">
      <w:pPr>
        <w:pStyle w:val="BodyText"/>
      </w:pPr>
      <w:r w:rsidRPr="00ED0369">
        <w:t>ICAPRG523A Apply advanced programming skills in another language</w:t>
      </w:r>
    </w:p>
    <w:p w:rsidR="00000000" w:rsidRPr="00ED0369" w:rsidP="00ED0369">
      <w:pPr>
        <w:pStyle w:val="BodyText"/>
      </w:pPr>
      <w:r w:rsidRPr="00ED0369">
        <w:t>ICAWEB508A Develop website information architecture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SpecialBold"/>
        </w:rPr>
        <w:t>Gr</w:t>
      </w:r>
      <w:r w:rsidRPr="00ED0369">
        <w:rPr>
          <w:rStyle w:val="SpecialBold"/>
        </w:rPr>
        <w:t>oup B Art</w:t>
      </w:r>
    </w:p>
    <w:p w:rsidR="00000000" w:rsidRPr="00ED0369" w:rsidP="00ED0369">
      <w:pPr>
        <w:pStyle w:val="BodyText"/>
      </w:pPr>
      <w:r w:rsidRPr="00ED0369">
        <w:t>ICAGAM512A Create and implement designs for a 3-D games environment</w:t>
      </w:r>
    </w:p>
    <w:p w:rsidR="00000000" w:rsidRPr="00ED0369" w:rsidP="00ED0369">
      <w:pPr>
        <w:pStyle w:val="BodyText"/>
      </w:pPr>
      <w:r w:rsidRPr="00ED0369">
        <w:t>ICAGAM514A Design and create models for a 3-D and digital effects environment</w:t>
      </w:r>
    </w:p>
    <w:p w:rsidR="00000000" w:rsidRPr="00ED0369" w:rsidP="00ED0369">
      <w:pPr>
        <w:pStyle w:val="BodyText"/>
      </w:pPr>
      <w:r w:rsidRPr="00ED0369">
        <w:t>ICAGAM515A Design and create advanced particles, fluids and bodies for 3-D digital effects</w:t>
      </w:r>
    </w:p>
    <w:p w:rsidR="00000000" w:rsidRPr="00ED0369" w:rsidP="00ED0369">
      <w:pPr>
        <w:pStyle w:val="BodyText"/>
      </w:pPr>
      <w:r w:rsidRPr="00ED0369">
        <w:t>ICAGAM516</w:t>
      </w:r>
      <w:r w:rsidRPr="00ED0369">
        <w:t>A Animate a 3-D character for digital games</w:t>
      </w:r>
    </w:p>
    <w:p w:rsidR="00000000" w:rsidRPr="00ED0369" w:rsidP="00ED0369">
      <w:pPr>
        <w:pStyle w:val="BodyText"/>
      </w:pPr>
      <w:r w:rsidRPr="00ED0369">
        <w:t>ICAGAM517A Produce a digital animation sequence</w:t>
      </w:r>
    </w:p>
    <w:p w:rsidR="00000000" w:rsidRPr="00ED0369" w:rsidP="00ED0369">
      <w:pPr>
        <w:pStyle w:val="BodyText"/>
      </w:pPr>
      <w:r w:rsidRPr="00ED0369">
        <w:t xml:space="preserve">ICAGAM518A Animate physical attributes of models and elements </w:t>
      </w:r>
    </w:p>
    <w:p w:rsidR="00000000" w:rsidRPr="00ED0369" w:rsidP="00ED0369">
      <w:pPr>
        <w:pStyle w:val="BodyText"/>
      </w:pPr>
      <w:r w:rsidRPr="00ED0369">
        <w:t>ICAGAM519A Manage technical art and rigging in 3-D animation</w:t>
      </w:r>
    </w:p>
    <w:p w:rsidR="00000000" w:rsidRPr="00ED0369" w:rsidP="00ED0369">
      <w:pPr>
        <w:pStyle w:val="BodyText"/>
      </w:pPr>
      <w:r w:rsidRPr="00ED0369">
        <w:t>ICAGAM520A Create and combine 3-D digita</w:t>
      </w:r>
      <w:r w:rsidRPr="00ED0369">
        <w:t>l games and components</w:t>
      </w:r>
    </w:p>
    <w:p w:rsidR="00000000" w:rsidRPr="00ED0369" w:rsidP="00ED0369">
      <w:pPr>
        <w:pStyle w:val="BodyText"/>
      </w:pPr>
      <w:r w:rsidRPr="00ED0369">
        <w:t>ICAGAM526A Create complex 3-D characters for games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SpecialBold"/>
        </w:rPr>
        <w:t>Group C Digital media</w:t>
      </w:r>
    </w:p>
    <w:p w:rsidR="00000000" w:rsidRPr="00ED0369" w:rsidP="00ED0369">
      <w:pPr>
        <w:pStyle w:val="BodyText"/>
      </w:pPr>
      <w:r w:rsidRPr="00ED0369">
        <w:t xml:space="preserve">CUFDIG502A Design web environments </w:t>
      </w:r>
    </w:p>
    <w:p w:rsidR="00000000" w:rsidRPr="00ED0369" w:rsidP="00ED0369">
      <w:pPr>
        <w:pStyle w:val="BodyText"/>
      </w:pPr>
      <w:r w:rsidRPr="00ED0369">
        <w:t xml:space="preserve">CUFDIG503A Design e-learning resources </w:t>
      </w:r>
    </w:p>
    <w:p w:rsidR="00000000" w:rsidRPr="00ED0369" w:rsidP="00ED0369">
      <w:pPr>
        <w:pStyle w:val="BodyText"/>
      </w:pPr>
      <w:r w:rsidRPr="00ED0369">
        <w:t>CUFDIG507A Design digital simulations</w:t>
      </w:r>
    </w:p>
    <w:p w:rsidR="00000000" w:rsidRPr="00ED0369" w:rsidP="00ED0369">
      <w:pPr>
        <w:pStyle w:val="BodyText"/>
      </w:pPr>
      <w:r w:rsidRPr="00ED0369">
        <w:t>CUSSOU403A Perform advanced sound editing</w:t>
      </w:r>
    </w:p>
    <w:p w:rsidR="00000000" w:rsidRPr="00ED0369" w:rsidP="00ED0369">
      <w:pPr>
        <w:pStyle w:val="BodyText"/>
      </w:pPr>
      <w:r w:rsidRPr="00ED0369">
        <w:t>ICA</w:t>
      </w:r>
      <w:r w:rsidRPr="00ED0369">
        <w:t>GAM521A Create interactive 3-D environments for digital games</w:t>
      </w:r>
    </w:p>
    <w:p w:rsidR="00000000" w:rsidRPr="00ED0369" w:rsidP="00ED0369">
      <w:pPr>
        <w:pStyle w:val="BodyText"/>
      </w:pPr>
      <w:r w:rsidRPr="00ED0369">
        <w:t>ICAGAM522A Complete digital editing for the 3-D and digital effects environment</w:t>
      </w:r>
    </w:p>
    <w:p w:rsidR="00000000" w:rsidRPr="00ED0369" w:rsidP="00ED0369">
      <w:pPr>
        <w:pStyle w:val="BodyText"/>
      </w:pPr>
      <w:r w:rsidRPr="00ED0369">
        <w:t>ICAGAM524A Integrate multiple data sources into interactive 3-D environments</w:t>
      </w:r>
    </w:p>
    <w:p w:rsidR="00000000" w:rsidRPr="00ED0369" w:rsidP="00ED0369">
      <w:pPr>
        <w:pStyle w:val="BodyText"/>
      </w:pPr>
      <w:r w:rsidRPr="00ED0369">
        <w:t>ICAGAM525A Apply digital texturing fo</w:t>
      </w:r>
      <w:r w:rsidRPr="00ED0369">
        <w:t>r the 3-D environment in digital games</w:t>
      </w:r>
    </w:p>
    <w:p w:rsidR="00000000" w:rsidRPr="00ED0369" w:rsidP="00ED0369">
      <w:pPr>
        <w:pStyle w:val="BodyText"/>
      </w:pPr>
    </w:p>
    <w:p w:rsidR="00000000" w:rsidRPr="00ED0369" w:rsidP="00ED0369">
      <w:pPr>
        <w:pStyle w:val="BodyText"/>
      </w:pPr>
      <w:r w:rsidRPr="00ED0369">
        <w:rPr>
          <w:rStyle w:val="BoldandItalics"/>
        </w:rPr>
        <w:t>General elective units</w:t>
      </w:r>
    </w:p>
    <w:p w:rsidR="00000000" w:rsidRPr="00ED0369" w:rsidP="00ED0369">
      <w:pPr>
        <w:pStyle w:val="BodyText"/>
      </w:pPr>
      <w:r w:rsidRPr="00ED0369">
        <w:rPr>
          <w:rStyle w:val="SpecialBold"/>
        </w:rPr>
        <w:t>Group D</w:t>
      </w:r>
    </w:p>
    <w:p w:rsidR="00000000" w:rsidRPr="00ED0369" w:rsidP="00ED0369">
      <w:pPr>
        <w:pStyle w:val="BodyText"/>
      </w:pPr>
      <w:r w:rsidRPr="00ED0369">
        <w:t>BSBCRT501A Originate and develop concepts</w:t>
      </w:r>
    </w:p>
    <w:p w:rsidR="00000000" w:rsidRPr="00ED0369" w:rsidP="00ED0369">
      <w:pPr>
        <w:pStyle w:val="BodyText"/>
      </w:pPr>
      <w:r w:rsidRPr="00ED0369">
        <w:t>BSBSUS501A Develop workplace policy and procedures for sustainability</w:t>
      </w:r>
    </w:p>
    <w:p w:rsidR="00000000" w:rsidRPr="00ED0369" w:rsidP="00ED0369">
      <w:pPr>
        <w:pStyle w:val="BodyText"/>
      </w:pPr>
      <w:r w:rsidRPr="00ED0369">
        <w:t>ICAGAM504A Manage interactive media production</w:t>
      </w:r>
    </w:p>
    <w:p w:rsidR="00000000" w:rsidRPr="00ED0369" w:rsidP="00ED0369">
      <w:pPr>
        <w:pStyle w:val="BodyText"/>
      </w:pPr>
      <w:r w:rsidRPr="00ED0369">
        <w:t xml:space="preserve">ICAGAM528A Create </w:t>
      </w:r>
      <w:r w:rsidRPr="00ED0369">
        <w:t>games for mobile devices</w:t>
      </w:r>
    </w:p>
    <w:p w:rsidR="00000000" w:rsidRPr="00ED0369" w:rsidP="00ED0369">
      <w:pPr>
        <w:pStyle w:val="BodyText"/>
      </w:pPr>
      <w:r w:rsidRPr="00ED0369">
        <w:t>ICAGAM529A Analyse business opportunities in the digital games environment</w:t>
      </w:r>
    </w:p>
    <w:p w:rsidR="00000000" w:rsidRPr="00ED0369" w:rsidP="00ED0369">
      <w:pPr>
        <w:pStyle w:val="BodyText"/>
      </w:pPr>
      <w:r w:rsidRPr="00ED0369">
        <w:t>ICAGAM530A Develop and implement physics in a 3-D digital game</w:t>
      </w:r>
    </w:p>
    <w:p w:rsidR="00000000" w:rsidRPr="00ED0369" w:rsidP="00ED0369">
      <w:pPr>
        <w:pStyle w:val="BodyText"/>
      </w:pPr>
      <w:r w:rsidRPr="00ED0369">
        <w:t>ICAGAM531A Complete compositing to create elements for the 3-D and digital effects environmen</w:t>
      </w:r>
      <w:r w:rsidRPr="00ED0369">
        <w:t>t</w:t>
      </w:r>
    </w:p>
    <w:p w:rsidR="00000000" w:rsidRPr="00ED0369" w:rsidP="00ED0369">
      <w:pPr>
        <w:pStyle w:val="BodyText"/>
      </w:pPr>
      <w:r w:rsidRPr="00ED0369">
        <w:t xml:space="preserve">ICAICT408A Create technical documentation </w:t>
      </w:r>
    </w:p>
    <w:p w:rsidR="00000000" w:rsidRPr="00ED0369" w:rsidP="00ED0369">
      <w:pPr>
        <w:pStyle w:val="BodyText"/>
      </w:pPr>
      <w:r w:rsidRPr="00ED0369">
        <w:t>ICAICT511A Match IT needs with the strategic direction of the enterprise</w:t>
      </w:r>
    </w:p>
    <w:p w:rsidR="00000000" w:rsidRPr="00ED0369" w:rsidP="00ED0369">
      <w:pPr>
        <w:pStyle w:val="BodyText"/>
      </w:pPr>
      <w:r w:rsidRPr="00ED0369">
        <w:t>ICAICT514A Identify and manage the implementation of current industry-specific technologies</w:t>
      </w:r>
    </w:p>
    <w:p w:rsidR="00000000" w:rsidRPr="00ED0369" w:rsidP="00ED0369">
      <w:pPr>
        <w:pStyle w:val="BodyText"/>
      </w:pPr>
      <w:r w:rsidRPr="00ED0369">
        <w:t>ICAPMG501A Manage IT projects</w:t>
      </w:r>
    </w:p>
    <w:p w:rsidR="00000000" w:rsidRPr="00ED0369" w:rsidP="00ED0369">
      <w:pPr>
        <w:pStyle w:val="BodyText"/>
      </w:pPr>
      <w:r w:rsidRPr="00ED0369">
        <w:t>ICAWEB411A Produ</w:t>
      </w:r>
      <w:r w:rsidRPr="00ED0369">
        <w:t>ce basic client-side script for dynamic web pages</w:t>
      </w:r>
    </w:p>
    <w:p w:rsidR="00000000" w:rsidRPr="00ED0369" w:rsidP="00ED0369">
      <w:pPr>
        <w:pStyle w:val="BodyText"/>
      </w:pPr>
      <w:r w:rsidRPr="00ED0369">
        <w:t>ICAWEB429A Create a markup language document to specification</w:t>
      </w:r>
    </w:p>
    <w:p w:rsidR="00000000" w:rsidRPr="00ED0369" w:rsidP="00ED0369"/>
    <w:sectPr w:rsidSect="00ED03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1031" w:rsidP="00F9103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31" w:rsidP="00ED0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1031" w:rsidP="00ED0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1031" w:rsidP="00ED03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9" w:rsidRPr="00F91031" w:rsidP="00F910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031" w:rsidP="00ED0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ICA50211 Diploma of Digital and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2012</w:t>
    </w:r>
    <w:r>
      <w:rPr>
        <w:noProof/>
      </w:rPr>
      <w:fldChar w:fldCharType="end"/>
    </w:r>
  </w:p>
  <w:p w:rsidR="00F91031" w:rsidP="00ED0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E0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027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04E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369"/>
  </w:style>
  <w:style w:type="character" w:customStyle="1" w:styleId="Heading1Char">
    <w:name w:val="Heading 1 Char"/>
    <w:basedOn w:val="DefaultParagraphFont"/>
    <w:link w:val="Heading1"/>
    <w:rsid w:val="00ED0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3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36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D0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36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D03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369"/>
    <w:rPr>
      <w:b/>
      <w:spacing w:val="0"/>
    </w:rPr>
  </w:style>
  <w:style w:type="paragraph" w:styleId="ListBullet2">
    <w:name w:val="List Bullet 2"/>
    <w:basedOn w:val="List2"/>
    <w:rsid w:val="00ED036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369"/>
    <w:rPr>
      <w:i/>
    </w:rPr>
  </w:style>
  <w:style w:type="paragraph" w:customStyle="1" w:styleId="SuperHeading">
    <w:name w:val="SuperHeading"/>
    <w:basedOn w:val="Normal"/>
    <w:rsid w:val="00ED03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0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036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D0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0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3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369"/>
  </w:style>
  <w:style w:type="paragraph" w:styleId="TableofFigures">
    <w:name w:val="table of figures"/>
    <w:basedOn w:val="Normal"/>
    <w:next w:val="Normal"/>
    <w:semiHidden/>
    <w:rsid w:val="00ED0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369"/>
    <w:pPr>
      <w:numPr>
        <w:numId w:val="11"/>
      </w:numPr>
    </w:pPr>
  </w:style>
  <w:style w:type="character" w:customStyle="1" w:styleId="WingdingSymbols">
    <w:name w:val="Wingding Symbols"/>
    <w:rsid w:val="00ED0369"/>
    <w:rPr>
      <w:rFonts w:ascii="Wingdings" w:hAnsi="Wingdings"/>
    </w:rPr>
  </w:style>
  <w:style w:type="paragraph" w:customStyle="1" w:styleId="TableHeading">
    <w:name w:val="Table Heading"/>
    <w:basedOn w:val="HeadingBase"/>
    <w:rsid w:val="00ED0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369"/>
    <w:rPr>
      <w:color w:val="0033CC"/>
      <w:u w:val="none"/>
    </w:rPr>
  </w:style>
  <w:style w:type="paragraph" w:customStyle="1" w:styleId="BodyTextRight">
    <w:name w:val="Body Text Right"/>
    <w:basedOn w:val="BodyText"/>
    <w:rsid w:val="00ED0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369"/>
    <w:rPr>
      <w:sz w:val="32"/>
    </w:rPr>
  </w:style>
  <w:style w:type="paragraph" w:customStyle="1" w:styleId="HeadingProcedure">
    <w:name w:val="Heading Procedure"/>
    <w:basedOn w:val="HeadingBase"/>
    <w:next w:val="Normal"/>
    <w:rsid w:val="00ED0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369"/>
    <w:pPr>
      <w:spacing w:before="60" w:after="60"/>
    </w:pPr>
  </w:style>
  <w:style w:type="paragraph" w:styleId="ListContinue">
    <w:name w:val="List Continue"/>
    <w:basedOn w:val="List"/>
    <w:rsid w:val="00ED0369"/>
    <w:pPr>
      <w:ind w:firstLine="0"/>
    </w:pPr>
  </w:style>
  <w:style w:type="paragraph" w:customStyle="1" w:styleId="ListNote">
    <w:name w:val="List Note"/>
    <w:basedOn w:val="List"/>
    <w:rsid w:val="00ED0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369"/>
    <w:rPr>
      <w:rFonts w:ascii="Courier New" w:hAnsi="Courier New"/>
    </w:rPr>
  </w:style>
  <w:style w:type="paragraph" w:customStyle="1" w:styleId="NoteBullet">
    <w:name w:val="Note Bullet"/>
    <w:basedOn w:val="Note"/>
    <w:rsid w:val="00ED0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3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0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369"/>
    <w:rPr>
      <w:b/>
      <w:smallCaps/>
    </w:rPr>
  </w:style>
  <w:style w:type="paragraph" w:customStyle="1" w:styleId="TableListNumber">
    <w:name w:val="Table List Number"/>
    <w:basedOn w:val="ListNumber"/>
    <w:rsid w:val="00ED0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369"/>
    <w:pPr>
      <w:numPr>
        <w:numId w:val="9"/>
      </w:numPr>
    </w:pPr>
  </w:style>
  <w:style w:type="paragraph" w:customStyle="1" w:styleId="ListAlpha2">
    <w:name w:val="List Alpha 2"/>
    <w:basedOn w:val="List2"/>
    <w:rsid w:val="00ED0369"/>
    <w:pPr>
      <w:numPr>
        <w:numId w:val="8"/>
      </w:numPr>
    </w:pPr>
  </w:style>
  <w:style w:type="paragraph" w:styleId="List2">
    <w:name w:val="List 2"/>
    <w:basedOn w:val="BodyText"/>
    <w:rsid w:val="00ED0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3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369"/>
    <w:pPr>
      <w:numPr>
        <w:numId w:val="3"/>
      </w:numPr>
    </w:pPr>
  </w:style>
  <w:style w:type="paragraph" w:styleId="ListBullet5">
    <w:name w:val="List Bullet 5"/>
    <w:basedOn w:val="List5"/>
    <w:rsid w:val="00ED0369"/>
    <w:pPr>
      <w:numPr>
        <w:numId w:val="4"/>
      </w:numPr>
    </w:pPr>
  </w:style>
  <w:style w:type="paragraph" w:styleId="ListContinue2">
    <w:name w:val="List Continue 2"/>
    <w:basedOn w:val="List2"/>
    <w:rsid w:val="00ED0369"/>
    <w:pPr>
      <w:ind w:firstLine="0"/>
    </w:pPr>
  </w:style>
  <w:style w:type="paragraph" w:styleId="ListContinue3">
    <w:name w:val="List Continue 3"/>
    <w:basedOn w:val="List3"/>
    <w:rsid w:val="00ED0369"/>
    <w:pPr>
      <w:ind w:left="1021" w:firstLine="0"/>
    </w:pPr>
  </w:style>
  <w:style w:type="paragraph" w:styleId="ListContinue4">
    <w:name w:val="List Continue 4"/>
    <w:basedOn w:val="List4"/>
    <w:rsid w:val="00ED0369"/>
    <w:pPr>
      <w:ind w:firstLine="0"/>
    </w:pPr>
  </w:style>
  <w:style w:type="paragraph" w:styleId="ListContinue5">
    <w:name w:val="List Continue 5"/>
    <w:basedOn w:val="List5"/>
    <w:rsid w:val="00ED0369"/>
    <w:pPr>
      <w:ind w:firstLine="0"/>
    </w:pPr>
  </w:style>
  <w:style w:type="paragraph" w:styleId="ListNumber3">
    <w:name w:val="List Number 3"/>
    <w:basedOn w:val="List3"/>
    <w:rsid w:val="00ED0369"/>
    <w:pPr>
      <w:numPr>
        <w:numId w:val="5"/>
      </w:numPr>
    </w:pPr>
  </w:style>
  <w:style w:type="paragraph" w:styleId="ListNumber4">
    <w:name w:val="List Number 4"/>
    <w:basedOn w:val="List4"/>
    <w:rsid w:val="00ED0369"/>
    <w:pPr>
      <w:numPr>
        <w:numId w:val="6"/>
      </w:numPr>
    </w:pPr>
  </w:style>
  <w:style w:type="paragraph" w:styleId="ListNumber5">
    <w:name w:val="List Number 5"/>
    <w:basedOn w:val="List5"/>
    <w:rsid w:val="00ED0369"/>
    <w:pPr>
      <w:numPr>
        <w:numId w:val="7"/>
      </w:numPr>
    </w:pPr>
  </w:style>
  <w:style w:type="paragraph" w:styleId="BlockText">
    <w:name w:val="Block Text"/>
    <w:basedOn w:val="Normal"/>
    <w:rsid w:val="00ED0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369"/>
    <w:rPr>
      <w:sz w:val="16"/>
      <w:vertAlign w:val="superscript"/>
    </w:rPr>
  </w:style>
  <w:style w:type="character" w:customStyle="1" w:styleId="Symbols">
    <w:name w:val="Symbols"/>
    <w:basedOn w:val="DefaultParagraphFont"/>
    <w:rsid w:val="00ED0369"/>
    <w:rPr>
      <w:rFonts w:ascii="Symbol" w:hAnsi="Symbol"/>
    </w:rPr>
  </w:style>
  <w:style w:type="character" w:customStyle="1" w:styleId="MenuOptions">
    <w:name w:val="Menu Options"/>
    <w:basedOn w:val="DefaultParagraphFont"/>
    <w:rsid w:val="00ED0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369"/>
    <w:rPr>
      <w:b/>
    </w:rPr>
  </w:style>
  <w:style w:type="character" w:customStyle="1" w:styleId="Underlined">
    <w:name w:val="Underlined"/>
    <w:basedOn w:val="DefaultParagraphFont"/>
    <w:rsid w:val="00ED0369"/>
    <w:rPr>
      <w:u w:val="single"/>
    </w:rPr>
  </w:style>
  <w:style w:type="paragraph" w:customStyle="1" w:styleId="TableBodyTextRight">
    <w:name w:val="Table Body Text Right"/>
    <w:basedOn w:val="TableBodyText"/>
    <w:rsid w:val="00ED0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369"/>
    <w:rPr>
      <w:sz w:val="18"/>
    </w:rPr>
  </w:style>
  <w:style w:type="paragraph" w:customStyle="1" w:styleId="BodySmallRight">
    <w:name w:val="Body Small Right"/>
    <w:basedOn w:val="BodyTextRight"/>
    <w:rsid w:val="00ED0369"/>
    <w:rPr>
      <w:sz w:val="18"/>
      <w:szCs w:val="18"/>
    </w:rPr>
  </w:style>
  <w:style w:type="paragraph" w:customStyle="1" w:styleId="MarginEdition">
    <w:name w:val="Margin Edition"/>
    <w:basedOn w:val="MarginNote"/>
    <w:rsid w:val="00ED0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369"/>
    <w:rPr>
      <w:sz w:val="2"/>
      <w:szCs w:val="2"/>
    </w:rPr>
  </w:style>
  <w:style w:type="character" w:customStyle="1" w:styleId="Small">
    <w:name w:val="Small"/>
    <w:basedOn w:val="DefaultParagraphFont"/>
    <w:rsid w:val="00ED0369"/>
    <w:rPr>
      <w:sz w:val="16"/>
    </w:rPr>
  </w:style>
  <w:style w:type="paragraph" w:customStyle="1" w:styleId="WideTable">
    <w:name w:val="Wide Table"/>
    <w:basedOn w:val="Normal"/>
    <w:rsid w:val="00ED0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369"/>
  </w:style>
  <w:style w:type="paragraph" w:styleId="Quote">
    <w:name w:val="Quote"/>
    <w:basedOn w:val="Heading1"/>
    <w:link w:val="QuoteChar"/>
    <w:qFormat/>
    <w:rsid w:val="00ED0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369"/>
    <w:pPr>
      <w:pageBreakBefore/>
    </w:pPr>
  </w:style>
  <w:style w:type="paragraph" w:customStyle="1" w:styleId="Border">
    <w:name w:val="Border"/>
    <w:basedOn w:val="Normal"/>
    <w:qFormat/>
    <w:rsid w:val="00ED0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369"/>
    <w:rPr>
      <w:u w:val="single"/>
    </w:rPr>
  </w:style>
  <w:style w:type="paragraph" w:styleId="BalloonText">
    <w:name w:val="Balloon Text"/>
    <w:basedOn w:val="Normal"/>
    <w:link w:val="BalloonTextChar"/>
    <w:rsid w:val="00ED0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3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3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7230</Characters>
  <Application>Microsoft Office Word</Application>
  <DocSecurity>0</DocSecurity>
  <Lines>216</Lines>
  <Paragraphs>151</Paragraphs>
  <ScaleCrop>false</ScaleCrop>
  <Company>Author-it Software Corporation Ltd.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ICA50211 Diploma of Digital and Interactive Games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2012-05-29T03:43:00Z</dcterms:created>
  <dcterms:modified xsi:type="dcterms:W3CDTF">2012-05-29T03:43:00Z</dcterms:modified>
</cp:coreProperties>
</file>