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FD0" w:rsidP="00031F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ICA40211 Certificate IV in Information Technology Support</w:t>
      </w:r>
      <w:r>
        <w:fldChar w:fldCharType="end"/>
      </w:r>
    </w:p>
    <w:p w:rsidR="00031FD0" w:rsidP="00031FD0">
      <w:pPr>
        <w:pStyle w:val="Version"/>
        <w:sectPr w:rsidSect="00F04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04D91" w:rsidP="00F04D91">
      <w:pPr>
        <w:pStyle w:val="SuperHeading"/>
      </w:pPr>
      <w:r w:rsidRPr="00F04D91">
        <w:t>ICA40211 Certificate IV in Information Technology Support</w:t>
      </w:r>
    </w:p>
    <w:p w:rsidR="00000000" w:rsidRPr="00F04D91" w:rsidP="00F04D91">
      <w:pPr>
        <w:pStyle w:val="Heading1"/>
      </w:pPr>
      <w:bookmarkStart w:id="1" w:name="O_614839"/>
      <w:bookmarkEnd w:id="1"/>
      <w:r w:rsidRPr="00F04D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BodyText"/>
            </w:pPr>
            <w:r w:rsidRPr="00F04D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rPr>
                <w:rStyle w:val="SpecialBold"/>
              </w:rPr>
              <w:t>Comments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BodyText"/>
            </w:pPr>
            <w:r w:rsidRPr="00F04D9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BodyText"/>
            </w:pPr>
            <w:r w:rsidRPr="00F04D91">
              <w:rPr>
                <w:rStyle w:val="Emphasis"/>
              </w:rPr>
              <w:t>This version first released with ICA11 Information and Communications Technology Training Package Version 2</w:t>
            </w:r>
            <w:r w:rsidRPr="00F04D91">
              <w:t>.</w:t>
            </w:r>
          </w:p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Addition of two new units of competency to Elective Group E.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BodyText"/>
            </w:pPr>
            <w:r w:rsidRPr="00F04D91">
              <w:t>This Quali</w:t>
            </w:r>
            <w:r w:rsidRPr="00F04D91">
              <w:t xml:space="preserve">fication first released with </w:t>
            </w:r>
            <w:r w:rsidRPr="00F04D91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F04D91" w:rsidP="00F04D91">
      <w:pPr>
        <w:pStyle w:val="BodyText"/>
      </w:pP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2" w:name="O_614838"/>
      <w:bookmarkEnd w:id="2"/>
      <w:r w:rsidRPr="00F04D91">
        <w:t>Description</w:t>
      </w:r>
    </w:p>
    <w:p w:rsidR="00000000" w:rsidRPr="00F04D91" w:rsidP="00F04D91">
      <w:pPr>
        <w:pStyle w:val="BodyText"/>
      </w:pPr>
      <w:r w:rsidRPr="00F04D91">
        <w:t>This qualification provides the skills and knowledge for an individual to be competent in supporting clients in a range</w:t>
      </w:r>
      <w:r w:rsidRPr="00F04D91">
        <w:t xml:space="preserve"> of technical areas. The qualification has a strong information technology base of core units with the potential for inclusion of a range of broader industry-specific units in the areas of service desk, database, sustainability and network support to suit </w:t>
      </w:r>
      <w:r w:rsidRPr="00F04D91">
        <w:t>particular needs.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Job roles</w:t>
      </w:r>
    </w:p>
    <w:p w:rsidR="00000000" w:rsidRPr="00F04D91" w:rsidP="00F04D91">
      <w:pPr>
        <w:pStyle w:val="BodyText"/>
      </w:pPr>
      <w:r w:rsidRPr="00F04D91">
        <w:t>Possible job titles relevant to this qualification include:</w:t>
      </w:r>
    </w:p>
    <w:p w:rsidR="00000000" w:rsidRPr="00F04D91" w:rsidP="00F04D91">
      <w:pPr>
        <w:pStyle w:val="ListBullet"/>
      </w:pPr>
      <w:r w:rsidRPr="00F04D91">
        <w:t>customer support</w:t>
      </w:r>
    </w:p>
    <w:p w:rsidR="00000000" w:rsidRPr="00F04D91" w:rsidP="00F04D91">
      <w:pPr>
        <w:pStyle w:val="ListBullet"/>
      </w:pPr>
      <w:r w:rsidRPr="00F04D91">
        <w:t>database support</w:t>
      </w:r>
    </w:p>
    <w:p w:rsidR="00000000" w:rsidRPr="00F04D91" w:rsidP="00F04D91">
      <w:pPr>
        <w:pStyle w:val="ListBullet"/>
      </w:pPr>
      <w:r w:rsidRPr="00F04D91">
        <w:t>help desk specialist</w:t>
      </w:r>
    </w:p>
    <w:p w:rsidR="00000000" w:rsidRPr="00F04D91" w:rsidP="00F04D91">
      <w:pPr>
        <w:pStyle w:val="ListBullet"/>
      </w:pPr>
      <w:r w:rsidRPr="00F04D91">
        <w:t>network support technician</w:t>
      </w:r>
    </w:p>
    <w:p w:rsidR="00000000" w:rsidRPr="00F04D91" w:rsidP="00F04D91">
      <w:pPr>
        <w:pStyle w:val="ListBullet"/>
      </w:pPr>
      <w:r w:rsidRPr="00F04D91">
        <w:t>PC support technician</w:t>
      </w:r>
    </w:p>
    <w:p w:rsidR="00000000" w:rsidRPr="00F04D91" w:rsidP="00F04D91">
      <w:pPr>
        <w:pStyle w:val="ListBullet"/>
      </w:pPr>
      <w:r w:rsidRPr="00F04D91">
        <w:t>technical support - sustainability</w:t>
      </w:r>
    </w:p>
    <w:p w:rsidR="00000000" w:rsidRPr="00F04D91" w:rsidP="00F04D91">
      <w:pPr>
        <w:pStyle w:val="ListBullet"/>
      </w:pPr>
      <w:r w:rsidRPr="00F04D91">
        <w:t>user support technician.</w:t>
      </w: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3" w:name="O_614837"/>
      <w:bookmarkEnd w:id="3"/>
      <w:r w:rsidRPr="00F04D91">
        <w:t>Pathways Information</w:t>
      </w:r>
    </w:p>
    <w:p w:rsidR="00000000" w:rsidRPr="00F04D91" w:rsidP="00F04D91">
      <w:pPr>
        <w:pStyle w:val="BodyText"/>
      </w:pPr>
      <w:r w:rsidRPr="00F04D91">
        <w:rPr>
          <w:rStyle w:val="Emphasis"/>
        </w:rPr>
        <w:t xml:space="preserve">Pathways into the qualification </w:t>
      </w:r>
    </w:p>
    <w:p w:rsidR="00000000" w:rsidRPr="00F04D91" w:rsidP="00F04D91">
      <w:pPr>
        <w:pStyle w:val="BodyText"/>
      </w:pPr>
      <w:r w:rsidRPr="00F04D91">
        <w:t>Preferred pathways for candidates considering this qualification include:</w:t>
      </w:r>
    </w:p>
    <w:p w:rsidR="00000000" w:rsidRPr="00F04D91" w:rsidP="00F04D91">
      <w:pPr>
        <w:pStyle w:val="ListBullet"/>
      </w:pPr>
      <w:r w:rsidRPr="00F04D91">
        <w:t>after achieving ICA30111 Certificate III in Information, Digital Media and Technology, or other relevant qualif</w:t>
      </w:r>
      <w:r w:rsidRPr="00F04D91">
        <w:t>ications or units equivalent to the core of ICA30111</w:t>
      </w:r>
    </w:p>
    <w:p w:rsidR="00000000" w:rsidRPr="00F04D91" w:rsidP="00F04D91">
      <w:pPr>
        <w:pStyle w:val="BodyText"/>
      </w:pPr>
      <w:r w:rsidRPr="00F04D91">
        <w:t>OR</w:t>
      </w:r>
    </w:p>
    <w:p w:rsidR="00000000" w:rsidRPr="00F04D91" w:rsidP="00F04D91">
      <w:pPr>
        <w:pStyle w:val="ListBullet"/>
      </w:pPr>
      <w:r w:rsidRPr="00F04D91">
        <w:t>with demonstrated vocational experience in a range of support-related work environments in service desk support, database support, networking support or similar.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Emphasis"/>
        </w:rPr>
        <w:t>Pathways from the qualification</w:t>
      </w:r>
    </w:p>
    <w:p w:rsidR="00000000" w:rsidRPr="00F04D91" w:rsidP="00F04D91">
      <w:pPr>
        <w:pStyle w:val="BodyText"/>
      </w:pPr>
      <w:r w:rsidRPr="00F04D91">
        <w:t>ICA5</w:t>
      </w:r>
      <w:r w:rsidRPr="00F04D91">
        <w:t>0311 Diploma of Information Technology Systems Administration, ICA50511 Diploma of Database Design and Development, or a range of other ICA11 Diploma qualifications.</w:t>
      </w: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4" w:name="O_614836"/>
      <w:bookmarkEnd w:id="4"/>
      <w:r w:rsidRPr="00F04D91">
        <w:t>Licensing/Regulatory Information</w:t>
      </w:r>
    </w:p>
    <w:p w:rsidR="00000000" w:rsidRPr="00F04D91" w:rsidP="00F04D91">
      <w:pPr>
        <w:pStyle w:val="BodyText"/>
      </w:pPr>
      <w:r w:rsidRPr="00F04D91">
        <w:t>There is no link between this qualificat</w:t>
      </w:r>
      <w:r w:rsidRPr="00F04D91">
        <w:t>ion and licensing, legislative or regulatory requirements. However users should confirm requirements with the relevant federal, state or territory authority. There may be some alignment with industry standard certification competencies.</w:t>
      </w: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5" w:name="O_614835"/>
      <w:bookmarkEnd w:id="5"/>
      <w:r w:rsidRPr="00F04D91">
        <w:t>En</w:t>
      </w:r>
      <w:r w:rsidRPr="00F04D91">
        <w:t>try Requirements</w:t>
      </w:r>
    </w:p>
    <w:p w:rsidR="00000000" w:rsidRPr="00F04D91" w:rsidP="00F04D91">
      <w:pPr>
        <w:pStyle w:val="BodyText"/>
      </w:pPr>
      <w:r w:rsidRPr="00F04D91">
        <w:t>There are no entry requirements for this qualification.</w:t>
      </w: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6" w:name="O_614834"/>
      <w:bookmarkEnd w:id="6"/>
      <w:r w:rsidRPr="00F04D91">
        <w:t>Employability Skills Summary</w:t>
      </w:r>
    </w:p>
    <w:p w:rsidR="00000000" w:rsidRPr="00F04D91" w:rsidP="00F04D91">
      <w:pPr>
        <w:pStyle w:val="BodyText"/>
      </w:pPr>
      <w:r w:rsidRPr="00F04D91">
        <w:t>The following table contains a summary of the employability skills required by industry for this qualification. The employability skills facets described here are broad industry requirements that may vary depending on qualification packaging options.</w:t>
      </w:r>
    </w:p>
    <w:p w:rsidR="00000000" w:rsidRPr="00F04D91" w:rsidP="00F04D9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497"/>
      </w:tblGrid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BodyText"/>
            </w:pPr>
            <w:r w:rsidRPr="00F04D91">
              <w:rPr>
                <w:rStyle w:val="SpecialBold"/>
              </w:rPr>
              <w:t>Empl</w:t>
            </w:r>
            <w:r w:rsidRPr="00F04D91">
              <w:rPr>
                <w:rStyle w:val="SpecialBold"/>
              </w:rPr>
              <w:t>oyability skill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rPr>
                <w:rStyle w:val="SpecialBold"/>
              </w:rPr>
              <w:t>Industry/enterprise requirements for this qualification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Communication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>analysing, evaluating and presenting information from a variety of sources</w:t>
            </w:r>
          </w:p>
          <w:p w:rsidR="00000000" w:rsidRPr="00F04D91" w:rsidP="00F04D91">
            <w:pPr>
              <w:pStyle w:val="ListBullet"/>
            </w:pPr>
            <w:r w:rsidRPr="00F04D91">
              <w:t>documenting technical work in plain English</w:t>
            </w:r>
          </w:p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writing and presenting material (briefs, reports,</w:t>
            </w:r>
            <w:r w:rsidRPr="00F04D91">
              <w:t xml:space="preserve"> procedures and documents) to meet system, organisational and client business requirements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Teamwork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>working collaboratively with team members on small scale IT projects</w:t>
            </w:r>
          </w:p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implementing safe and environmentally sustainable work practices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Problem-solving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>locating and troubleshooting equipment, system and software faults</w:t>
            </w:r>
          </w:p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identifying, testing and resolving system and software faults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Initiative and enterprise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recognising problems and responding to clients in a timely manner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Planning and organising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prepari</w:t>
            </w:r>
            <w:r w:rsidRPr="00F04D91">
              <w:t>ng feasibility reports that take into account project scope, time, cost, quality, communications and risk management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Self-management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>taking responsibility for own outputs in relation to specified quality standards</w:t>
            </w:r>
          </w:p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w</w:t>
            </w:r>
            <w:r w:rsidRPr="00F04D91">
              <w:t>orking according to the Australian Computer Society Code of Ethics regarding security, legal, moral and ethical issues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Learning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 xml:space="preserve">maintaining knowledge of tools and software applications and the goods and services provided </w:t>
            </w:r>
          </w:p>
          <w:p w:rsidR="00000000" w:rsidRPr="00F04D91" w:rsidP="00F04D91">
            <w:pPr>
              <w:pStyle w:val="ListBullet"/>
            </w:pPr>
            <w:r w:rsidRPr="00F04D91">
              <w:t>actively seeking client evaluati</w:t>
            </w:r>
            <w:r w:rsidRPr="00F04D91">
              <w:t>on and feedback and making improvements</w:t>
            </w:r>
          </w:p>
          <w:p w:rsidR="00000000" w:rsidP="00F04D91">
            <w:pPr>
              <w:pStyle w:val="ListBullet"/>
              <w:rPr>
                <w:lang w:val="en-NZ"/>
              </w:rPr>
            </w:pPr>
            <w:r w:rsidRPr="00F04D91">
              <w:t>providing one-to-one instruction to clients and users</w:t>
            </w:r>
          </w:p>
        </w:tc>
      </w:tr>
      <w:tr w:rsidTr="00F04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D91">
            <w:pPr>
              <w:pStyle w:val="BodyText"/>
              <w:rPr>
                <w:lang w:val="en-NZ"/>
              </w:rPr>
            </w:pPr>
            <w:r w:rsidRPr="00F04D91">
              <w:t>Technology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D91" w:rsidP="00F04D91">
            <w:pPr>
              <w:pStyle w:val="ListBullet"/>
            </w:pPr>
            <w:r w:rsidRPr="00F04D91">
              <w:t>selecting and using software and hardware diagnostic tools, including for multimedia contexts and automated testing environments</w:t>
            </w:r>
          </w:p>
          <w:p w:rsidR="00000000" w:rsidRPr="00F04D91" w:rsidP="00F04D91">
            <w:pPr>
              <w:pStyle w:val="ListBullet"/>
            </w:pPr>
            <w:r w:rsidRPr="00F04D91">
              <w:t>installing and confi</w:t>
            </w:r>
            <w:r w:rsidRPr="00F04D91">
              <w:t>guring a small office or home office (SOHO) network</w:t>
            </w:r>
          </w:p>
          <w:p w:rsidR="00000000" w:rsidRPr="00F04D91" w:rsidP="00F04D91">
            <w:pPr>
              <w:pStyle w:val="ListBullet"/>
            </w:pPr>
            <w:r w:rsidRPr="00F04D91">
              <w:t>building a database or a small wireless local area network</w:t>
            </w:r>
          </w:p>
        </w:tc>
      </w:tr>
    </w:tbl>
    <w:p w:rsidR="00000000" w:rsidRPr="00F04D91" w:rsidP="00F04D91">
      <w:pPr>
        <w:pStyle w:val="BodyText"/>
      </w:pPr>
    </w:p>
    <w:p w:rsidR="00000000" w:rsidRPr="00F04D91" w:rsidP="00F04D91">
      <w:pPr>
        <w:pStyle w:val="AllowPageBreak"/>
      </w:pPr>
    </w:p>
    <w:p w:rsidR="00000000" w:rsidRPr="00F04D91" w:rsidP="00F04D91">
      <w:pPr>
        <w:pStyle w:val="Heading1"/>
      </w:pPr>
      <w:bookmarkStart w:id="7" w:name="O_614833"/>
      <w:bookmarkEnd w:id="7"/>
      <w:r w:rsidRPr="00F04D91">
        <w:t>Packaging Rules</w:t>
      </w:r>
    </w:p>
    <w:p w:rsidR="00000000" w:rsidRPr="00F04D91" w:rsidP="00F04D91">
      <w:pPr>
        <w:pStyle w:val="BodyText"/>
      </w:pPr>
      <w:r w:rsidRPr="00F04D91">
        <w:rPr>
          <w:rStyle w:val="SpecialBold"/>
        </w:rPr>
        <w:t>Total number of units = 22</w:t>
      </w:r>
    </w:p>
    <w:p w:rsidR="00000000" w:rsidRPr="00F04D91" w:rsidP="00F04D91">
      <w:pPr>
        <w:pStyle w:val="BodyText"/>
      </w:pPr>
      <w:r w:rsidRPr="00F04D91">
        <w:rPr>
          <w:rStyle w:val="SpecialBold"/>
        </w:rPr>
        <w:t xml:space="preserve">8 core units </w:t>
      </w:r>
      <w:r w:rsidRPr="00F04D91">
        <w:t>plus</w:t>
      </w:r>
    </w:p>
    <w:p w:rsidR="00000000" w:rsidRPr="00F04D91" w:rsidP="00F04D91">
      <w:pPr>
        <w:pStyle w:val="BodyText"/>
      </w:pPr>
      <w:r w:rsidRPr="00F04D91">
        <w:rPr>
          <w:rStyle w:val="SpecialBold"/>
        </w:rPr>
        <w:t xml:space="preserve">14 elective units, </w:t>
      </w:r>
      <w:r w:rsidRPr="00F04D91">
        <w:t>of which:</w:t>
      </w:r>
    </w:p>
    <w:p w:rsidR="00000000" w:rsidRPr="00F04D91" w:rsidP="00F04D91">
      <w:pPr>
        <w:pStyle w:val="ListBullet"/>
      </w:pPr>
      <w:r w:rsidRPr="00F04D91">
        <w:t>5 units must be from one of the following specialist elective groups:</w:t>
      </w:r>
    </w:p>
    <w:p w:rsidR="00000000" w:rsidRPr="00F04D91" w:rsidP="00F04D91">
      <w:pPr>
        <w:pStyle w:val="ListBullet2"/>
      </w:pPr>
      <w:r w:rsidRPr="00F04D91">
        <w:t>Group A Database support</w:t>
      </w:r>
    </w:p>
    <w:p w:rsidR="00000000" w:rsidRPr="00F04D91" w:rsidP="00F04D91">
      <w:pPr>
        <w:pStyle w:val="ListBullet2"/>
      </w:pPr>
      <w:r w:rsidRPr="00F04D91">
        <w:t>Group B Network communications</w:t>
      </w:r>
    </w:p>
    <w:p w:rsidR="00000000" w:rsidRPr="00F04D91" w:rsidP="00F04D91">
      <w:pPr>
        <w:pStyle w:val="ListBullet2"/>
      </w:pPr>
      <w:r w:rsidRPr="00F04D91">
        <w:t>Group C Service desk</w:t>
      </w:r>
    </w:p>
    <w:p w:rsidR="00000000" w:rsidRPr="00F04D91" w:rsidP="00F04D91">
      <w:pPr>
        <w:pStyle w:val="ListBullet2"/>
      </w:pPr>
      <w:r w:rsidRPr="00F04D91">
        <w:t>Group D Sustainability</w:t>
      </w:r>
    </w:p>
    <w:p w:rsidR="00000000" w:rsidRPr="00F04D91" w:rsidP="00F04D91">
      <w:pPr>
        <w:pStyle w:val="ListBullet"/>
      </w:pPr>
      <w:r w:rsidRPr="00F04D91">
        <w:t>of the remaining units:</w:t>
      </w:r>
    </w:p>
    <w:p w:rsidR="00000000" w:rsidRPr="00F04D91" w:rsidP="00F04D91">
      <w:pPr>
        <w:pStyle w:val="ListBullet2"/>
      </w:pPr>
      <w:r w:rsidRPr="00F04D91">
        <w:t>up to 9 units may be from the specialist elective groups be</w:t>
      </w:r>
      <w:r w:rsidRPr="00F04D91">
        <w:t>low or from Group E general elective units</w:t>
      </w:r>
    </w:p>
    <w:p w:rsidR="00000000" w:rsidRPr="00F04D91" w:rsidP="00F04D91">
      <w:pPr>
        <w:pStyle w:val="ListBullet2"/>
      </w:pPr>
      <w:r w:rsidRPr="00F04D91">
        <w:t>up to 4 units may be from elsewhere in ICA11 or any other Training Package or accredited course at Certificate III, IV or Diploma level.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t>The elective units chosen must be relevant to the work outcome and meet local industry needs.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Core units</w:t>
      </w:r>
    </w:p>
    <w:p w:rsidR="00000000" w:rsidRPr="00F04D91" w:rsidP="00F04D91">
      <w:pPr>
        <w:pStyle w:val="BodyText"/>
      </w:pPr>
      <w:r w:rsidRPr="00F04D91">
        <w:t>BSBSUS301A Implement and monitor environmentally sustainable work practices</w:t>
      </w:r>
    </w:p>
    <w:p w:rsidR="00000000" w:rsidRPr="00F04D91" w:rsidP="00F04D91">
      <w:pPr>
        <w:pStyle w:val="BodyText"/>
      </w:pPr>
      <w:r w:rsidRPr="00F04D91">
        <w:t>BSBWHS403A Contribute to implementing and maintaining WHS consultation and</w:t>
      </w:r>
      <w:r w:rsidRPr="00F04D91">
        <w:t xml:space="preserve"> participation process</w:t>
      </w:r>
    </w:p>
    <w:p w:rsidR="00000000" w:rsidRPr="00F04D91" w:rsidP="00F04D91">
      <w:pPr>
        <w:pStyle w:val="BodyText"/>
      </w:pPr>
      <w:r w:rsidRPr="00F04D91">
        <w:t>ICAICT401A Determine and confirm client business requirements</w:t>
      </w:r>
    </w:p>
    <w:p w:rsidR="00000000" w:rsidRPr="00F04D91" w:rsidP="00F04D91">
      <w:pPr>
        <w:pStyle w:val="BodyText"/>
      </w:pPr>
      <w:r w:rsidRPr="00F04D91">
        <w:t>ICAICT408A Create technical documentation</w:t>
      </w:r>
    </w:p>
    <w:p w:rsidR="00000000" w:rsidRPr="00F04D91" w:rsidP="00F04D91">
      <w:pPr>
        <w:pStyle w:val="BodyText"/>
      </w:pPr>
      <w:r w:rsidRPr="00F04D91">
        <w:t>ICAICT418A Contribute to copyright, ethics and privacy in an IT environment</w:t>
      </w:r>
    </w:p>
    <w:p w:rsidR="00000000" w:rsidRPr="00F04D91" w:rsidP="00F04D91">
      <w:pPr>
        <w:pStyle w:val="BodyText"/>
      </w:pPr>
      <w:r w:rsidRPr="00F04D91">
        <w:t>ICASAS307A Install, configure and secure a small offi</w:t>
      </w:r>
      <w:r w:rsidRPr="00F04D91">
        <w:t>ce home office network</w:t>
      </w:r>
    </w:p>
    <w:p w:rsidR="00000000" w:rsidRPr="00F04D91" w:rsidP="00F04D91">
      <w:pPr>
        <w:pStyle w:val="BodyText"/>
      </w:pPr>
      <w:r w:rsidRPr="00F04D91">
        <w:t>ICASAS410A Identify and resolve client IT problems</w:t>
      </w:r>
    </w:p>
    <w:p w:rsidR="00000000" w:rsidRPr="00F04D91" w:rsidP="00F04D91">
      <w:pPr>
        <w:pStyle w:val="BodyText"/>
      </w:pPr>
      <w:r w:rsidRPr="00F04D91">
        <w:t>ICASAS412A Action change requests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Elective units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Specialist elective units</w:t>
      </w:r>
    </w:p>
    <w:p w:rsidR="00000000" w:rsidRPr="00F04D91" w:rsidP="00F04D91">
      <w:pPr>
        <w:pStyle w:val="BodyText"/>
      </w:pPr>
      <w:r w:rsidRPr="00F04D91">
        <w:rPr>
          <w:rStyle w:val="SpecialBold"/>
        </w:rPr>
        <w:t>Group A Database support</w:t>
      </w:r>
    </w:p>
    <w:p w:rsidR="00000000" w:rsidRPr="00F04D91" w:rsidP="00F04D91">
      <w:pPr>
        <w:pStyle w:val="BodyText"/>
      </w:pPr>
      <w:r w:rsidRPr="00F04D91">
        <w:t>ICADBS402A Complete database backup and restore</w:t>
      </w:r>
    </w:p>
    <w:p w:rsidR="00000000" w:rsidRPr="00F04D91" w:rsidP="00F04D91">
      <w:pPr>
        <w:pStyle w:val="BodyText"/>
      </w:pPr>
      <w:r w:rsidRPr="00F04D91">
        <w:t xml:space="preserve">ICADBS404A Identify and resolve </w:t>
      </w:r>
      <w:r w:rsidRPr="00F04D91">
        <w:t>common database performance problems</w:t>
      </w:r>
    </w:p>
    <w:p w:rsidR="00000000" w:rsidRPr="00F04D91" w:rsidP="00F04D91">
      <w:pPr>
        <w:pStyle w:val="BodyText"/>
      </w:pPr>
      <w:r w:rsidRPr="00F04D91">
        <w:t>ICADBS409A Monitor and administer a database</w:t>
      </w:r>
    </w:p>
    <w:p w:rsidR="00000000" w:rsidRPr="00F04D91" w:rsidP="00F04D91">
      <w:pPr>
        <w:pStyle w:val="BodyText"/>
      </w:pPr>
      <w:r w:rsidRPr="00F04D91">
        <w:t>ICADBS412A Build a database</w:t>
      </w:r>
    </w:p>
    <w:p w:rsidR="00000000" w:rsidRPr="00F04D91" w:rsidP="00F04D91">
      <w:pPr>
        <w:pStyle w:val="BodyText"/>
      </w:pPr>
      <w:r w:rsidRPr="00F04D91">
        <w:t>ICAPRG425A Use structured query language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Group B Network communications</w:t>
      </w:r>
    </w:p>
    <w:p w:rsidR="00000000" w:rsidRPr="00F04D91" w:rsidP="00F04D91">
      <w:pPr>
        <w:pStyle w:val="BodyText"/>
      </w:pPr>
      <w:r w:rsidRPr="00F04D91">
        <w:t xml:space="preserve">ICANWK401A Install and manage a server </w:t>
      </w:r>
    </w:p>
    <w:p w:rsidR="00000000" w:rsidRPr="00F04D91" w:rsidP="00F04D91">
      <w:pPr>
        <w:pStyle w:val="BodyText"/>
      </w:pPr>
      <w:r w:rsidRPr="00F04D91">
        <w:t>ICANWK404A Install, operate and troubleshoot a small enterprise branch network</w:t>
      </w:r>
    </w:p>
    <w:p w:rsidR="00000000" w:rsidRPr="00F04D91" w:rsidP="00F04D91">
      <w:pPr>
        <w:pStyle w:val="BodyText"/>
      </w:pPr>
      <w:r w:rsidRPr="00F04D91">
        <w:t xml:space="preserve">ICANWK405A Build a small wireless local area network </w:t>
      </w:r>
    </w:p>
    <w:p w:rsidR="00000000" w:rsidRPr="00F04D91" w:rsidP="00F04D91">
      <w:pPr>
        <w:pStyle w:val="BodyText"/>
      </w:pPr>
      <w:r w:rsidRPr="00F04D91">
        <w:t xml:space="preserve">ICANWK406A Install, configure and test network security </w:t>
      </w:r>
    </w:p>
    <w:p w:rsidR="00000000" w:rsidRPr="00F04D91" w:rsidP="00F04D91">
      <w:pPr>
        <w:pStyle w:val="BodyText"/>
      </w:pPr>
      <w:r w:rsidRPr="00F04D91">
        <w:t xml:space="preserve">ICANWK408A Configure a desktop environment 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Group C Service desk</w:t>
      </w:r>
    </w:p>
    <w:p w:rsidR="00000000" w:rsidRPr="00F04D91" w:rsidP="00F04D91">
      <w:pPr>
        <w:pStyle w:val="BodyText"/>
      </w:pPr>
      <w:r w:rsidRPr="00F04D91">
        <w:t>ICAICT421A Connect, maintain and configure hardware components</w:t>
      </w:r>
    </w:p>
    <w:p w:rsidR="00000000" w:rsidRPr="00F04D91" w:rsidP="00F04D91">
      <w:pPr>
        <w:pStyle w:val="BodyText"/>
      </w:pPr>
      <w:r w:rsidRPr="00F04D91">
        <w:t>ICASAS414A Evaluate system status</w:t>
      </w:r>
    </w:p>
    <w:p w:rsidR="00000000" w:rsidRPr="00F04D91" w:rsidP="00F04D91">
      <w:pPr>
        <w:pStyle w:val="BodyText"/>
      </w:pPr>
      <w:r w:rsidRPr="00F04D91">
        <w:t>ICASAS421A Support users and troubleshoot desktop applications</w:t>
      </w:r>
    </w:p>
    <w:p w:rsidR="00000000" w:rsidRPr="00F04D91" w:rsidP="00F04D91">
      <w:pPr>
        <w:pStyle w:val="BodyText"/>
      </w:pPr>
      <w:r w:rsidRPr="00F04D91">
        <w:t>ICASAS425A Configure and troubleshoot operating system software</w:t>
      </w:r>
    </w:p>
    <w:p w:rsidR="00000000" w:rsidRPr="00F04D91" w:rsidP="00F04D91">
      <w:pPr>
        <w:pStyle w:val="BodyText"/>
      </w:pPr>
      <w:r w:rsidRPr="00F04D91">
        <w:t>ICASAS426A Locate and troublesho</w:t>
      </w:r>
      <w:r w:rsidRPr="00F04D91">
        <w:t>ot IT equipment, system and software faults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Group D Sustainability</w:t>
      </w:r>
    </w:p>
    <w:p w:rsidR="00000000" w:rsidRPr="00F04D91" w:rsidP="00F04D91">
      <w:pPr>
        <w:pStyle w:val="BodyText"/>
      </w:pPr>
      <w:r w:rsidRPr="00F04D91">
        <w:t>BSBSUS501A Develop workplace policy and procedures for sustainability</w:t>
      </w:r>
    </w:p>
    <w:p w:rsidR="00000000" w:rsidRPr="00F04D91" w:rsidP="00F04D91">
      <w:pPr>
        <w:pStyle w:val="BodyText"/>
      </w:pPr>
      <w:r w:rsidRPr="00F04D91">
        <w:t>ICTSUS4183A Install and test renewable energy system for ICT networks</w:t>
      </w:r>
    </w:p>
    <w:p w:rsidR="00000000" w:rsidRPr="00F04D91" w:rsidP="00F04D91">
      <w:pPr>
        <w:pStyle w:val="BodyText"/>
      </w:pPr>
      <w:r w:rsidRPr="00F04D91">
        <w:t>ICTSUS4184A Install and test power saving hardwa</w:t>
      </w:r>
      <w:r w:rsidRPr="00F04D91">
        <w:t>re</w:t>
      </w:r>
    </w:p>
    <w:p w:rsidR="00000000" w:rsidRPr="00F04D91" w:rsidP="00F04D91">
      <w:pPr>
        <w:pStyle w:val="BodyText"/>
      </w:pPr>
      <w:r w:rsidRPr="00F04D91">
        <w:t xml:space="preserve">ICTSUS4185A Install and test power management software </w:t>
      </w:r>
    </w:p>
    <w:p w:rsidR="00000000" w:rsidRPr="00F04D91" w:rsidP="00F04D91">
      <w:pPr>
        <w:pStyle w:val="BodyText"/>
      </w:pPr>
      <w:r w:rsidRPr="00F04D91">
        <w:t xml:space="preserve">ICTSUS4186A Install thin client applications for power over ethernet 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General elective units</w:t>
      </w:r>
    </w:p>
    <w:p w:rsidR="00000000" w:rsidRPr="00F04D91" w:rsidP="00F04D91">
      <w:pPr>
        <w:pStyle w:val="BodyText"/>
      </w:pPr>
      <w:r w:rsidRPr="00F04D91">
        <w:rPr>
          <w:rStyle w:val="SpecialBold"/>
        </w:rPr>
        <w:t>Group E</w:t>
      </w:r>
    </w:p>
    <w:p w:rsidR="00000000" w:rsidRPr="00F04D91" w:rsidP="00F04D91">
      <w:pPr>
        <w:pStyle w:val="BodyText"/>
      </w:pPr>
      <w:r w:rsidRPr="00F04D91">
        <w:t>BSBCRT401A Articulate, present and debate ideas</w:t>
      </w:r>
    </w:p>
    <w:p w:rsidR="00000000" w:rsidRPr="00F04D91" w:rsidP="00F04D91">
      <w:pPr>
        <w:pStyle w:val="BodyText"/>
      </w:pPr>
      <w:r w:rsidRPr="00F04D91">
        <w:t>ICADBS401A Identify physical database requireme</w:t>
      </w:r>
      <w:r w:rsidRPr="00F04D91">
        <w:t>nts</w:t>
      </w:r>
    </w:p>
    <w:p w:rsidR="00000000" w:rsidRPr="00F04D91" w:rsidP="00F04D91">
      <w:pPr>
        <w:pStyle w:val="BodyText"/>
      </w:pPr>
      <w:r w:rsidRPr="00F04D91">
        <w:t>ICADBS403A Create basic databases</w:t>
      </w:r>
    </w:p>
    <w:p w:rsidR="00000000" w:rsidRPr="00F04D91" w:rsidP="00F04D91">
      <w:pPr>
        <w:pStyle w:val="BodyText"/>
      </w:pPr>
      <w:r w:rsidRPr="00F04D91">
        <w:t>ICAICT413A Relate to clients on a business level</w:t>
      </w:r>
    </w:p>
    <w:p w:rsidR="00000000" w:rsidRPr="00F04D91" w:rsidP="00F04D91">
      <w:pPr>
        <w:pStyle w:val="BodyText"/>
      </w:pPr>
      <w:r w:rsidRPr="00F04D91">
        <w:t>ICAICT415A Provide one-to-one instruction</w:t>
      </w:r>
    </w:p>
    <w:p w:rsidR="00000000" w:rsidRPr="00F04D91" w:rsidP="00F04D91">
      <w:pPr>
        <w:pStyle w:val="BodyText"/>
      </w:pPr>
      <w:r w:rsidRPr="00F04D91">
        <w:t>ICAICT417A Identify, evaluate and apply current industry-specific technologies to meet industry standards</w:t>
      </w:r>
    </w:p>
    <w:p w:rsidR="00000000" w:rsidRPr="00F04D91" w:rsidP="00F04D91">
      <w:pPr>
        <w:pStyle w:val="BodyText"/>
      </w:pPr>
      <w:r w:rsidRPr="00F04D91">
        <w:t>ICAICT422A Participat</w:t>
      </w:r>
      <w:r w:rsidRPr="00F04D91">
        <w:t>e in IT services</w:t>
      </w:r>
    </w:p>
    <w:p w:rsidR="00000000" w:rsidRPr="00F04D91" w:rsidP="00F04D91">
      <w:pPr>
        <w:pStyle w:val="BodyText"/>
      </w:pPr>
      <w:r w:rsidRPr="00F04D91">
        <w:t>ICAICT423A Select cloud storage strategies</w:t>
      </w:r>
    </w:p>
    <w:p w:rsidR="00000000" w:rsidRPr="00F04D91" w:rsidP="00F04D91">
      <w:pPr>
        <w:pStyle w:val="BodyText"/>
      </w:pPr>
      <w:r w:rsidRPr="00F04D91">
        <w:t xml:space="preserve">ICANWK409A Create scripts for networking </w:t>
      </w:r>
    </w:p>
    <w:p w:rsidR="00000000" w:rsidRPr="00F04D91" w:rsidP="00F04D91">
      <w:pPr>
        <w:pStyle w:val="BodyText"/>
      </w:pPr>
      <w:r w:rsidRPr="00F04D91">
        <w:t>ICANWK410A Install hardware to a network</w:t>
      </w:r>
    </w:p>
    <w:p w:rsidR="00000000" w:rsidRPr="00F04D91" w:rsidP="00F04D91">
      <w:pPr>
        <w:pStyle w:val="BodyText"/>
      </w:pPr>
      <w:r w:rsidRPr="00F04D91">
        <w:t xml:space="preserve">ICANWK411A Deploy software to networked computers </w:t>
      </w:r>
    </w:p>
    <w:p w:rsidR="00000000" w:rsidRPr="00F04D91" w:rsidP="00F04D91">
      <w:pPr>
        <w:pStyle w:val="BodyText"/>
      </w:pPr>
      <w:r w:rsidRPr="00F04D91">
        <w:t>ICANWK419A Identify and use current virtualisation technologie</w:t>
      </w:r>
      <w:r w:rsidRPr="00F04D91">
        <w:t>s</w:t>
      </w:r>
    </w:p>
    <w:p w:rsidR="00000000" w:rsidRPr="00F04D91" w:rsidP="00F04D91">
      <w:pPr>
        <w:pStyle w:val="BodyText"/>
      </w:pPr>
      <w:r w:rsidRPr="00F04D91">
        <w:t>ICAPMG401A Support small scale IT projects</w:t>
      </w:r>
    </w:p>
    <w:p w:rsidR="00000000" w:rsidRPr="00F04D91" w:rsidP="00F04D91">
      <w:pPr>
        <w:pStyle w:val="BodyText"/>
      </w:pPr>
      <w:r w:rsidRPr="00F04D91">
        <w:t>ICAPRG405A Automate processes</w:t>
      </w:r>
    </w:p>
    <w:p w:rsidR="00000000" w:rsidRPr="00F04D91" w:rsidP="00F04D91">
      <w:pPr>
        <w:pStyle w:val="BodyText"/>
      </w:pPr>
      <w:r w:rsidRPr="00F04D91">
        <w:t>ICASAD401A Develop and present feasibility reports</w:t>
      </w:r>
    </w:p>
    <w:p w:rsidR="00000000" w:rsidRPr="00F04D91" w:rsidP="00F04D91">
      <w:pPr>
        <w:pStyle w:val="BodyText"/>
      </w:pPr>
      <w:r w:rsidRPr="00F04D91">
        <w:t>ICASAS411A Assist with policy development for client support procedures</w:t>
      </w:r>
    </w:p>
    <w:p w:rsidR="00000000" w:rsidRPr="00F04D91" w:rsidP="00F04D91">
      <w:pPr>
        <w:pStyle w:val="BodyText"/>
      </w:pPr>
      <w:r w:rsidRPr="00F04D91">
        <w:t>ICASAS413A Manage resolution of system faults on a live system</w:t>
      </w:r>
    </w:p>
    <w:p w:rsidR="00000000" w:rsidRPr="00F04D91" w:rsidP="00F04D91">
      <w:pPr>
        <w:pStyle w:val="BodyText"/>
      </w:pPr>
      <w:r w:rsidRPr="00F04D91">
        <w:t>ICASAS416A Implement maintenance procedures</w:t>
      </w:r>
    </w:p>
    <w:p w:rsidR="00000000" w:rsidRPr="00F04D91" w:rsidP="00F04D91">
      <w:pPr>
        <w:pStyle w:val="BodyText"/>
      </w:pPr>
      <w:r w:rsidRPr="00F04D91">
        <w:t>ICASAS420A Provide first-level remote help-desk support</w:t>
      </w:r>
    </w:p>
    <w:p w:rsidR="00000000" w:rsidRPr="00F04D91" w:rsidP="00F04D91">
      <w:pPr>
        <w:pStyle w:val="BodyText"/>
      </w:pPr>
      <w:r w:rsidRPr="00F04D91">
        <w:t>ICASAS424A Support different operating systems</w:t>
      </w:r>
    </w:p>
    <w:p w:rsidR="00000000" w:rsidRPr="00F04D91" w:rsidP="00F04D91">
      <w:pPr>
        <w:pStyle w:val="BodyText"/>
      </w:pPr>
      <w:r w:rsidRPr="00F04D91">
        <w:t>ICASAS518A Install and upgrade operating syste</w:t>
      </w:r>
      <w:r w:rsidRPr="00F04D91">
        <w:t>ms</w:t>
      </w:r>
    </w:p>
    <w:p w:rsidR="00000000" w:rsidRPr="00F04D91" w:rsidP="00F04D91">
      <w:pPr>
        <w:pStyle w:val="BodyText"/>
      </w:pPr>
      <w:r w:rsidRPr="00F04D91">
        <w:t>ICAWEB415A Produce server-side script for dynamic web pages</w:t>
      </w:r>
    </w:p>
    <w:p w:rsidR="00000000" w:rsidRPr="00F04D91" w:rsidP="00F04D91">
      <w:pPr>
        <w:pStyle w:val="BodyText"/>
      </w:pPr>
      <w:r w:rsidRPr="00F04D91">
        <w:t>ICTCBL2136A Install, maintain and modify customer premises communications cabling: ACMA Restricted Rule</w:t>
      </w:r>
    </w:p>
    <w:p w:rsidR="00000000" w:rsidRPr="00F04D91" w:rsidP="00F04D91">
      <w:pPr>
        <w:pStyle w:val="BodyText"/>
      </w:pPr>
      <w:r w:rsidRPr="00F04D91">
        <w:t>ICTCBL2137A Install, maintain and modify customer premises communications cabling: ACMA O</w:t>
      </w:r>
      <w:r w:rsidRPr="00F04D91">
        <w:t>pen Rule</w:t>
      </w:r>
    </w:p>
    <w:p w:rsidR="00000000" w:rsidRPr="00F04D91" w:rsidP="00F04D91">
      <w:pPr>
        <w:pStyle w:val="BodyText"/>
      </w:pPr>
      <w:r w:rsidRPr="00F04D91">
        <w:t>ICTCBL2139A Apply safe technical work practices for cabling registration</w:t>
      </w:r>
    </w:p>
    <w:p w:rsidR="00000000" w:rsidRPr="00F04D91" w:rsidP="00F04D91">
      <w:pPr>
        <w:pStyle w:val="BodyText"/>
      </w:pPr>
      <w:r w:rsidRPr="00F04D91">
        <w:t>ICTOPN4116A Use advanced optical test equipment</w:t>
      </w:r>
    </w:p>
    <w:p w:rsidR="00000000" w:rsidRPr="00F04D91" w:rsidP="00F04D91">
      <w:pPr>
        <w:pStyle w:val="BodyText"/>
      </w:pPr>
      <w:r w:rsidRPr="00F04D91">
        <w:t>ICTTEN4199A Install, configure and test a router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Selecting elective units for different outcomes</w:t>
      </w:r>
    </w:p>
    <w:p w:rsidR="00000000" w:rsidRPr="00F04D91" w:rsidP="00F04D91">
      <w:pPr>
        <w:pStyle w:val="BodyText"/>
      </w:pPr>
      <w:r w:rsidRPr="00F04D91">
        <w:t>The following examples are d</w:t>
      </w:r>
      <w:r w:rsidRPr="00F04D91">
        <w:t>esigned to assist in the selection of appropriate electives for particular outcomes at this level, but are in no way prescriptive.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Practical application plus technician</w:t>
      </w:r>
    </w:p>
    <w:p w:rsidR="00000000" w:rsidRPr="00F04D91" w:rsidP="00F04D91">
      <w:pPr>
        <w:pStyle w:val="BodyText"/>
      </w:pPr>
      <w:r w:rsidRPr="00F04D91">
        <w:t>Core units plus:</w:t>
      </w:r>
    </w:p>
    <w:p w:rsidR="00000000" w:rsidRPr="00F04D91" w:rsidP="00F04D91">
      <w:pPr>
        <w:pStyle w:val="BodyText"/>
      </w:pPr>
      <w:r w:rsidRPr="00F04D91">
        <w:t>BSBSUS301A Implement and monitor environmentally sustainable work pra</w:t>
      </w:r>
      <w:r w:rsidRPr="00F04D91">
        <w:t>ctices</w:t>
      </w:r>
    </w:p>
    <w:p w:rsidR="00000000" w:rsidRPr="00F04D91" w:rsidP="00F04D91">
      <w:pPr>
        <w:pStyle w:val="BodyText"/>
      </w:pPr>
      <w:r w:rsidRPr="00F04D91">
        <w:t>ICASAS307A Install, configure and secure a small office home office network</w:t>
      </w:r>
    </w:p>
    <w:p w:rsidR="00000000" w:rsidRPr="00F04D91" w:rsidP="00F04D91">
      <w:pPr>
        <w:pStyle w:val="BodyText"/>
      </w:pPr>
      <w:r w:rsidRPr="00F04D91">
        <w:t>ICAICT421A Connect, maintain and configure hardware components</w:t>
      </w:r>
    </w:p>
    <w:p w:rsidR="00000000" w:rsidRPr="00F04D91" w:rsidP="00F04D91">
      <w:pPr>
        <w:pStyle w:val="BodyText"/>
      </w:pPr>
      <w:r w:rsidRPr="00F04D91">
        <w:t>ICASAS425A Configure and troubleshoot operating system software</w:t>
      </w:r>
    </w:p>
    <w:p w:rsidR="00000000" w:rsidRPr="00F04D91" w:rsidP="00F04D91">
      <w:pPr>
        <w:pStyle w:val="BodyText"/>
      </w:pPr>
      <w:r w:rsidRPr="00F04D91">
        <w:t>ICASAS426A Locate and troubleshoot IT equipmen</w:t>
      </w:r>
      <w:r w:rsidRPr="00F04D91">
        <w:t>t, system and software faults</w:t>
      </w:r>
    </w:p>
    <w:p w:rsidR="00000000" w:rsidRPr="00F04D91" w:rsidP="00F04D91">
      <w:pPr>
        <w:pStyle w:val="BodyText"/>
      </w:pPr>
      <w:r w:rsidRPr="00F04D91">
        <w:t>ICAICT401A Determine and confirm client business requirements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Practical networking plus technician</w:t>
      </w:r>
    </w:p>
    <w:p w:rsidR="00000000" w:rsidRPr="00F04D91" w:rsidP="00F04D91">
      <w:pPr>
        <w:pStyle w:val="BodyText"/>
      </w:pPr>
      <w:r w:rsidRPr="00F04D91">
        <w:t>Core units plus:</w:t>
      </w:r>
    </w:p>
    <w:p w:rsidR="00000000" w:rsidRPr="00F04D91" w:rsidP="00F04D91">
      <w:pPr>
        <w:pStyle w:val="BodyText"/>
      </w:pPr>
      <w:r w:rsidRPr="00F04D91">
        <w:t>ICASAS307A Install, configure and secure a small office home office network</w:t>
      </w:r>
    </w:p>
    <w:p w:rsidR="00000000" w:rsidRPr="00F04D91" w:rsidP="00F04D91">
      <w:pPr>
        <w:pStyle w:val="BodyText"/>
      </w:pPr>
      <w:r w:rsidRPr="00F04D91">
        <w:t xml:space="preserve">ICANWK401A Install and manage a server </w:t>
      </w:r>
    </w:p>
    <w:p w:rsidR="00000000" w:rsidRPr="00F04D91" w:rsidP="00F04D91">
      <w:pPr>
        <w:pStyle w:val="BodyText"/>
      </w:pPr>
      <w:r w:rsidRPr="00F04D91">
        <w:t>ICANWK404A Install, operate and troubleshoot a small enterprise branch network</w:t>
      </w:r>
    </w:p>
    <w:p w:rsidR="00000000" w:rsidRPr="00F04D91" w:rsidP="00F04D91">
      <w:pPr>
        <w:pStyle w:val="BodyText"/>
      </w:pPr>
      <w:r w:rsidRPr="00F04D91">
        <w:t xml:space="preserve">ICANWK406A Install, configure and test network security </w:t>
      </w:r>
    </w:p>
    <w:p w:rsidR="00000000" w:rsidRPr="00F04D91" w:rsidP="00F04D91">
      <w:pPr>
        <w:pStyle w:val="BodyText"/>
      </w:pPr>
    </w:p>
    <w:p w:rsidR="00000000" w:rsidRPr="00F04D91" w:rsidP="00F04D91">
      <w:pPr>
        <w:pStyle w:val="BodyText"/>
      </w:pPr>
      <w:r w:rsidRPr="00F04D91">
        <w:rPr>
          <w:rStyle w:val="SpecialBold"/>
        </w:rPr>
        <w:t>Certified networking technician</w:t>
      </w:r>
    </w:p>
    <w:p w:rsidR="00000000" w:rsidRPr="00F04D91" w:rsidP="00F04D91">
      <w:pPr>
        <w:pStyle w:val="BodyText"/>
      </w:pPr>
      <w:r w:rsidRPr="00F04D91">
        <w:t>Core units plus:</w:t>
      </w:r>
    </w:p>
    <w:p w:rsidR="00000000" w:rsidRPr="00F04D91" w:rsidP="00F04D91">
      <w:pPr>
        <w:pStyle w:val="BodyText"/>
      </w:pPr>
      <w:r w:rsidRPr="00F04D91">
        <w:t>ICANWK404A Install, operate an</w:t>
      </w:r>
      <w:r w:rsidRPr="00F04D91">
        <w:t>d troubleshoot a small enterprise branch network</w:t>
      </w:r>
    </w:p>
    <w:p w:rsidR="00000000" w:rsidRPr="00F04D91" w:rsidP="00F04D91">
      <w:pPr>
        <w:pStyle w:val="BodyText"/>
      </w:pPr>
      <w:r w:rsidRPr="00F04D91">
        <w:t xml:space="preserve">ICANWK405A Build a small wireless local area network </w:t>
      </w:r>
    </w:p>
    <w:p w:rsidR="00000000" w:rsidRPr="00F04D91" w:rsidP="00F04D91">
      <w:pPr>
        <w:pStyle w:val="BodyText"/>
      </w:pPr>
      <w:r w:rsidRPr="00F04D91">
        <w:t>ICTTEN4199A Install, configure and test a router</w:t>
      </w:r>
    </w:p>
    <w:p w:rsidR="00000000" w:rsidRPr="00F04D91" w:rsidP="00F04D91"/>
    <w:sectPr w:rsidSect="00F04D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 w:rsidRPr="00031FD0" w:rsidP="00031F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D0" w:rsidP="00F04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31FD0" w:rsidP="00F04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1FD0" w:rsidP="00F04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 w:rsidRPr="00031FD0" w:rsidP="00031F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D0" w:rsidRPr="002D2AF8" w:rsidP="00F04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ICA40211 Certificate IV in Information Technology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031FD0" w:rsidP="00F04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FA8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AEF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0C50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D91"/>
  </w:style>
  <w:style w:type="character" w:customStyle="1" w:styleId="Heading1Char">
    <w:name w:val="Heading 1 Char"/>
    <w:basedOn w:val="DefaultParagraphFont"/>
    <w:link w:val="Heading1"/>
    <w:rsid w:val="00F04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D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D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D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D91"/>
    <w:rPr>
      <w:b/>
      <w:spacing w:val="0"/>
    </w:rPr>
  </w:style>
  <w:style w:type="paragraph" w:styleId="ListBullet2">
    <w:name w:val="List Bullet 2"/>
    <w:basedOn w:val="List2"/>
    <w:rsid w:val="00F04D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D91"/>
    <w:rPr>
      <w:i/>
    </w:rPr>
  </w:style>
  <w:style w:type="paragraph" w:customStyle="1" w:styleId="SuperHeading">
    <w:name w:val="SuperHeading"/>
    <w:basedOn w:val="Normal"/>
    <w:rsid w:val="00F04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D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D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D91"/>
  </w:style>
  <w:style w:type="paragraph" w:styleId="TableofFigures">
    <w:name w:val="table of figures"/>
    <w:basedOn w:val="Normal"/>
    <w:next w:val="Normal"/>
    <w:semiHidden/>
    <w:rsid w:val="00F04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D91"/>
    <w:pPr>
      <w:numPr>
        <w:numId w:val="11"/>
      </w:numPr>
    </w:pPr>
  </w:style>
  <w:style w:type="character" w:customStyle="1" w:styleId="WingdingSymbols">
    <w:name w:val="Wingding Symbols"/>
    <w:rsid w:val="00F04D91"/>
    <w:rPr>
      <w:rFonts w:ascii="Wingdings" w:hAnsi="Wingdings"/>
    </w:rPr>
  </w:style>
  <w:style w:type="paragraph" w:customStyle="1" w:styleId="TableHeading">
    <w:name w:val="Table Heading"/>
    <w:basedOn w:val="HeadingBase"/>
    <w:rsid w:val="00F04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D91"/>
    <w:rPr>
      <w:color w:val="0033CC"/>
      <w:u w:val="none"/>
    </w:rPr>
  </w:style>
  <w:style w:type="paragraph" w:customStyle="1" w:styleId="BodyTextRight">
    <w:name w:val="Body Text Right"/>
    <w:basedOn w:val="BodyText"/>
    <w:rsid w:val="00F04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D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D91"/>
    <w:rPr>
      <w:sz w:val="32"/>
    </w:rPr>
  </w:style>
  <w:style w:type="paragraph" w:customStyle="1" w:styleId="HeadingProcedure">
    <w:name w:val="Heading Procedure"/>
    <w:basedOn w:val="HeadingBase"/>
    <w:next w:val="Normal"/>
    <w:rsid w:val="00F04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D91"/>
    <w:pPr>
      <w:spacing w:before="60" w:after="60"/>
    </w:pPr>
  </w:style>
  <w:style w:type="paragraph" w:styleId="ListContinue">
    <w:name w:val="List Continue"/>
    <w:basedOn w:val="List"/>
    <w:rsid w:val="00F04D91"/>
    <w:pPr>
      <w:ind w:firstLine="0"/>
    </w:pPr>
  </w:style>
  <w:style w:type="paragraph" w:customStyle="1" w:styleId="ListNote">
    <w:name w:val="List Note"/>
    <w:basedOn w:val="List"/>
    <w:rsid w:val="00F04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D91"/>
    <w:rPr>
      <w:rFonts w:ascii="Courier New" w:hAnsi="Courier New"/>
    </w:rPr>
  </w:style>
  <w:style w:type="paragraph" w:customStyle="1" w:styleId="NoteBullet">
    <w:name w:val="Note Bullet"/>
    <w:basedOn w:val="Note"/>
    <w:rsid w:val="00F04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D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4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D91"/>
    <w:rPr>
      <w:b/>
      <w:smallCaps/>
    </w:rPr>
  </w:style>
  <w:style w:type="paragraph" w:customStyle="1" w:styleId="TableListNumber">
    <w:name w:val="Table List Number"/>
    <w:basedOn w:val="ListNumber"/>
    <w:rsid w:val="00F04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D91"/>
    <w:pPr>
      <w:numPr>
        <w:numId w:val="9"/>
      </w:numPr>
    </w:pPr>
  </w:style>
  <w:style w:type="paragraph" w:customStyle="1" w:styleId="ListAlpha2">
    <w:name w:val="List Alpha 2"/>
    <w:basedOn w:val="List2"/>
    <w:rsid w:val="00F04D91"/>
    <w:pPr>
      <w:numPr>
        <w:numId w:val="8"/>
      </w:numPr>
    </w:pPr>
  </w:style>
  <w:style w:type="paragraph" w:styleId="List2">
    <w:name w:val="List 2"/>
    <w:basedOn w:val="BodyText"/>
    <w:rsid w:val="00F04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D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D91"/>
    <w:pPr>
      <w:numPr>
        <w:numId w:val="3"/>
      </w:numPr>
    </w:pPr>
  </w:style>
  <w:style w:type="paragraph" w:styleId="ListBullet5">
    <w:name w:val="List Bullet 5"/>
    <w:basedOn w:val="List5"/>
    <w:rsid w:val="00F04D91"/>
    <w:pPr>
      <w:numPr>
        <w:numId w:val="4"/>
      </w:numPr>
    </w:pPr>
  </w:style>
  <w:style w:type="paragraph" w:styleId="ListContinue2">
    <w:name w:val="List Continue 2"/>
    <w:basedOn w:val="List2"/>
    <w:rsid w:val="00F04D91"/>
    <w:pPr>
      <w:ind w:firstLine="0"/>
    </w:pPr>
  </w:style>
  <w:style w:type="paragraph" w:styleId="ListContinue3">
    <w:name w:val="List Continue 3"/>
    <w:basedOn w:val="List3"/>
    <w:rsid w:val="00F04D91"/>
    <w:pPr>
      <w:ind w:left="1021" w:firstLine="0"/>
    </w:pPr>
  </w:style>
  <w:style w:type="paragraph" w:styleId="ListContinue4">
    <w:name w:val="List Continue 4"/>
    <w:basedOn w:val="List4"/>
    <w:rsid w:val="00F04D91"/>
    <w:pPr>
      <w:ind w:firstLine="0"/>
    </w:pPr>
  </w:style>
  <w:style w:type="paragraph" w:styleId="ListContinue5">
    <w:name w:val="List Continue 5"/>
    <w:basedOn w:val="List5"/>
    <w:rsid w:val="00F04D91"/>
    <w:pPr>
      <w:ind w:firstLine="0"/>
    </w:pPr>
  </w:style>
  <w:style w:type="paragraph" w:styleId="ListNumber3">
    <w:name w:val="List Number 3"/>
    <w:basedOn w:val="List3"/>
    <w:rsid w:val="00F04D91"/>
    <w:pPr>
      <w:numPr>
        <w:numId w:val="5"/>
      </w:numPr>
    </w:pPr>
  </w:style>
  <w:style w:type="paragraph" w:styleId="ListNumber4">
    <w:name w:val="List Number 4"/>
    <w:basedOn w:val="List4"/>
    <w:rsid w:val="00F04D91"/>
    <w:pPr>
      <w:numPr>
        <w:numId w:val="6"/>
      </w:numPr>
    </w:pPr>
  </w:style>
  <w:style w:type="paragraph" w:styleId="ListNumber5">
    <w:name w:val="List Number 5"/>
    <w:basedOn w:val="List5"/>
    <w:rsid w:val="00F04D91"/>
    <w:pPr>
      <w:numPr>
        <w:numId w:val="7"/>
      </w:numPr>
    </w:pPr>
  </w:style>
  <w:style w:type="paragraph" w:styleId="BlockText">
    <w:name w:val="Block Text"/>
    <w:basedOn w:val="Normal"/>
    <w:rsid w:val="00F04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D91"/>
    <w:rPr>
      <w:sz w:val="16"/>
      <w:vertAlign w:val="superscript"/>
    </w:rPr>
  </w:style>
  <w:style w:type="character" w:customStyle="1" w:styleId="Symbols">
    <w:name w:val="Symbols"/>
    <w:basedOn w:val="DefaultParagraphFont"/>
    <w:rsid w:val="00F04D91"/>
    <w:rPr>
      <w:rFonts w:ascii="Symbol" w:hAnsi="Symbol"/>
    </w:rPr>
  </w:style>
  <w:style w:type="character" w:customStyle="1" w:styleId="MenuOptions">
    <w:name w:val="Menu Options"/>
    <w:basedOn w:val="DefaultParagraphFont"/>
    <w:rsid w:val="00F04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D91"/>
    <w:rPr>
      <w:b/>
    </w:rPr>
  </w:style>
  <w:style w:type="character" w:customStyle="1" w:styleId="Underlined">
    <w:name w:val="Underlined"/>
    <w:basedOn w:val="DefaultParagraphFont"/>
    <w:rsid w:val="00F04D91"/>
    <w:rPr>
      <w:u w:val="single"/>
    </w:rPr>
  </w:style>
  <w:style w:type="paragraph" w:customStyle="1" w:styleId="TableBodyTextRight">
    <w:name w:val="Table Body Text Right"/>
    <w:basedOn w:val="TableBodyText"/>
    <w:rsid w:val="00F04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D91"/>
    <w:rPr>
      <w:sz w:val="18"/>
    </w:rPr>
  </w:style>
  <w:style w:type="paragraph" w:customStyle="1" w:styleId="BodySmallRight">
    <w:name w:val="Body Small Right"/>
    <w:basedOn w:val="BodyTextRight"/>
    <w:rsid w:val="00F04D91"/>
    <w:rPr>
      <w:sz w:val="18"/>
      <w:szCs w:val="18"/>
    </w:rPr>
  </w:style>
  <w:style w:type="paragraph" w:customStyle="1" w:styleId="MarginEdition">
    <w:name w:val="Margin Edition"/>
    <w:basedOn w:val="MarginNote"/>
    <w:rsid w:val="00F04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D91"/>
    <w:rPr>
      <w:sz w:val="2"/>
      <w:szCs w:val="2"/>
    </w:rPr>
  </w:style>
  <w:style w:type="character" w:customStyle="1" w:styleId="Small">
    <w:name w:val="Small"/>
    <w:basedOn w:val="DefaultParagraphFont"/>
    <w:rsid w:val="00F04D91"/>
    <w:rPr>
      <w:sz w:val="16"/>
    </w:rPr>
  </w:style>
  <w:style w:type="paragraph" w:customStyle="1" w:styleId="WideTable">
    <w:name w:val="Wide Table"/>
    <w:basedOn w:val="Normal"/>
    <w:rsid w:val="00F04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D91"/>
  </w:style>
  <w:style w:type="paragraph" w:styleId="Quote">
    <w:name w:val="Quote"/>
    <w:basedOn w:val="Heading1"/>
    <w:link w:val="QuoteChar"/>
    <w:qFormat/>
    <w:rsid w:val="00F04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D91"/>
    <w:pPr>
      <w:pageBreakBefore/>
    </w:pPr>
  </w:style>
  <w:style w:type="paragraph" w:customStyle="1" w:styleId="Border">
    <w:name w:val="Border"/>
    <w:basedOn w:val="Normal"/>
    <w:qFormat/>
    <w:rsid w:val="00F04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D91"/>
    <w:rPr>
      <w:u w:val="single"/>
    </w:rPr>
  </w:style>
  <w:style w:type="character" w:customStyle="1" w:styleId="BoldandItalics">
    <w:name w:val="Bold and Italics"/>
    <w:qFormat/>
    <w:rsid w:val="00F04D91"/>
    <w:rPr>
      <w:b/>
      <w:i/>
      <w:u w:val="none"/>
    </w:rPr>
  </w:style>
  <w:style w:type="paragraph" w:styleId="BalloonText">
    <w:name w:val="Balloon Text"/>
    <w:basedOn w:val="Normal"/>
    <w:link w:val="BalloonTextChar"/>
    <w:rsid w:val="00F04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D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D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1209</Words>
  <Characters>7986</Characters>
  <Application>Microsoft Office Word</Application>
  <DocSecurity>0</DocSecurity>
  <Lines>226</Lines>
  <Paragraphs>161</Paragraphs>
  <ScaleCrop>false</ScaleCrop>
  <Company>Author-it Software Corporation Ltd.</Company>
  <LinksUpToDate>false</LinksUpToDate>
  <CharactersWithSpaces>9081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ICA40211 Certificate IV in Information Technology Support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2013-11-07T09:57:53Z</dcterms:created>
  <dcterms:modified xsi:type="dcterms:W3CDTF">2013-11-06T04:52:00Z</dcterms:modified>
</cp:coreProperties>
</file>