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3F2" w:rsidP="00DB03F2">
      <w:pPr>
        <w:pStyle w:val="Title"/>
      </w:pPr>
      <w:r>
        <w:fldChar w:fldCharType="begin"/>
      </w:r>
      <w:r>
        <w:instrText xml:space="preserve"> TITLE   \* MERGEFORMAT </w:instrText>
      </w:r>
      <w:r>
        <w:fldChar w:fldCharType="separate"/>
      </w:r>
      <w:r>
        <w:t>ICA60208 Advanced Diploma of Information Technology (Network Security)</w:t>
      </w:r>
      <w:r>
        <w:fldChar w:fldCharType="end"/>
      </w:r>
    </w:p>
    <w:p w:rsidR="00DB03F2" w:rsidP="00DB03F2">
      <w:pPr>
        <w:pStyle w:val="Version"/>
        <w:sectPr w:rsidSect="006F7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E03" w:rsidP="006F7E03">
      <w:pPr>
        <w:pStyle w:val="SuperHeading"/>
      </w:pPr>
      <w:r w:rsidRPr="006F7E03">
        <w:t>ICA60208 Advanced Diploma of Information Technology (Network Security)</w:t>
      </w:r>
    </w:p>
    <w:p w:rsidR="00000000" w:rsidRPr="006F7E03" w:rsidP="006F7E03">
      <w:pPr>
        <w:pStyle w:val="Heading1"/>
      </w:pPr>
      <w:bookmarkStart w:id="1" w:name="O_299399"/>
      <w:bookmarkEnd w:id="1"/>
      <w:r w:rsidRPr="006F7E03">
        <w:t>Modification History</w:t>
      </w:r>
    </w:p>
    <w:p w:rsidR="00000000" w:rsidRPr="006F7E03" w:rsidP="006F7E03">
      <w:pPr>
        <w:pStyle w:val="BodyText"/>
      </w:pPr>
      <w:r w:rsidRPr="006F7E03">
        <w:t>Not Applicable</w:t>
      </w:r>
    </w:p>
    <w:p w:rsidR="00000000" w:rsidRPr="006F7E03" w:rsidP="006F7E03">
      <w:pPr>
        <w:pStyle w:val="AllowPageBreak"/>
      </w:pPr>
    </w:p>
    <w:p w:rsidR="00000000" w:rsidRPr="006F7E03" w:rsidP="006F7E03">
      <w:pPr>
        <w:pStyle w:val="Heading1"/>
      </w:pPr>
      <w:bookmarkStart w:id="2" w:name="O_265739"/>
      <w:bookmarkEnd w:id="2"/>
      <w:r w:rsidRPr="006F7E03">
        <w:t>Description</w:t>
      </w:r>
    </w:p>
    <w:p w:rsidR="00000000" w:rsidRPr="006F7E03" w:rsidP="006F7E03">
      <w:pPr>
        <w:pStyle w:val="BodyText"/>
      </w:pPr>
      <w:r w:rsidRPr="006F7E03">
        <w:rPr>
          <w:rStyle w:val="SpecialBold"/>
        </w:rPr>
        <w:t>Description</w:t>
      </w:r>
    </w:p>
    <w:p w:rsidR="00000000" w:rsidRPr="006F7E03" w:rsidP="006F7E03">
      <w:pPr>
        <w:pStyle w:val="BodyText"/>
      </w:pPr>
      <w:r w:rsidRPr="006F7E03">
        <w:t>This qualification provides the skills and knowledge for an individual to be competent in p</w:t>
      </w:r>
      <w:r w:rsidRPr="006F7E03">
        <w:t>lanning, technical design, implementation and management of complex and high level ICT network security systems and components. The qualification has a robust ICT technical base with appropriate security units imported from other Training Packages.</w:t>
      </w:r>
    </w:p>
    <w:p w:rsidR="00000000" w:rsidRPr="006F7E03" w:rsidP="006F7E03">
      <w:pPr>
        <w:pStyle w:val="BodyText"/>
      </w:pPr>
      <w:r w:rsidRPr="006F7E03">
        <w:t xml:space="preserve">Within </w:t>
      </w:r>
      <w:r w:rsidRPr="006F7E03">
        <w:t>previous ICT Training Packages, the security of networks and systems was a priority and a number of units in the areas of risk management, websites and privacy were developed. These have been included in Advanced Diploma core along with several more tradit</w:t>
      </w:r>
      <w:r w:rsidRPr="006F7E03">
        <w:t>ional Property Services security units. A number of server, network and interface electives are offered to allow a further level of specialisation as required. The facility for selecting electives from ICA05 and other Training Packages enables other ICT or</w:t>
      </w:r>
      <w:r w:rsidRPr="006F7E03">
        <w:t>iented skill areas (e.g. programming or database development) or broader business units to be included.</w:t>
      </w:r>
    </w:p>
    <w:p w:rsidR="00000000" w:rsidRPr="006F7E03" w:rsidP="006F7E03">
      <w:pPr>
        <w:pStyle w:val="BodyText"/>
      </w:pPr>
      <w:r w:rsidRPr="006F7E03">
        <w:rPr>
          <w:rStyle w:val="SpecialBold"/>
        </w:rPr>
        <w:t>Job Roles</w:t>
      </w:r>
    </w:p>
    <w:p w:rsidR="00000000" w:rsidRPr="006F7E03" w:rsidP="006F7E03">
      <w:pPr>
        <w:pStyle w:val="BodyText"/>
      </w:pPr>
      <w:r w:rsidRPr="006F7E03">
        <w:t>Possible job titles include:</w:t>
      </w:r>
    </w:p>
    <w:p w:rsidR="00000000" w:rsidRPr="006F7E03" w:rsidP="006F7E03">
      <w:pPr>
        <w:pStyle w:val="ListBullet"/>
      </w:pPr>
      <w:r w:rsidRPr="006F7E03">
        <w:t>Database Security Expert</w:t>
      </w:r>
    </w:p>
    <w:p w:rsidR="00000000" w:rsidRPr="006F7E03" w:rsidP="006F7E03">
      <w:pPr>
        <w:pStyle w:val="ListBullet"/>
      </w:pPr>
      <w:r w:rsidRPr="006F7E03">
        <w:t>Database Security Expert</w:t>
      </w:r>
    </w:p>
    <w:p w:rsidR="00000000" w:rsidRPr="006F7E03" w:rsidP="006F7E03">
      <w:pPr>
        <w:pStyle w:val="ListBullet"/>
      </w:pPr>
      <w:r w:rsidRPr="006F7E03">
        <w:t>E-Risk Manager</w:t>
      </w:r>
    </w:p>
    <w:p w:rsidR="00000000" w:rsidRPr="006F7E03" w:rsidP="006F7E03">
      <w:pPr>
        <w:pStyle w:val="ListBullet"/>
      </w:pPr>
      <w:r w:rsidRPr="006F7E03">
        <w:t>E-security Specialist</w:t>
      </w:r>
    </w:p>
    <w:p w:rsidR="00000000" w:rsidRPr="006F7E03" w:rsidP="006F7E03">
      <w:pPr>
        <w:pStyle w:val="ListBullet"/>
      </w:pPr>
      <w:r w:rsidRPr="006F7E03">
        <w:t>ICT Network Specialist</w:t>
      </w:r>
    </w:p>
    <w:p w:rsidR="00000000" w:rsidRPr="006F7E03" w:rsidP="006F7E03">
      <w:pPr>
        <w:pStyle w:val="ListBullet"/>
      </w:pPr>
      <w:r w:rsidRPr="006F7E03">
        <w:t>ICT Security Consultants</w:t>
      </w:r>
    </w:p>
    <w:p w:rsidR="00000000" w:rsidRPr="006F7E03" w:rsidP="006F7E03">
      <w:pPr>
        <w:pStyle w:val="ListBullet"/>
      </w:pPr>
      <w:r w:rsidRPr="006F7E03">
        <w:t>ICT Security Specialist</w:t>
      </w:r>
    </w:p>
    <w:p w:rsidR="00000000" w:rsidRPr="006F7E03" w:rsidP="006F7E03">
      <w:pPr>
        <w:pStyle w:val="ListBullet"/>
      </w:pPr>
      <w:r w:rsidRPr="006F7E03">
        <w:t>Information Risk Manager (IRM)</w:t>
      </w:r>
    </w:p>
    <w:p w:rsidR="00000000" w:rsidRPr="006F7E03" w:rsidP="006F7E03">
      <w:pPr>
        <w:pStyle w:val="ListBullet"/>
      </w:pPr>
      <w:r w:rsidRPr="006F7E03">
        <w:t>Internal Computer Audit Specialist</w:t>
      </w:r>
    </w:p>
    <w:p w:rsidR="00000000" w:rsidRPr="006F7E03" w:rsidP="006F7E03">
      <w:pPr>
        <w:pStyle w:val="ListBullet"/>
      </w:pPr>
      <w:r w:rsidRPr="006F7E03">
        <w:t>IT Security Administrator</w:t>
      </w:r>
    </w:p>
    <w:p w:rsidR="00000000" w:rsidRPr="006F7E03" w:rsidP="006F7E03">
      <w:pPr>
        <w:pStyle w:val="ListBullet"/>
      </w:pPr>
      <w:r w:rsidRPr="006F7E03">
        <w:t>IT Security Analyst/Engineer</w:t>
      </w:r>
    </w:p>
    <w:p w:rsidR="00000000" w:rsidRPr="006F7E03" w:rsidP="006F7E03">
      <w:pPr>
        <w:pStyle w:val="ListBullet"/>
      </w:pPr>
      <w:r w:rsidRPr="006F7E03">
        <w:t>IT Security Specialist</w:t>
      </w:r>
    </w:p>
    <w:p w:rsidR="00000000" w:rsidRPr="006F7E03" w:rsidP="006F7E03">
      <w:pPr>
        <w:pStyle w:val="ListBullet"/>
      </w:pPr>
      <w:r w:rsidRPr="006F7E03">
        <w:t>Lead Security Analyst</w:t>
      </w:r>
    </w:p>
    <w:p w:rsidR="00000000" w:rsidRPr="006F7E03" w:rsidP="006F7E03">
      <w:pPr>
        <w:pStyle w:val="ListBullet"/>
      </w:pPr>
      <w:r w:rsidRPr="006F7E03">
        <w:t>MCSE&amp;CCNE Systems/Network Administrator</w:t>
      </w:r>
    </w:p>
    <w:p w:rsidR="00000000" w:rsidRPr="006F7E03" w:rsidP="006F7E03">
      <w:pPr>
        <w:pStyle w:val="ListBullet"/>
      </w:pPr>
      <w:r w:rsidRPr="006F7E03">
        <w:t>N</w:t>
      </w:r>
      <w:r w:rsidRPr="006F7E03">
        <w:t>etwork and Systems Manager</w:t>
      </w:r>
    </w:p>
    <w:p w:rsidR="00000000" w:rsidRPr="006F7E03" w:rsidP="006F7E03">
      <w:pPr>
        <w:pStyle w:val="ListBullet"/>
      </w:pPr>
      <w:r w:rsidRPr="006F7E03">
        <w:t>Network Engineer</w:t>
      </w:r>
    </w:p>
    <w:p w:rsidR="00000000" w:rsidRPr="006F7E03" w:rsidP="006F7E03">
      <w:pPr>
        <w:pStyle w:val="ListBullet"/>
      </w:pPr>
      <w:r w:rsidRPr="006F7E03">
        <w:t>Network Security Analyst</w:t>
      </w:r>
    </w:p>
    <w:p w:rsidR="00000000" w:rsidRPr="006F7E03" w:rsidP="006F7E03">
      <w:pPr>
        <w:pStyle w:val="ListBullet"/>
      </w:pPr>
      <w:r w:rsidRPr="006F7E03">
        <w:t>Network Security Specialist</w:t>
      </w:r>
    </w:p>
    <w:p w:rsidR="00000000" w:rsidRPr="006F7E03" w:rsidP="006F7E03">
      <w:pPr>
        <w:pStyle w:val="ListBullet"/>
      </w:pPr>
      <w:r w:rsidRPr="006F7E03">
        <w:t>Network Specialist - Technical Lead</w:t>
      </w:r>
    </w:p>
    <w:p w:rsidR="00000000" w:rsidRPr="006F7E03" w:rsidP="006F7E03">
      <w:pPr>
        <w:pStyle w:val="ListBullet"/>
      </w:pPr>
      <w:r w:rsidRPr="006F7E03">
        <w:t>Security Administrator</w:t>
      </w:r>
    </w:p>
    <w:p w:rsidR="00000000" w:rsidRPr="006F7E03" w:rsidP="006F7E03">
      <w:pPr>
        <w:pStyle w:val="ListBullet"/>
      </w:pPr>
      <w:r w:rsidRPr="006F7E03">
        <w:t>Security Engineer</w:t>
      </w:r>
    </w:p>
    <w:p w:rsidR="00000000" w:rsidRPr="006F7E03" w:rsidP="006F7E03">
      <w:pPr>
        <w:pStyle w:val="ListBullet"/>
      </w:pPr>
      <w:r w:rsidRPr="006F7E03">
        <w:t>Senior Network Administrator</w:t>
      </w:r>
    </w:p>
    <w:p w:rsidR="00000000" w:rsidRPr="006F7E03" w:rsidP="006F7E03">
      <w:pPr>
        <w:pStyle w:val="ListBullet"/>
      </w:pPr>
      <w:r w:rsidRPr="006F7E03">
        <w:t>Senior Software Engineer (Security)</w:t>
      </w:r>
    </w:p>
    <w:p w:rsidR="00000000" w:rsidRPr="006F7E03" w:rsidP="006F7E03">
      <w:pPr>
        <w:pStyle w:val="ListBullet"/>
      </w:pPr>
      <w:r w:rsidRPr="006F7E03">
        <w:t>Systems Security Analyst</w:t>
      </w:r>
    </w:p>
    <w:p w:rsidR="00DB03F2" w:rsidP="006F7E03">
      <w:pPr>
        <w:pStyle w:val="ListBullet"/>
      </w:pPr>
      <w:r w:rsidRPr="006F7E03">
        <w:t>Web Security Administrator</w:t>
      </w:r>
    </w:p>
    <w:p w:rsidR="00DB03F2" w:rsidP="006F7E03">
      <w:pPr>
        <w:pStyle w:val="ListBullet"/>
      </w:pPr>
    </w:p>
    <w:p w:rsidR="00000000" w:rsidRPr="006F7E03" w:rsidP="006F7E03">
      <w:pPr>
        <w:pStyle w:val="Heading1"/>
      </w:pPr>
      <w:bookmarkStart w:id="3" w:name="O_299396"/>
      <w:bookmarkEnd w:id="3"/>
      <w:r w:rsidRPr="006F7E03">
        <w:t>Pathways Information</w:t>
      </w:r>
    </w:p>
    <w:p w:rsidR="00000000" w:rsidRPr="006F7E03" w:rsidP="006F7E03">
      <w:pPr>
        <w:pStyle w:val="BodyText"/>
      </w:pPr>
      <w:r w:rsidRPr="006F7E03">
        <w:t>Not Applicable</w:t>
      </w:r>
    </w:p>
    <w:p w:rsidR="00000000" w:rsidRPr="006F7E03" w:rsidP="006F7E03">
      <w:pPr>
        <w:pStyle w:val="AllowPageBreak"/>
      </w:pPr>
    </w:p>
    <w:p w:rsidR="00000000" w:rsidRPr="006F7E03" w:rsidP="006F7E03">
      <w:pPr>
        <w:pStyle w:val="Heading1"/>
      </w:pPr>
      <w:bookmarkStart w:id="4" w:name="O_299397"/>
      <w:bookmarkEnd w:id="4"/>
      <w:r w:rsidRPr="006F7E03">
        <w:t>Licensing/Regulatory Information</w:t>
      </w:r>
    </w:p>
    <w:p w:rsidR="00000000" w:rsidRPr="006F7E03" w:rsidP="006F7E03">
      <w:pPr>
        <w:pStyle w:val="BodyText"/>
      </w:pPr>
      <w:r w:rsidRPr="006F7E03">
        <w:t>Not Applicable</w:t>
      </w:r>
    </w:p>
    <w:p w:rsidR="00000000" w:rsidRPr="006F7E03" w:rsidP="006F7E03">
      <w:pPr>
        <w:pStyle w:val="AllowPageBreak"/>
      </w:pPr>
    </w:p>
    <w:p w:rsidR="00000000" w:rsidRPr="006F7E03" w:rsidP="006F7E03">
      <w:pPr>
        <w:pStyle w:val="Heading1"/>
      </w:pPr>
      <w:bookmarkStart w:id="5" w:name="O_265740"/>
      <w:bookmarkEnd w:id="5"/>
      <w:r w:rsidRPr="006F7E03">
        <w:t>Entry Requirements</w:t>
      </w:r>
    </w:p>
    <w:p w:rsidR="00000000" w:rsidRPr="006F7E03" w:rsidP="006F7E03">
      <w:pPr>
        <w:pStyle w:val="BodyText"/>
      </w:pPr>
      <w:r w:rsidRPr="006F7E03">
        <w:rPr>
          <w:rStyle w:val="SpecialBold"/>
        </w:rPr>
        <w:t>Entry Requirements</w:t>
      </w:r>
    </w:p>
    <w:p w:rsidR="00000000" w:rsidRPr="006F7E03" w:rsidP="006F7E03">
      <w:pPr>
        <w:pStyle w:val="BodyText"/>
      </w:pPr>
      <w:r w:rsidRPr="006F7E03">
        <w:t>The following units contain the basic fundamentals of ICT knowledge and skills for all qualifications at Certificate III in IT and above. These units or demonstrated equivalence are required for entry into this qualification:</w:t>
      </w:r>
    </w:p>
    <w:p w:rsidR="00000000" w:rsidRPr="006F7E03" w:rsidP="006F7E03">
      <w:pPr>
        <w:pStyle w:val="BodyText"/>
      </w:pPr>
      <w:r w:rsidRPr="006F7E03">
        <w:t>BSBCMN106A</w:t>
      </w:r>
      <w:r w:rsidRPr="006F7E03">
        <w:tab/>
        <w:t>Follow workplace sa</w:t>
      </w:r>
      <w:r w:rsidRPr="006F7E03">
        <w:t>fety procedures</w:t>
      </w:r>
    </w:p>
    <w:p w:rsidR="00000000" w:rsidRPr="006F7E03" w:rsidP="006F7E03">
      <w:pPr>
        <w:pStyle w:val="BodyText"/>
      </w:pPr>
      <w:r w:rsidRPr="006F7E03">
        <w:t>ICAD2012B</w:t>
      </w:r>
      <w:r w:rsidRPr="006F7E03">
        <w:tab/>
        <w:t>Design organisational documents using computing packages</w:t>
      </w:r>
    </w:p>
    <w:p w:rsidR="00000000" w:rsidRPr="006F7E03" w:rsidP="006F7E03">
      <w:pPr>
        <w:pStyle w:val="BodyText"/>
      </w:pPr>
      <w:r w:rsidRPr="006F7E03">
        <w:t>ICAU1128B</w:t>
      </w:r>
      <w:r w:rsidRPr="006F7E03">
        <w:tab/>
        <w:t>Operate a personal computer</w:t>
      </w:r>
    </w:p>
    <w:p w:rsidR="00000000" w:rsidRPr="006F7E03" w:rsidP="006F7E03">
      <w:pPr>
        <w:pStyle w:val="BodyText"/>
      </w:pPr>
      <w:r w:rsidRPr="006F7E03">
        <w:t>ICAU2005B</w:t>
      </w:r>
      <w:r w:rsidRPr="006F7E03">
        <w:tab/>
        <w:t>Operate computer hardware</w:t>
      </w:r>
    </w:p>
    <w:p w:rsidR="00000000" w:rsidRPr="006F7E03" w:rsidP="006F7E03">
      <w:pPr>
        <w:pStyle w:val="BodyText"/>
      </w:pPr>
      <w:r w:rsidRPr="006F7E03">
        <w:t>ICAU2006B</w:t>
      </w:r>
      <w:r w:rsidRPr="006F7E03">
        <w:tab/>
        <w:t>Operate computing packages</w:t>
      </w:r>
    </w:p>
    <w:p w:rsidR="00000000" w:rsidRPr="006F7E03" w:rsidP="006F7E03">
      <w:pPr>
        <w:pStyle w:val="BodyText"/>
      </w:pPr>
      <w:r w:rsidRPr="006F7E03">
        <w:t>ICAU2013B</w:t>
      </w:r>
      <w:r w:rsidRPr="006F7E03">
        <w:tab/>
        <w:t>Integrate commercial computing packages</w:t>
      </w:r>
    </w:p>
    <w:p w:rsidR="00000000" w:rsidRPr="006F7E03" w:rsidP="006F7E03">
      <w:pPr>
        <w:pStyle w:val="BodyText"/>
      </w:pPr>
      <w:r w:rsidRPr="006F7E03">
        <w:t>ICAU2231B</w:t>
      </w:r>
      <w:r w:rsidRPr="006F7E03">
        <w:tab/>
        <w:t>Us</w:t>
      </w:r>
      <w:r w:rsidRPr="006F7E03">
        <w:t>e computer operating system</w:t>
      </w:r>
    </w:p>
    <w:p w:rsidR="00000000" w:rsidRPr="006F7E03" w:rsidP="006F7E03">
      <w:pPr>
        <w:pStyle w:val="BodyText"/>
      </w:pPr>
      <w:r w:rsidRPr="006F7E03">
        <w:t>ICAW2001B</w:t>
      </w:r>
      <w:r w:rsidRPr="006F7E03">
        <w:tab/>
        <w:t>Work effectively in an IT environment</w:t>
      </w:r>
    </w:p>
    <w:p w:rsidR="00DB03F2" w:rsidP="006F7E03">
      <w:pPr>
        <w:pStyle w:val="BodyText"/>
      </w:pPr>
      <w:r w:rsidRPr="006F7E03">
        <w:t>ICAW2002B</w:t>
      </w:r>
      <w:r w:rsidRPr="006F7E03">
        <w:tab/>
        <w:t>Communicate in the workplace</w:t>
      </w:r>
    </w:p>
    <w:p w:rsidR="00DB03F2" w:rsidP="006F7E03">
      <w:pPr>
        <w:pStyle w:val="BodyText"/>
      </w:pPr>
    </w:p>
    <w:p w:rsidR="00000000" w:rsidRPr="006F7E03" w:rsidP="006F7E03">
      <w:pPr>
        <w:pStyle w:val="Heading1"/>
      </w:pPr>
      <w:bookmarkStart w:id="6" w:name="O_265743"/>
      <w:bookmarkEnd w:id="6"/>
      <w:r w:rsidRPr="006F7E03">
        <w:t>Employability Skills Summary</w:t>
      </w:r>
    </w:p>
    <w:p w:rsidR="00000000" w:rsidRPr="006F7E03" w:rsidP="006F7E03">
      <w:pPr>
        <w:pStyle w:val="BodyText"/>
      </w:pPr>
      <w:r w:rsidRPr="006F7E03">
        <w:rPr>
          <w:rStyle w:val="SpecialBold"/>
        </w:rPr>
        <w:t>Employability Skills Summary</w:t>
      </w:r>
      <w:r w:rsidRPr="006F7E03">
        <w:t xml:space="preserve"> </w:t>
      </w:r>
    </w:p>
    <w:p w:rsidR="00000000" w:rsidRPr="006F7E03" w:rsidP="006F7E03">
      <w:pPr>
        <w:pStyle w:val="BodyText"/>
      </w:pPr>
      <w:r w:rsidRPr="006F7E03">
        <w:rPr>
          <w:rStyle w:val="SpecialBold"/>
        </w:rPr>
        <w:t>ICA60208 Advanced Diploma of Information Technology</w:t>
      </w:r>
      <w:r w:rsidRPr="006F7E03">
        <w:t xml:space="preserve"> (</w:t>
      </w:r>
      <w:r w:rsidRPr="006F7E03">
        <w:rPr>
          <w:rStyle w:val="SpecialBold"/>
        </w:rPr>
        <w:t>Network Security</w:t>
      </w:r>
      <w:r w:rsidRPr="006F7E03">
        <w:t xml:space="preserve">) </w:t>
      </w:r>
    </w:p>
    <w:p w:rsidR="00000000" w:rsidRPr="006F7E03" w:rsidP="006F7E03">
      <w:pPr>
        <w:pStyle w:val="BodyText"/>
      </w:pPr>
      <w:r w:rsidRPr="006F7E03">
        <w:t>The following table contains a summary of the Employability Skills required for a Security Consultant. The Employability Skills facets described here are broad industry requirements that may vary depending on qualification packaging opti</w:t>
      </w:r>
      <w:r w:rsidRPr="006F7E03">
        <w:t>ons.</w:t>
      </w:r>
    </w:p>
    <w:p w:rsidR="00000000" w:rsidRPr="006F7E03" w:rsidP="006F7E03">
      <w:pPr>
        <w:pStyle w:val="BodyText"/>
      </w:pPr>
    </w:p>
    <w:tbl>
      <w:tblPr>
        <w:tblW w:w="0" w:type="auto"/>
        <w:tblLayout w:type="fixed"/>
        <w:tblCellMar>
          <w:left w:w="62" w:type="dxa"/>
          <w:right w:w="62" w:type="dxa"/>
        </w:tblCellMar>
        <w:tblLook w:val="0000"/>
      </w:tblPr>
      <w:tblGrid>
        <w:gridCol w:w="2673"/>
        <w:gridCol w:w="6411"/>
      </w:tblGrid>
      <w:tr w:rsidTr="00DB03F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BodyText"/>
            </w:pPr>
            <w:r w:rsidRPr="006F7E03">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rPr>
                <w:rStyle w:val="SpecialBold"/>
              </w:rPr>
              <w:t>Industry requirements for this qualification include</w:t>
            </w:r>
            <w:r w:rsidRPr="006F7E03">
              <w:t>:</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articulating complex security scenarios in a clear, concise manner relevant to all levels of the organisation</w:t>
            </w:r>
          </w:p>
          <w:p w:rsidR="00000000" w:rsidRPr="006F7E03" w:rsidP="006F7E03">
            <w:pPr>
              <w:pStyle w:val="ListBullet"/>
            </w:pPr>
            <w:r w:rsidRPr="006F7E03">
              <w:t>documenting information related to attacks, threats, risks and controls in a security plan</w:t>
            </w:r>
          </w:p>
          <w:p w:rsidR="00000000" w:rsidP="006F7E03">
            <w:pPr>
              <w:pStyle w:val="ListBullet"/>
              <w:rPr>
                <w:lang w:val="en-NZ"/>
              </w:rPr>
            </w:pPr>
            <w:r w:rsidRPr="006F7E03">
              <w:t>using report writing skills for business requiring depth in some areas, and analysis and evaluation of information in a defined range of areas, for example when docu</w:t>
            </w:r>
            <w:r w:rsidRPr="006F7E03">
              <w:t>menting recommendations for improvement and referring them to appropriate technical specialists</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managing group facilitation and presentation skills in relation to transferring and collecting information, for example when senior management and au</w:t>
            </w:r>
            <w:r w:rsidRPr="006F7E03">
              <w:t>ditor approval is obtained for the design of the controls</w:t>
            </w:r>
          </w:p>
          <w:p w:rsidR="00000000" w:rsidP="006F7E03">
            <w:pPr>
              <w:pStyle w:val="ListBullet"/>
              <w:rPr>
                <w:lang w:val="en-NZ"/>
              </w:rPr>
            </w:pPr>
            <w:r w:rsidRPr="006F7E03">
              <w:t>reviewing the security strategy with security approved key stakeholders</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developing controls and contingencies to alleviate security threats</w:t>
            </w:r>
          </w:p>
          <w:p w:rsidR="00000000" w:rsidRPr="006F7E03" w:rsidP="006F7E03">
            <w:pPr>
              <w:pStyle w:val="ListBullet"/>
            </w:pPr>
            <w:r w:rsidRPr="006F7E03">
              <w:t>taking corrective action on system imple</w:t>
            </w:r>
            <w:r w:rsidRPr="006F7E03">
              <w:t>mentation breakdowns</w:t>
            </w:r>
          </w:p>
          <w:p w:rsidR="00000000" w:rsidP="006F7E03">
            <w:pPr>
              <w:pStyle w:val="ListBullet"/>
              <w:rPr>
                <w:lang w:val="en-NZ"/>
              </w:rPr>
            </w:pPr>
            <w:r w:rsidRPr="006F7E03">
              <w:t>using problem-solving skills for an evolving complex scenario of security threats</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developing new criteria, applications, knowledge and procedures</w:t>
            </w:r>
          </w:p>
          <w:p w:rsidR="00000000" w:rsidRPr="006F7E03" w:rsidP="006F7E03">
            <w:pPr>
              <w:pStyle w:val="ListBullet"/>
            </w:pPr>
            <w:r w:rsidRPr="006F7E03">
              <w:t>generating ideas at an abstract level through the analysis of</w:t>
            </w:r>
            <w:r w:rsidRPr="006F7E03">
              <w:t xml:space="preserve"> information and concepts</w:t>
            </w:r>
          </w:p>
          <w:p w:rsidR="00000000" w:rsidP="006F7E03">
            <w:pPr>
              <w:pStyle w:val="ListBullet"/>
              <w:rPr>
                <w:lang w:val="en-NZ"/>
              </w:rPr>
            </w:pPr>
            <w:r w:rsidRPr="006F7E03">
              <w:t>identifying and applying skill and knowledge areas to a wide variety of contexts, with depth in some areas</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developing security plans</w:t>
            </w:r>
          </w:p>
          <w:p w:rsidR="00000000" w:rsidP="006F7E03">
            <w:pPr>
              <w:pStyle w:val="ListBullet"/>
              <w:rPr>
                <w:lang w:val="en-NZ"/>
              </w:rPr>
            </w:pPr>
            <w:r w:rsidRPr="006F7E03">
              <w:t>planning for controls and contingencies when designing an IT secuirty framework</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having accountability and responsibility for self and others in achieving workplace outcomes</w:t>
            </w:r>
          </w:p>
          <w:p w:rsidR="00000000" w:rsidP="006F7E03">
            <w:pPr>
              <w:pStyle w:val="ListBullet"/>
              <w:rPr>
                <w:lang w:val="en-NZ"/>
              </w:rPr>
            </w:pPr>
            <w:r w:rsidRPr="006F7E03">
              <w:t>taking responsibility for own outputs in relation to broad quanti</w:t>
            </w:r>
            <w:r w:rsidRPr="006F7E03">
              <w:t>ty and quality parameters</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ListBullet"/>
              <w:rPr>
                <w:lang w:val="en-NZ"/>
              </w:rPr>
            </w:pPr>
            <w:r w:rsidRPr="006F7E03">
              <w:t>having knowledge of current industry accepted hardware and software products, including broad knowledge of security features and capabilities</w:t>
            </w:r>
          </w:p>
        </w:tc>
      </w:tr>
      <w:tr w:rsidTr="00DB03F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03">
            <w:pPr>
              <w:pStyle w:val="BodyText"/>
              <w:rPr>
                <w:lang w:val="en-NZ"/>
              </w:rPr>
            </w:pPr>
            <w:r w:rsidRPr="006F7E03">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03" w:rsidP="006F7E03">
            <w:pPr>
              <w:pStyle w:val="ListBullet"/>
            </w:pPr>
            <w:r w:rsidRPr="006F7E03">
              <w:t xml:space="preserve">identifying technology needs, sourcing, purchasing, installing, </w:t>
            </w:r>
            <w:r w:rsidRPr="006F7E03">
              <w:t>configuring and testing components including software and hardware</w:t>
            </w:r>
          </w:p>
          <w:p w:rsidR="00000000" w:rsidRPr="006F7E03" w:rsidP="006F7E03">
            <w:pPr>
              <w:pStyle w:val="ListBullet"/>
            </w:pPr>
            <w:r w:rsidRPr="006F7E03">
              <w:t xml:space="preserve">using technological capability assessment skills involving analysis, diagnosis and evaluation, for example when evaluating various products against architecture requirements to determine the best IT solution, and for estimating current and future capacity </w:t>
            </w:r>
            <w:r w:rsidRPr="006F7E03">
              <w:t>requirements and evaluating against client's future requirements</w:t>
            </w:r>
          </w:p>
        </w:tc>
      </w:tr>
    </w:tbl>
    <w:p w:rsidR="00000000" w:rsidRPr="006F7E03" w:rsidP="006F7E03">
      <w:pPr>
        <w:pStyle w:val="BodyText"/>
      </w:pPr>
    </w:p>
    <w:p w:rsidR="00DB03F2" w:rsidP="006F7E03">
      <w:pPr>
        <w:pStyle w:val="BodyText"/>
      </w:pPr>
      <w:r w:rsidRPr="006F7E03">
        <w:t xml:space="preserve"> </w:t>
      </w:r>
    </w:p>
    <w:p w:rsidR="00DB03F2" w:rsidP="006F7E03">
      <w:pPr>
        <w:pStyle w:val="BodyText"/>
      </w:pPr>
    </w:p>
    <w:p w:rsidR="00000000" w:rsidRPr="006F7E03" w:rsidP="006F7E03">
      <w:pPr>
        <w:pStyle w:val="Heading1"/>
      </w:pPr>
      <w:bookmarkStart w:id="7" w:name="O_265742"/>
      <w:bookmarkEnd w:id="7"/>
      <w:r w:rsidRPr="006F7E03">
        <w:t>Packaging Rules</w:t>
      </w:r>
    </w:p>
    <w:p w:rsidR="00000000" w:rsidRPr="006F7E03" w:rsidP="006F7E03">
      <w:pPr>
        <w:pStyle w:val="BodyText"/>
      </w:pPr>
      <w:r w:rsidRPr="006F7E03">
        <w:rPr>
          <w:rStyle w:val="SpecialBold"/>
        </w:rPr>
        <w:t>Qualification Structure</w:t>
      </w:r>
    </w:p>
    <w:p w:rsidR="00000000" w:rsidRPr="006F7E03" w:rsidP="006F7E03">
      <w:pPr>
        <w:pStyle w:val="BodyText"/>
      </w:pPr>
      <w:r w:rsidRPr="006F7E03">
        <w:t>To attain the ICA60208: Advanced Diploma of Information Technology (Network Security) 17 units must be achieved:</w:t>
      </w:r>
    </w:p>
    <w:p w:rsidR="00000000" w:rsidRPr="006F7E03" w:rsidP="006F7E03">
      <w:pPr>
        <w:pStyle w:val="ListBullet"/>
      </w:pPr>
      <w:r w:rsidRPr="006F7E03">
        <w:t>8 core units;</w:t>
      </w:r>
      <w:r w:rsidRPr="006F7E03">
        <w:t xml:space="preserve"> plus</w:t>
      </w:r>
    </w:p>
    <w:p w:rsidR="00000000" w:rsidRPr="006F7E03" w:rsidP="006F7E03">
      <w:pPr>
        <w:pStyle w:val="ListBullet"/>
      </w:pPr>
      <w:r w:rsidRPr="006F7E03">
        <w:t>9 elective units</w:t>
      </w:r>
    </w:p>
    <w:p w:rsidR="00000000" w:rsidRPr="006F7E03" w:rsidP="006F7E03">
      <w:pPr>
        <w:pStyle w:val="BodyText"/>
      </w:pPr>
      <w:r w:rsidRPr="006F7E03">
        <w:rPr>
          <w:rStyle w:val="SpecialBold"/>
        </w:rPr>
        <w:t>Achieve 8 Core from the following 9 Units</w:t>
      </w:r>
    </w:p>
    <w:p w:rsidR="00000000" w:rsidRPr="006F7E03" w:rsidP="006F7E03">
      <w:pPr>
        <w:pStyle w:val="BodyText"/>
      </w:pPr>
      <w:r w:rsidRPr="006F7E03">
        <w:rPr>
          <w:rStyle w:val="SpecialBold"/>
        </w:rPr>
        <w:t>Core</w:t>
      </w:r>
      <w:r w:rsidRPr="006F7E03">
        <w:t xml:space="preserve"> (</w:t>
      </w:r>
      <w:r w:rsidRPr="006F7E03">
        <w:rPr>
          <w:rStyle w:val="SpecialBold"/>
        </w:rPr>
        <w:t>9 Units</w:t>
      </w:r>
      <w:r w:rsidRPr="006F7E03">
        <w:t xml:space="preserve">, </w:t>
      </w:r>
      <w:r w:rsidRPr="006F7E03">
        <w:rPr>
          <w:rStyle w:val="SpecialBold"/>
        </w:rPr>
        <w:t>choose 8</w:t>
      </w:r>
      <w:r w:rsidRPr="006F7E03">
        <w:t>)</w:t>
      </w:r>
    </w:p>
    <w:p w:rsidR="00000000" w:rsidRPr="006F7E03" w:rsidP="006F7E03">
      <w:pPr>
        <w:pStyle w:val="BodyText"/>
      </w:pPr>
      <w:r w:rsidRPr="006F7E03">
        <w:t>BSBEBUS605A</w:t>
      </w:r>
      <w:r w:rsidRPr="006F7E03">
        <w:tab/>
        <w:t>Identify and implement e-business innovation</w:t>
      </w:r>
    </w:p>
    <w:p w:rsidR="00000000" w:rsidRPr="006F7E03" w:rsidP="006F7E03">
      <w:pPr>
        <w:pStyle w:val="BodyText"/>
      </w:pPr>
      <w:r w:rsidRPr="006F7E03">
        <w:t xml:space="preserve">ICAA5044C </w:t>
      </w:r>
      <w:r w:rsidRPr="006F7E03">
        <w:tab/>
        <w:t>Develop system infrastructure design plan</w:t>
      </w:r>
    </w:p>
    <w:p w:rsidR="00000000" w:rsidRPr="006F7E03" w:rsidP="006F7E03">
      <w:pPr>
        <w:pStyle w:val="BodyText"/>
      </w:pPr>
      <w:r w:rsidRPr="006F7E03">
        <w:t>ICAA6052B</w:t>
      </w:r>
      <w:r w:rsidRPr="006F7E03">
        <w:tab/>
        <w:t>Design an IT security framework</w:t>
      </w:r>
    </w:p>
    <w:p w:rsidR="00000000" w:rsidRPr="006F7E03" w:rsidP="006F7E03">
      <w:pPr>
        <w:pStyle w:val="BodyText"/>
      </w:pPr>
      <w:r w:rsidRPr="006F7E03">
        <w:t>ICAA6053B</w:t>
      </w:r>
      <w:r w:rsidRPr="006F7E03">
        <w:tab/>
      </w:r>
      <w:r w:rsidRPr="006F7E03">
        <w:t>Design system security and controls</w:t>
      </w:r>
    </w:p>
    <w:p w:rsidR="00000000" w:rsidRPr="006F7E03" w:rsidP="006F7E03">
      <w:pPr>
        <w:pStyle w:val="BodyText"/>
      </w:pPr>
      <w:r w:rsidRPr="006F7E03">
        <w:t>ICAI5152B</w:t>
      </w:r>
      <w:r w:rsidRPr="006F7E03">
        <w:tab/>
        <w:t>Implement risk management processes</w:t>
      </w:r>
    </w:p>
    <w:p w:rsidR="00000000" w:rsidRPr="006F7E03" w:rsidP="006F7E03">
      <w:pPr>
        <w:pStyle w:val="BodyText"/>
      </w:pPr>
      <w:r w:rsidRPr="006F7E03">
        <w:t>ICAI6187B</w:t>
      </w:r>
      <w:r w:rsidRPr="006F7E03">
        <w:tab/>
        <w:t>Implement change management processes</w:t>
      </w:r>
    </w:p>
    <w:p w:rsidR="00000000" w:rsidRPr="006F7E03" w:rsidP="006F7E03">
      <w:pPr>
        <w:pStyle w:val="BodyText"/>
      </w:pPr>
      <w:r w:rsidRPr="006F7E03">
        <w:t>PRSTS301A</w:t>
      </w:r>
      <w:r w:rsidRPr="006F7E03">
        <w:tab/>
        <w:t>Identify technical security requirements</w:t>
      </w:r>
    </w:p>
    <w:p w:rsidR="00000000" w:rsidRPr="006F7E03" w:rsidP="006F7E03">
      <w:pPr>
        <w:pStyle w:val="BodyText"/>
      </w:pPr>
      <w:r w:rsidRPr="006F7E03">
        <w:t>PRSSM504A</w:t>
      </w:r>
      <w:r w:rsidRPr="006F7E03">
        <w:tab/>
        <w:t>Prepare security risk management plan</w:t>
      </w:r>
    </w:p>
    <w:p w:rsidR="00000000" w:rsidRPr="006F7E03" w:rsidP="006F7E03">
      <w:pPr>
        <w:pStyle w:val="BodyText"/>
      </w:pPr>
      <w:r w:rsidRPr="006F7E03">
        <w:t>PSPPM601B</w:t>
      </w:r>
      <w:r w:rsidRPr="006F7E03">
        <w:tab/>
        <w:t>Direct complex pr</w:t>
      </w:r>
      <w:r w:rsidRPr="006F7E03">
        <w:t>oject activities</w:t>
      </w:r>
    </w:p>
    <w:p w:rsidR="00000000" w:rsidRPr="006F7E03" w:rsidP="006F7E03">
      <w:pPr>
        <w:pStyle w:val="BodyText"/>
      </w:pPr>
      <w:r w:rsidRPr="006F7E03">
        <w:rPr>
          <w:rStyle w:val="SpecialBold"/>
        </w:rPr>
        <w:t>Achieve 4 Elective Units Chosen from the ICA60208 Electives list below which have not previously counted in a Diploma qualification</w:t>
      </w:r>
    </w:p>
    <w:p w:rsidR="00000000" w:rsidRPr="006F7E03" w:rsidP="006F7E03">
      <w:pPr>
        <w:pStyle w:val="BodyText"/>
      </w:pPr>
      <w:r w:rsidRPr="006F7E03">
        <w:rPr>
          <w:rStyle w:val="SpecialBold"/>
        </w:rPr>
        <w:t>Electives</w:t>
      </w:r>
    </w:p>
    <w:p w:rsidR="00000000" w:rsidRPr="006F7E03" w:rsidP="006F7E03">
      <w:pPr>
        <w:pStyle w:val="BodyText"/>
      </w:pPr>
      <w:r w:rsidRPr="006F7E03">
        <w:t>ICAA5045C</w:t>
      </w:r>
      <w:r w:rsidRPr="006F7E03">
        <w:tab/>
        <w:t>Produce network architecture design</w:t>
      </w:r>
    </w:p>
    <w:p w:rsidR="00000000" w:rsidRPr="006F7E03" w:rsidP="006F7E03">
      <w:pPr>
        <w:pStyle w:val="BodyText"/>
      </w:pPr>
      <w:r w:rsidRPr="006F7E03">
        <w:t>ICAA5056B</w:t>
      </w:r>
      <w:r w:rsidRPr="006F7E03">
        <w:tab/>
        <w:t>Prepare disaster recovery and contingency</w:t>
      </w:r>
      <w:r w:rsidRPr="006F7E03">
        <w:t xml:space="preserve"> plans</w:t>
      </w:r>
    </w:p>
    <w:p w:rsidR="00000000" w:rsidRPr="006F7E03" w:rsidP="006F7E03">
      <w:pPr>
        <w:pStyle w:val="BodyText"/>
      </w:pPr>
      <w:r w:rsidRPr="006F7E03">
        <w:t xml:space="preserve">ICAA5141C </w:t>
      </w:r>
      <w:r w:rsidRPr="006F7E03">
        <w:tab/>
        <w:t>Design and develop dynamic websites to meet technical requirements</w:t>
      </w:r>
    </w:p>
    <w:p w:rsidR="00000000" w:rsidRPr="006F7E03" w:rsidP="006F7E03">
      <w:pPr>
        <w:pStyle w:val="BodyText"/>
      </w:pPr>
      <w:r w:rsidRPr="006F7E03">
        <w:t>ICAA5145B</w:t>
      </w:r>
      <w:r w:rsidRPr="006F7E03">
        <w:tab/>
        <w:t>Identify best-fit topology for a wide area network</w:t>
      </w:r>
    </w:p>
    <w:p w:rsidR="00000000" w:rsidRPr="006F7E03" w:rsidP="006F7E03">
      <w:pPr>
        <w:pStyle w:val="BodyText"/>
      </w:pPr>
      <w:r w:rsidRPr="006F7E03">
        <w:t>ICAA5245A</w:t>
      </w:r>
      <w:r w:rsidRPr="006F7E03">
        <w:tab/>
        <w:t>Evaluate RFID systems</w:t>
      </w:r>
    </w:p>
    <w:p w:rsidR="00000000" w:rsidRPr="006F7E03" w:rsidP="006F7E03">
      <w:pPr>
        <w:pStyle w:val="BodyText"/>
      </w:pPr>
      <w:r w:rsidRPr="006F7E03">
        <w:t>ICAA5246A</w:t>
      </w:r>
      <w:r w:rsidRPr="006F7E03">
        <w:tab/>
        <w:t>Design an RFID implementation</w:t>
      </w:r>
    </w:p>
    <w:p w:rsidR="00000000" w:rsidRPr="006F7E03" w:rsidP="006F7E03">
      <w:pPr>
        <w:pStyle w:val="BodyText"/>
      </w:pPr>
      <w:r w:rsidRPr="006F7E03">
        <w:t>ICAB5159C</w:t>
      </w:r>
      <w:r w:rsidRPr="006F7E03">
        <w:tab/>
        <w:t xml:space="preserve">Build a security shield for </w:t>
      </w:r>
      <w:r w:rsidRPr="006F7E03">
        <w:t>a network</w:t>
      </w:r>
    </w:p>
    <w:p w:rsidR="00000000" w:rsidRPr="006F7E03" w:rsidP="006F7E03">
      <w:pPr>
        <w:pStyle w:val="BodyText"/>
      </w:pPr>
      <w:r w:rsidRPr="006F7E03">
        <w:t>ICAB5160C</w:t>
      </w:r>
      <w:r w:rsidRPr="006F7E03">
        <w:tab/>
        <w:t>Build and configure a server</w:t>
      </w:r>
    </w:p>
    <w:p w:rsidR="00000000" w:rsidRPr="006F7E03" w:rsidP="006F7E03">
      <w:pPr>
        <w:pStyle w:val="BodyText"/>
      </w:pPr>
      <w:r w:rsidRPr="006F7E03">
        <w:t>ICAB5237B</w:t>
      </w:r>
      <w:r w:rsidRPr="006F7E03">
        <w:tab/>
        <w:t xml:space="preserve">Build a highly secure firewall </w:t>
      </w:r>
    </w:p>
    <w:p w:rsidR="00000000" w:rsidRPr="006F7E03" w:rsidP="006F7E03">
      <w:pPr>
        <w:pStyle w:val="BodyText"/>
      </w:pPr>
      <w:r w:rsidRPr="006F7E03">
        <w:t>ICAB5238B</w:t>
      </w:r>
      <w:r w:rsidRPr="006F7E03">
        <w:tab/>
        <w:t xml:space="preserve">Build a high performance security perimeter </w:t>
      </w:r>
    </w:p>
    <w:p w:rsidR="00000000" w:rsidRPr="006F7E03" w:rsidP="006F7E03">
      <w:pPr>
        <w:pStyle w:val="BodyText"/>
      </w:pPr>
      <w:r w:rsidRPr="006F7E03">
        <w:t>ICAI5098C</w:t>
      </w:r>
      <w:r w:rsidRPr="006F7E03">
        <w:tab/>
        <w:t>Install and manage complex networks</w:t>
      </w:r>
    </w:p>
    <w:p w:rsidR="00000000" w:rsidRPr="006F7E03" w:rsidP="006F7E03">
      <w:pPr>
        <w:pStyle w:val="BodyText"/>
      </w:pPr>
      <w:r w:rsidRPr="006F7E03">
        <w:t>ICAI5100C</w:t>
      </w:r>
      <w:r w:rsidRPr="006F7E03">
        <w:tab/>
        <w:t>Build an internet infrastructure</w:t>
      </w:r>
    </w:p>
    <w:p w:rsidR="00000000" w:rsidRPr="006F7E03" w:rsidP="006F7E03">
      <w:pPr>
        <w:pStyle w:val="BodyText"/>
      </w:pPr>
      <w:r w:rsidRPr="006F7E03">
        <w:t>ICAI5176C</w:t>
      </w:r>
      <w:r w:rsidRPr="006F7E03">
        <w:tab/>
      </w:r>
      <w:r w:rsidRPr="006F7E03">
        <w:t>Install and configure router</w:t>
      </w:r>
    </w:p>
    <w:p w:rsidR="00000000" w:rsidRPr="006F7E03" w:rsidP="006F7E03">
      <w:pPr>
        <w:pStyle w:val="BodyText"/>
      </w:pPr>
      <w:r w:rsidRPr="006F7E03">
        <w:t>ICAI5197B</w:t>
      </w:r>
      <w:r w:rsidRPr="006F7E03">
        <w:tab/>
        <w:t>Install and maintain valid authentication processes</w:t>
      </w:r>
    </w:p>
    <w:p w:rsidR="00000000" w:rsidRPr="006F7E03" w:rsidP="006F7E03">
      <w:pPr>
        <w:pStyle w:val="BodyText"/>
      </w:pPr>
      <w:r w:rsidRPr="006F7E03">
        <w:t>ICAI5250A</w:t>
      </w:r>
      <w:r w:rsidRPr="006F7E03">
        <w:tab/>
        <w:t>Develop, implement and evaluate system and application security</w:t>
      </w:r>
    </w:p>
    <w:p w:rsidR="00000000" w:rsidRPr="006F7E03" w:rsidP="006F7E03">
      <w:pPr>
        <w:pStyle w:val="BodyText"/>
      </w:pPr>
      <w:r w:rsidRPr="006F7E03">
        <w:t>ICAI5252A</w:t>
      </w:r>
      <w:r w:rsidRPr="006F7E03">
        <w:tab/>
        <w:t>Develop, implement and evaluate an incident response plan</w:t>
      </w:r>
    </w:p>
    <w:p w:rsidR="00000000" w:rsidRPr="006F7E03" w:rsidP="006F7E03">
      <w:pPr>
        <w:pStyle w:val="BodyText"/>
      </w:pPr>
      <w:r w:rsidRPr="006F7E03">
        <w:t>ICAI5253A</w:t>
      </w:r>
      <w:r w:rsidRPr="006F7E03">
        <w:tab/>
        <w:t>Implement and</w:t>
      </w:r>
      <w:r w:rsidRPr="006F7E03">
        <w:t xml:space="preserve"> evaluate systems for regulatory and standards compliance</w:t>
      </w:r>
    </w:p>
    <w:p w:rsidR="00000000" w:rsidRPr="006F7E03" w:rsidP="006F7E03">
      <w:pPr>
        <w:pStyle w:val="BodyText"/>
      </w:pPr>
      <w:r w:rsidRPr="006F7E03">
        <w:t>ICAS5192B</w:t>
      </w:r>
      <w:r w:rsidRPr="006F7E03">
        <w:tab/>
        <w:t>Configure an internet gateway</w:t>
      </w:r>
    </w:p>
    <w:p w:rsidR="00000000" w:rsidRPr="006F7E03" w:rsidP="006F7E03">
      <w:pPr>
        <w:pStyle w:val="BodyText"/>
      </w:pPr>
      <w:r w:rsidRPr="006F7E03">
        <w:t>ICAS5199B</w:t>
      </w:r>
      <w:r w:rsidRPr="006F7E03">
        <w:tab/>
        <w:t>Manage business websites and servers</w:t>
      </w:r>
    </w:p>
    <w:p w:rsidR="00000000" w:rsidRPr="006F7E03" w:rsidP="006F7E03">
      <w:pPr>
        <w:pStyle w:val="BodyText"/>
      </w:pPr>
      <w:r w:rsidRPr="006F7E03">
        <w:t>ICTTC168A</w:t>
      </w:r>
      <w:r w:rsidRPr="006F7E03">
        <w:tab/>
        <w:t>Design and implement an enterprise VoIP&amp;unified communications network</w:t>
      </w:r>
    </w:p>
    <w:p w:rsidR="00000000" w:rsidRPr="006F7E03" w:rsidP="006F7E03">
      <w:pPr>
        <w:pStyle w:val="BodyText"/>
      </w:pPr>
      <w:r w:rsidRPr="006F7E03">
        <w:rPr>
          <w:rStyle w:val="SpecialBold"/>
        </w:rPr>
        <w:t>Achieve 5 Elective Units Chose</w:t>
      </w:r>
      <w:r w:rsidRPr="006F7E03">
        <w:rPr>
          <w:rStyle w:val="SpecialBold"/>
        </w:rPr>
        <w:t>n from the Following Sources</w:t>
      </w:r>
      <w:r w:rsidRPr="006F7E03">
        <w:t xml:space="preserve">, </w:t>
      </w:r>
      <w:r w:rsidRPr="006F7E03">
        <w:rPr>
          <w:rStyle w:val="SpecialBold"/>
        </w:rPr>
        <w:t>which have not previously counted in a Diploma qualification</w:t>
      </w:r>
      <w:r w:rsidRPr="006F7E03">
        <w:t xml:space="preserve"> (</w:t>
      </w:r>
      <w:r w:rsidRPr="006F7E03">
        <w:rPr>
          <w:rStyle w:val="SpecialBold"/>
        </w:rPr>
        <w:t>Listed in Recommended Order</w:t>
      </w:r>
      <w:r w:rsidRPr="006F7E03">
        <w:t>)</w:t>
      </w:r>
    </w:p>
    <w:p w:rsidR="00000000" w:rsidRPr="006F7E03" w:rsidP="006F7E03">
      <w:pPr>
        <w:pStyle w:val="ListBullet"/>
      </w:pPr>
      <w:r w:rsidRPr="006F7E03">
        <w:rPr>
          <w:rStyle w:val="Emphasis"/>
        </w:rPr>
        <w:t>ICA60208</w:t>
      </w:r>
      <w:r w:rsidRPr="006F7E03">
        <w:t xml:space="preserve"> Electives list; and/or</w:t>
      </w:r>
    </w:p>
    <w:p w:rsidR="00000000" w:rsidRPr="006F7E03" w:rsidP="006F7E03">
      <w:pPr>
        <w:pStyle w:val="ListBullet"/>
      </w:pPr>
      <w:r w:rsidRPr="006F7E03">
        <w:t>ICA05 Information and Communications Technology Training Package or BSB07 Business Services Training P</w:t>
      </w:r>
      <w:r w:rsidRPr="006F7E03">
        <w:t>ackage at Diploma or Advanced Diploma; and/or</w:t>
      </w:r>
    </w:p>
    <w:p w:rsidR="00DB03F2" w:rsidP="006F7E03">
      <w:pPr>
        <w:pStyle w:val="ListBullet"/>
      </w:pPr>
      <w:r w:rsidRPr="006F7E03">
        <w:t>any other Training Package at Advanced Diploma (to a maximum of 3 units) based on documented industry or enterprise needs</w:t>
      </w:r>
    </w:p>
    <w:p w:rsidR="00DB03F2" w:rsidP="006F7E03">
      <w:pPr>
        <w:pStyle w:val="ListBullet"/>
      </w:pPr>
    </w:p>
    <w:p w:rsidR="00000000" w:rsidRPr="006F7E03" w:rsidP="006F7E03">
      <w:pPr>
        <w:pStyle w:val="Heading1"/>
      </w:pPr>
      <w:bookmarkStart w:id="8" w:name="O_265741"/>
      <w:bookmarkEnd w:id="8"/>
      <w:r w:rsidRPr="006F7E03">
        <w:t>Prerequisite Requirements</w:t>
      </w:r>
    </w:p>
    <w:p w:rsidR="00000000" w:rsidRPr="006F7E03" w:rsidP="006F7E03">
      <w:pPr>
        <w:pStyle w:val="BodyText"/>
      </w:pPr>
      <w:r w:rsidRPr="006F7E03">
        <w:rPr>
          <w:rStyle w:val="SpecialBold"/>
        </w:rPr>
        <w:t>Prerequisites Requirements</w:t>
      </w:r>
      <w:r w:rsidRPr="006F7E03">
        <w:t xml:space="preserve"> </w:t>
      </w:r>
    </w:p>
    <w:p w:rsidR="00000000" w:rsidRPr="006F7E03" w:rsidP="006F7E03">
      <w:pPr>
        <w:pStyle w:val="BodyText"/>
      </w:pPr>
      <w:r w:rsidRPr="006F7E03">
        <w:t>A number of units within this qualification have prerequisites. These are detailed as follows:</w:t>
      </w:r>
    </w:p>
    <w:tbl>
      <w:tblPr>
        <w:tblW w:w="9565" w:type="dxa"/>
        <w:tblLayout w:type="fixed"/>
        <w:tblCellMar>
          <w:left w:w="62" w:type="dxa"/>
          <w:right w:w="62" w:type="dxa"/>
        </w:tblCellMar>
        <w:tblLook w:val="0000"/>
      </w:tblPr>
      <w:tblGrid>
        <w:gridCol w:w="3652"/>
        <w:gridCol w:w="5913"/>
      </w:tblGrid>
      <w:tr w:rsidTr="00DB03F2">
        <w:tblPrEx>
          <w:tblW w:w="9565" w:type="dxa"/>
          <w:tblLayout w:type="fixed"/>
          <w:tblCellMar>
            <w:left w:w="62" w:type="dxa"/>
            <w:right w:w="62" w:type="dxa"/>
          </w:tblCellMar>
          <w:tblLook w:val="0000"/>
        </w:tblPrEx>
        <w:trPr>
          <w:tblHeader/>
        </w:trPr>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RPr="006F7E03" w:rsidP="006F7E03">
            <w:pPr>
              <w:pStyle w:val="BodyText"/>
            </w:pPr>
            <w:r w:rsidRPr="006F7E03">
              <w:rPr>
                <w:rStyle w:val="SpecialBold"/>
              </w:rPr>
              <w:t>Code and Title</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rPr>
                <w:rStyle w:val="SpecialBold"/>
              </w:rPr>
              <w:t>Prerequisite units required</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ICAA5044C</w:t>
            </w:r>
            <w:r w:rsidRPr="006F7E03">
              <w:tab/>
              <w:t>Develop system infrastructure design plan</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RPr="006F7E03" w:rsidP="006F7E03">
            <w:pPr>
              <w:pStyle w:val="BodyText"/>
            </w:pPr>
            <w:r w:rsidRPr="006F7E03">
              <w:t>ICAA4041C</w:t>
            </w:r>
            <w:r w:rsidRPr="006F7E03">
              <w:tab/>
              <w:t xml:space="preserve">Determine and confirm client business expectations and </w:t>
            </w:r>
            <w:r w:rsidRPr="006F7E03">
              <w:t>needs</w:t>
            </w:r>
          </w:p>
          <w:p w:rsidR="00000000" w:rsidRPr="006F7E03" w:rsidP="006F7E03">
            <w:pPr>
              <w:pStyle w:val="BodyText"/>
            </w:pPr>
            <w:r w:rsidRPr="006F7E03">
              <w:t>ICAA5144B</w:t>
            </w:r>
            <w:r w:rsidRPr="006F7E03">
              <w:tab/>
              <w:t>Determine best-fit topology for a local network</w:t>
            </w:r>
          </w:p>
          <w:p w:rsidR="00000000" w:rsidRPr="006F7E03" w:rsidP="006F7E03">
            <w:pPr>
              <w:pStyle w:val="BodyText"/>
            </w:pPr>
            <w:r w:rsidRPr="006F7E03">
              <w:t>ICAA5145B</w:t>
            </w:r>
            <w:r w:rsidRPr="006F7E03">
              <w:tab/>
              <w:t>Identify best-fit topology for a wide area network</w:t>
            </w:r>
          </w:p>
          <w:p w:rsidR="00000000" w:rsidP="006F7E03">
            <w:pPr>
              <w:pStyle w:val="BodyText"/>
              <w:rPr>
                <w:lang w:val="en-NZ"/>
              </w:rPr>
            </w:pPr>
            <w:r w:rsidRPr="006F7E03">
              <w:t>ICAD4217B</w:t>
            </w:r>
            <w:r w:rsidRPr="006F7E03">
              <w:tab/>
              <w:t xml:space="preserve">Create technical documentation </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ICAA5245A</w:t>
            </w:r>
            <w:r w:rsidRPr="006F7E03">
              <w:tab/>
              <w:t>Evaluate RFID systems</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RPr="006F7E03" w:rsidP="006F7E03">
            <w:pPr>
              <w:pStyle w:val="BodyText"/>
            </w:pPr>
            <w:r w:rsidRPr="006F7E03">
              <w:t>ICAA4041C</w:t>
            </w:r>
            <w:r w:rsidRPr="006F7E03">
              <w:tab/>
              <w:t>Determine and confirm client business expectat</w:t>
            </w:r>
            <w:r w:rsidRPr="006F7E03">
              <w:t xml:space="preserve">ions and needs </w:t>
            </w:r>
          </w:p>
          <w:p w:rsidR="00000000" w:rsidP="006F7E03">
            <w:pPr>
              <w:pStyle w:val="BodyText"/>
              <w:rPr>
                <w:lang w:val="en-NZ"/>
              </w:rPr>
            </w:pPr>
            <w:r w:rsidRPr="006F7E03">
              <w:t>ICAD4217B</w:t>
            </w:r>
            <w:r w:rsidRPr="006F7E03">
              <w:tab/>
              <w:t>Create technical documentation</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ICAA5246A</w:t>
            </w:r>
            <w:r w:rsidRPr="006F7E03">
              <w:tab/>
              <w:t>Design an RFID implementation</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RPr="006F7E03" w:rsidP="006F7E03">
            <w:pPr>
              <w:pStyle w:val="BodyText"/>
            </w:pPr>
            <w:r w:rsidRPr="006F7E03">
              <w:t>ICAA4041C</w:t>
            </w:r>
            <w:r w:rsidRPr="006F7E03">
              <w:tab/>
              <w:t xml:space="preserve">Determine and confirm client business expectations and needs </w:t>
            </w:r>
          </w:p>
          <w:p w:rsidR="00000000" w:rsidP="006F7E03">
            <w:pPr>
              <w:pStyle w:val="BodyText"/>
              <w:rPr>
                <w:lang w:val="en-NZ"/>
              </w:rPr>
            </w:pPr>
            <w:r w:rsidRPr="006F7E03">
              <w:t>ICAD4217B</w:t>
            </w:r>
            <w:r w:rsidRPr="006F7E03">
              <w:tab/>
              <w:t>Create technical documentation</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ICAA6052B</w:t>
            </w:r>
            <w:r w:rsidRPr="006F7E03">
              <w:tab/>
              <w:t>Design an IT security framework</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ICAA4041C</w:t>
            </w:r>
            <w:r w:rsidRPr="006F7E03">
              <w:tab/>
              <w:t xml:space="preserve">Determine and confirm client business expectations and needs </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ICAI5250A</w:t>
            </w:r>
            <w:r w:rsidRPr="006F7E03">
              <w:tab/>
              <w:t>Develop, implement and evaluate system and application security</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ICAB4225B</w:t>
            </w:r>
            <w:r w:rsidRPr="006F7E03">
              <w:tab/>
              <w:t>Automate processes</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ICAI5252A</w:t>
            </w:r>
            <w:r w:rsidRPr="006F7E03">
              <w:tab/>
              <w:t>Develop, implement and evaluate an incident response plan</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RPr="006F7E03" w:rsidP="006F7E03">
            <w:pPr>
              <w:pStyle w:val="BodyText"/>
            </w:pPr>
            <w:r w:rsidRPr="006F7E03">
              <w:t>ICAP4037B</w:t>
            </w:r>
            <w:r w:rsidRPr="006F7E03">
              <w:tab/>
              <w:t>C</w:t>
            </w:r>
            <w:r w:rsidRPr="006F7E03">
              <w:t xml:space="preserve">ontribute to the development of a strategy plan </w:t>
            </w:r>
            <w:r w:rsidRPr="006F7E03">
              <w:rPr>
                <w:rStyle w:val="Superscript"/>
              </w:rPr>
              <w:t>#</w:t>
            </w:r>
          </w:p>
          <w:p w:rsidR="00000000" w:rsidP="006F7E03">
            <w:pPr>
              <w:pStyle w:val="BodyText"/>
              <w:rPr>
                <w:lang w:val="en-NZ"/>
              </w:rPr>
            </w:pPr>
            <w:r w:rsidRPr="006F7E03">
              <w:t>ICAI5152B</w:t>
            </w:r>
            <w:r w:rsidRPr="006F7E03">
              <w:tab/>
              <w:t>Implement risk management processes</w:t>
            </w:r>
          </w:p>
        </w:tc>
      </w:tr>
      <w:tr w:rsidTr="00DB03F2">
        <w:tblPrEx>
          <w:tblW w:w="9565" w:type="dxa"/>
          <w:tblLayout w:type="fixed"/>
          <w:tblCellMar>
            <w:left w:w="62" w:type="dxa"/>
            <w:right w:w="62" w:type="dxa"/>
          </w:tblCellMar>
          <w:tblLook w:val="0000"/>
        </w:tblPrEx>
        <w:tc>
          <w:tcPr>
            <w:tcW w:w="3652" w:type="dxa"/>
            <w:tcBorders>
              <w:top w:val="single" w:sz="6" w:space="0" w:color="auto"/>
              <w:left w:val="nil"/>
              <w:bottom w:val="single" w:sz="6" w:space="0" w:color="auto"/>
              <w:right w:val="nil"/>
            </w:tcBorders>
            <w:tcMar>
              <w:top w:w="0" w:type="dxa"/>
              <w:left w:w="62" w:type="dxa"/>
              <w:bottom w:w="0" w:type="dxa"/>
              <w:right w:w="62" w:type="dxa"/>
            </w:tcMar>
          </w:tcPr>
          <w:p w:rsidR="00000000" w:rsidP="006F7E03">
            <w:pPr>
              <w:pStyle w:val="BodyText"/>
              <w:rPr>
                <w:lang w:val="en-NZ"/>
              </w:rPr>
            </w:pPr>
            <w:r w:rsidRPr="006F7E03">
              <w:t>ICAI5253A</w:t>
            </w:r>
            <w:r w:rsidRPr="006F7E03">
              <w:tab/>
              <w:t>Implement and evaluate systems for regulatory and standards compliance</w:t>
            </w:r>
          </w:p>
        </w:tc>
        <w:tc>
          <w:tcPr>
            <w:tcW w:w="5913" w:type="dxa"/>
            <w:tcBorders>
              <w:top w:val="single" w:sz="6" w:space="0" w:color="auto"/>
              <w:left w:val="nil"/>
              <w:bottom w:val="single" w:sz="6" w:space="0" w:color="auto"/>
              <w:right w:val="nil"/>
            </w:tcBorders>
            <w:tcMar>
              <w:top w:w="0" w:type="dxa"/>
              <w:left w:w="62" w:type="dxa"/>
              <w:bottom w:w="0" w:type="dxa"/>
              <w:right w:w="62" w:type="dxa"/>
            </w:tcMar>
          </w:tcPr>
          <w:p w:rsidR="00000000" w:rsidRPr="006F7E03" w:rsidP="006F7E03">
            <w:pPr>
              <w:pStyle w:val="BodyText"/>
            </w:pPr>
            <w:r w:rsidRPr="006F7E03">
              <w:t>ICAA4041C Determine and confirm client business expectations and needs</w:t>
            </w:r>
          </w:p>
        </w:tc>
      </w:tr>
    </w:tbl>
    <w:p w:rsidR="00DB03F2" w:rsidP="006F7E03">
      <w:pPr>
        <w:pStyle w:val="BodyText"/>
      </w:pPr>
      <w:r w:rsidRPr="006F7E03">
        <w:rPr>
          <w:rStyle w:val="Superscript"/>
        </w:rPr>
        <w:t>#</w:t>
      </w:r>
      <w:r w:rsidRPr="006F7E03">
        <w:tab/>
      </w:r>
      <w:r w:rsidRPr="006F7E03">
        <w:t>This unit has prerequisites.</w:t>
      </w:r>
    </w:p>
    <w:p w:rsidR="00DB03F2" w:rsidP="006F7E03">
      <w:pPr>
        <w:pStyle w:val="BodyText"/>
      </w:pPr>
    </w:p>
    <w:p w:rsidR="00000000" w:rsidRPr="006F7E03" w:rsidP="006F7E03"/>
    <w:sectPr w:rsidSect="006F7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3F2" w:rsidP="00DB0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F2" w:rsidP="006F7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03F2" w:rsidP="006F7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3F2" w:rsidP="006F7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3F2" w:rsidP="00DB03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F2" w:rsidP="006F7E03">
    <w:pPr>
      <w:pStyle w:val="Header"/>
      <w:framePr w:wrap="around"/>
    </w:pPr>
    <w:r>
      <w:fldChar w:fldCharType="begin"/>
    </w:r>
    <w:r>
      <w:instrText xml:space="preserve"> TITLE   \* MERGEFORMAT </w:instrText>
    </w:r>
    <w:r>
      <w:fldChar w:fldCharType="separate"/>
    </w:r>
    <w:r>
      <w:t>ICA60208 Advanced Diploma of Information Technology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3F2" w:rsidP="006F7E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60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2A1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E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E03"/>
    <w:pPr>
      <w:spacing w:before="360" w:after="60"/>
      <w:outlineLvl w:val="0"/>
    </w:pPr>
    <w:rPr>
      <w:sz w:val="32"/>
    </w:rPr>
  </w:style>
  <w:style w:type="paragraph" w:styleId="Heading2">
    <w:name w:val="heading 2"/>
    <w:basedOn w:val="HeadingBase"/>
    <w:next w:val="BodyText"/>
    <w:link w:val="Heading2Char"/>
    <w:qFormat/>
    <w:rsid w:val="006F7E03"/>
    <w:pPr>
      <w:keepLines/>
      <w:spacing w:before="240" w:after="120"/>
      <w:outlineLvl w:val="1"/>
    </w:pPr>
    <w:rPr>
      <w:sz w:val="28"/>
      <w:szCs w:val="40"/>
    </w:rPr>
  </w:style>
  <w:style w:type="paragraph" w:styleId="Heading3">
    <w:name w:val="heading 3"/>
    <w:basedOn w:val="HeadingBase"/>
    <w:next w:val="BodyText"/>
    <w:link w:val="Heading3Char"/>
    <w:qFormat/>
    <w:rsid w:val="006F7E03"/>
    <w:pPr>
      <w:spacing w:before="180" w:after="120"/>
      <w:outlineLvl w:val="2"/>
    </w:pPr>
    <w:rPr>
      <w:spacing w:val="-10"/>
      <w:kern w:val="32"/>
    </w:rPr>
  </w:style>
  <w:style w:type="paragraph" w:styleId="Heading4">
    <w:name w:val="heading 4"/>
    <w:basedOn w:val="HeadingBase"/>
    <w:next w:val="BodyText"/>
    <w:link w:val="Heading4Char"/>
    <w:qFormat/>
    <w:rsid w:val="006F7E03"/>
    <w:pPr>
      <w:spacing w:before="160" w:after="120"/>
      <w:outlineLvl w:val="3"/>
    </w:pPr>
    <w:rPr>
      <w:sz w:val="22"/>
    </w:rPr>
  </w:style>
  <w:style w:type="paragraph" w:styleId="Heading5">
    <w:name w:val="heading 5"/>
    <w:basedOn w:val="HeadingBase"/>
    <w:next w:val="Normal"/>
    <w:link w:val="Heading5Char"/>
    <w:qFormat/>
    <w:rsid w:val="006F7E03"/>
    <w:pPr>
      <w:spacing w:before="80"/>
      <w:outlineLvl w:val="4"/>
    </w:pPr>
    <w:rPr>
      <w:color w:val="918585"/>
      <w:sz w:val="20"/>
    </w:rPr>
  </w:style>
  <w:style w:type="paragraph" w:styleId="Heading6">
    <w:name w:val="heading 6"/>
    <w:basedOn w:val="HeadingBase"/>
    <w:next w:val="Normal"/>
    <w:link w:val="Heading6Char"/>
    <w:qFormat/>
    <w:rsid w:val="006F7E03"/>
    <w:pPr>
      <w:spacing w:before="60"/>
      <w:outlineLvl w:val="5"/>
    </w:pPr>
    <w:rPr>
      <w:color w:val="918585"/>
      <w:sz w:val="20"/>
    </w:rPr>
  </w:style>
  <w:style w:type="paragraph" w:styleId="Heading7">
    <w:name w:val="heading 7"/>
    <w:basedOn w:val="Normal"/>
    <w:next w:val="Normal"/>
    <w:link w:val="Heading7Char"/>
    <w:qFormat/>
    <w:rsid w:val="006F7E03"/>
    <w:pPr>
      <w:ind w:left="720"/>
      <w:outlineLvl w:val="6"/>
    </w:pPr>
    <w:rPr>
      <w:i/>
    </w:rPr>
  </w:style>
  <w:style w:type="paragraph" w:styleId="Heading8">
    <w:name w:val="heading 8"/>
    <w:basedOn w:val="Normal"/>
    <w:next w:val="Normal"/>
    <w:link w:val="Heading8Char"/>
    <w:qFormat/>
    <w:rsid w:val="006F7E03"/>
    <w:pPr>
      <w:ind w:left="720"/>
      <w:outlineLvl w:val="7"/>
    </w:pPr>
    <w:rPr>
      <w:i/>
    </w:rPr>
  </w:style>
  <w:style w:type="paragraph" w:styleId="Heading9">
    <w:name w:val="heading 9"/>
    <w:basedOn w:val="Normal"/>
    <w:next w:val="Normal"/>
    <w:link w:val="Heading9Char"/>
    <w:qFormat/>
    <w:rsid w:val="006F7E03"/>
    <w:pPr>
      <w:ind w:left="720"/>
      <w:outlineLvl w:val="8"/>
    </w:pPr>
    <w:rPr>
      <w:i/>
    </w:rPr>
  </w:style>
  <w:style w:type="character" w:default="1" w:styleId="DefaultParagraphFont">
    <w:name w:val="Default Paragraph Font"/>
    <w:uiPriority w:val="1"/>
    <w:unhideWhenUsed/>
    <w:rsid w:val="006F7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E03"/>
  </w:style>
  <w:style w:type="character" w:customStyle="1" w:styleId="Heading1Char">
    <w:name w:val="Heading 1 Char"/>
    <w:link w:val="Heading1"/>
    <w:rsid w:val="006F7E03"/>
    <w:rPr>
      <w:rFonts w:ascii="Times New Roman" w:eastAsia="Times New Roman" w:hAnsi="Times New Roman" w:cs="Times New Roman"/>
      <w:b/>
      <w:sz w:val="32"/>
      <w:szCs w:val="20"/>
      <w:lang w:eastAsia="en-US"/>
    </w:rPr>
  </w:style>
  <w:style w:type="paragraph" w:styleId="BodyText">
    <w:name w:val="Body Text"/>
    <w:basedOn w:val="Normal"/>
    <w:link w:val="BodyTextChar"/>
    <w:rsid w:val="006F7E03"/>
    <w:pPr>
      <w:spacing w:before="120" w:after="120"/>
      <w:contextualSpacing/>
    </w:pPr>
    <w:rPr>
      <w:rFonts w:ascii="Times New Roman" w:hAnsi="Times New Roman"/>
      <w:sz w:val="24"/>
      <w:szCs w:val="22"/>
    </w:rPr>
  </w:style>
  <w:style w:type="character" w:customStyle="1" w:styleId="BodyTextChar">
    <w:name w:val="Body Text Char"/>
    <w:link w:val="BodyText"/>
    <w:rsid w:val="006F7E03"/>
    <w:rPr>
      <w:rFonts w:ascii="Times New Roman" w:eastAsia="Times New Roman" w:hAnsi="Times New Roman" w:cs="Times New Roman"/>
      <w:sz w:val="24"/>
      <w:lang w:val="en-US" w:eastAsia="en-US"/>
    </w:rPr>
  </w:style>
  <w:style w:type="paragraph" w:styleId="Footer">
    <w:name w:val="footer"/>
    <w:basedOn w:val="Normal"/>
    <w:link w:val="FooterChar"/>
    <w:rsid w:val="006F7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7E03"/>
    <w:rPr>
      <w:rFonts w:ascii="Times New Roman" w:eastAsia="Times New Roman" w:hAnsi="Times New Roman" w:cs="Times New Roman"/>
      <w:sz w:val="16"/>
      <w:lang w:val="en-US" w:eastAsia="en-US"/>
    </w:rPr>
  </w:style>
  <w:style w:type="paragraph" w:styleId="ListBullet">
    <w:name w:val="List Bullet"/>
    <w:basedOn w:val="List"/>
    <w:rsid w:val="006F7E03"/>
    <w:pPr>
      <w:numPr>
        <w:numId w:val="12"/>
      </w:numPr>
      <w:tabs>
        <w:tab w:val="clear" w:pos="340"/>
      </w:tabs>
      <w:spacing w:before="40" w:after="40"/>
    </w:pPr>
  </w:style>
  <w:style w:type="character" w:customStyle="1" w:styleId="SpecialBold">
    <w:name w:val="Special Bold"/>
    <w:rsid w:val="006F7E03"/>
    <w:rPr>
      <w:b/>
      <w:spacing w:val="0"/>
    </w:rPr>
  </w:style>
  <w:style w:type="paragraph" w:styleId="Header">
    <w:name w:val="header"/>
    <w:basedOn w:val="Normal"/>
    <w:link w:val="HeaderChar"/>
    <w:rsid w:val="006F7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7E03"/>
    <w:rPr>
      <w:rFonts w:ascii="Times New Roman" w:eastAsia="Times New Roman" w:hAnsi="Times New Roman" w:cs="Times New Roman"/>
      <w:sz w:val="16"/>
      <w:szCs w:val="20"/>
      <w:lang w:val="en-GB" w:eastAsia="en-US"/>
    </w:rPr>
  </w:style>
  <w:style w:type="character" w:styleId="Emphasis">
    <w:name w:val="Emphasis"/>
    <w:qFormat/>
    <w:rsid w:val="006F7E03"/>
    <w:rPr>
      <w:i/>
    </w:rPr>
  </w:style>
  <w:style w:type="paragraph" w:customStyle="1" w:styleId="SuperHeading">
    <w:name w:val="SuperHeading"/>
    <w:basedOn w:val="Normal"/>
    <w:rsid w:val="006F7E03"/>
    <w:pPr>
      <w:spacing w:before="240" w:after="120"/>
      <w:outlineLvl w:val="0"/>
    </w:pPr>
    <w:rPr>
      <w:rFonts w:ascii="Times New Roman" w:hAnsi="Times New Roman"/>
      <w:b/>
      <w:sz w:val="28"/>
    </w:rPr>
  </w:style>
  <w:style w:type="paragraph" w:customStyle="1" w:styleId="AllowPageBreak">
    <w:name w:val="AllowPageBreak"/>
    <w:rsid w:val="006F7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rsid w:val="006F7E03"/>
    <w:rPr>
      <w:sz w:val="16"/>
      <w:vertAlign w:val="superscript"/>
    </w:rPr>
  </w:style>
  <w:style w:type="character" w:customStyle="1" w:styleId="Heading2Char">
    <w:name w:val="Heading 2 Char"/>
    <w:link w:val="Heading2"/>
    <w:rsid w:val="006F7E03"/>
    <w:rPr>
      <w:rFonts w:ascii="Times New Roman" w:eastAsia="Times New Roman" w:hAnsi="Times New Roman" w:cs="Times New Roman"/>
      <w:b/>
      <w:sz w:val="28"/>
      <w:szCs w:val="40"/>
      <w:lang w:eastAsia="en-US"/>
    </w:rPr>
  </w:style>
  <w:style w:type="character" w:customStyle="1" w:styleId="Heading3Char">
    <w:name w:val="Heading 3 Char"/>
    <w:link w:val="Heading3"/>
    <w:rsid w:val="006F7E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7E03"/>
    <w:rPr>
      <w:rFonts w:ascii="Times New Roman" w:eastAsia="Times New Roman" w:hAnsi="Times New Roman" w:cs="Times New Roman"/>
      <w:b/>
      <w:szCs w:val="20"/>
      <w:lang w:eastAsia="en-US"/>
    </w:rPr>
  </w:style>
  <w:style w:type="character" w:customStyle="1" w:styleId="Heading5Char">
    <w:name w:val="Heading 5 Char"/>
    <w:link w:val="Heading5"/>
    <w:rsid w:val="006F7E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7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E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E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E03"/>
    <w:rPr>
      <w:rFonts w:ascii="Courier New" w:eastAsia="Times New Roman" w:hAnsi="Courier New" w:cs="Times New Roman"/>
      <w:i/>
      <w:szCs w:val="20"/>
      <w:lang w:val="en-US" w:eastAsia="en-US"/>
    </w:rPr>
  </w:style>
  <w:style w:type="paragraph" w:customStyle="1" w:styleId="HeadingBase">
    <w:name w:val="Heading Base"/>
    <w:rsid w:val="006F7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E03"/>
    <w:pPr>
      <w:tabs>
        <w:tab w:val="right" w:leader="dot" w:pos="9072"/>
      </w:tabs>
      <w:ind w:left="567"/>
    </w:pPr>
    <w:rPr>
      <w:szCs w:val="22"/>
    </w:rPr>
  </w:style>
  <w:style w:type="paragraph" w:customStyle="1" w:styleId="TOCBase">
    <w:name w:val="TOC Base"/>
    <w:rsid w:val="006F7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E03"/>
    <w:pPr>
      <w:tabs>
        <w:tab w:val="right" w:leader="dot" w:pos="9072"/>
      </w:tabs>
      <w:spacing w:before="40" w:after="40"/>
      <w:ind w:left="284"/>
    </w:pPr>
    <w:rPr>
      <w:rFonts w:ascii="Times New Roman" w:hAnsi="Times New Roman"/>
    </w:rPr>
  </w:style>
  <w:style w:type="paragraph" w:styleId="TOC1">
    <w:name w:val="toc 1"/>
    <w:basedOn w:val="TOCBase"/>
    <w:next w:val="Normal"/>
    <w:rsid w:val="006F7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E03"/>
    <w:pPr>
      <w:spacing w:before="5040"/>
      <w:jc w:val="center"/>
    </w:pPr>
    <w:rPr>
      <w:sz w:val="48"/>
      <w:szCs w:val="72"/>
      <w:lang w:val="en-US"/>
    </w:rPr>
  </w:style>
  <w:style w:type="character" w:customStyle="1" w:styleId="TitleChar">
    <w:name w:val="Title Char"/>
    <w:link w:val="Title"/>
    <w:rsid w:val="006F7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E03"/>
    <w:pPr>
      <w:tabs>
        <w:tab w:val="left" w:pos="3600"/>
        <w:tab w:val="left" w:pos="3958"/>
      </w:tabs>
    </w:pPr>
  </w:style>
  <w:style w:type="paragraph" w:styleId="List">
    <w:name w:val="List"/>
    <w:basedOn w:val="BodyText"/>
    <w:next w:val="BodyText"/>
    <w:rsid w:val="006F7E03"/>
    <w:pPr>
      <w:tabs>
        <w:tab w:val="left" w:pos="340"/>
      </w:tabs>
      <w:spacing w:before="60" w:after="60"/>
      <w:ind w:left="340" w:hanging="340"/>
    </w:pPr>
  </w:style>
  <w:style w:type="paragraph" w:customStyle="1" w:styleId="Note">
    <w:name w:val="Note"/>
    <w:basedOn w:val="BodyText"/>
    <w:rsid w:val="006F7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E03"/>
    <w:pPr>
      <w:framePr w:wrap="auto" w:hAnchor="text" w:y="6049"/>
    </w:pPr>
    <w:rPr>
      <w:color w:val="000000"/>
      <w:sz w:val="40"/>
    </w:rPr>
  </w:style>
  <w:style w:type="paragraph" w:customStyle="1" w:styleId="TOCTitle">
    <w:name w:val="TOCTitle"/>
    <w:basedOn w:val="Heading1"/>
    <w:rsid w:val="006F7E03"/>
    <w:pPr>
      <w:spacing w:after="240"/>
      <w:jc w:val="center"/>
      <w:outlineLvl w:val="9"/>
    </w:pPr>
    <w:rPr>
      <w:caps/>
    </w:rPr>
  </w:style>
  <w:style w:type="paragraph" w:customStyle="1" w:styleId="Version">
    <w:name w:val="Version"/>
    <w:rsid w:val="006F7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E03"/>
    <w:pPr>
      <w:numPr>
        <w:numId w:val="13"/>
      </w:numPr>
      <w:tabs>
        <w:tab w:val="clear" w:pos="680"/>
      </w:tabs>
    </w:pPr>
  </w:style>
  <w:style w:type="paragraph" w:styleId="Index1">
    <w:name w:val="index 1"/>
    <w:basedOn w:val="Normal"/>
    <w:next w:val="Normal"/>
    <w:semiHidden/>
    <w:rsid w:val="006F7E03"/>
    <w:pPr>
      <w:keepNext w:val="0"/>
      <w:tabs>
        <w:tab w:val="right" w:pos="4176"/>
      </w:tabs>
      <w:ind w:left="198" w:hanging="198"/>
    </w:pPr>
    <w:rPr>
      <w:rFonts w:ascii="Garamond" w:hAnsi="Garamond"/>
    </w:rPr>
  </w:style>
  <w:style w:type="paragraph" w:styleId="IndexHeading">
    <w:name w:val="index heading"/>
    <w:basedOn w:val="Normal"/>
    <w:next w:val="Index1"/>
    <w:semiHidden/>
    <w:rsid w:val="006F7E03"/>
    <w:pPr>
      <w:spacing w:before="120" w:after="120"/>
    </w:pPr>
    <w:rPr>
      <w:rFonts w:ascii="Arial" w:hAnsi="Arial"/>
      <w:b/>
      <w:color w:val="918585"/>
      <w:sz w:val="24"/>
    </w:rPr>
  </w:style>
  <w:style w:type="paragraph" w:customStyle="1" w:styleId="Chapter">
    <w:name w:val="Chapter"/>
    <w:basedOn w:val="Normal"/>
    <w:rsid w:val="006F7E03"/>
    <w:pPr>
      <w:spacing w:before="240"/>
    </w:pPr>
    <w:rPr>
      <w:rFonts w:ascii="Times New Roman" w:hAnsi="Times New Roman"/>
      <w:smallCaps/>
      <w:spacing w:val="80"/>
      <w:sz w:val="28"/>
    </w:rPr>
  </w:style>
  <w:style w:type="paragraph" w:customStyle="1" w:styleId="InChapter">
    <w:name w:val="InChapter"/>
    <w:basedOn w:val="Heading3"/>
    <w:rsid w:val="006F7E03"/>
    <w:pPr>
      <w:spacing w:after="240"/>
      <w:outlineLvl w:val="9"/>
    </w:pPr>
    <w:rPr>
      <w:noProof/>
    </w:rPr>
  </w:style>
  <w:style w:type="paragraph" w:styleId="Index2">
    <w:name w:val="index 2"/>
    <w:basedOn w:val="Normal"/>
    <w:next w:val="Normal"/>
    <w:semiHidden/>
    <w:rsid w:val="006F7E03"/>
    <w:pPr>
      <w:tabs>
        <w:tab w:val="right" w:pos="4176"/>
      </w:tabs>
      <w:ind w:left="568" w:hanging="284"/>
    </w:pPr>
    <w:rPr>
      <w:rFonts w:ascii="Garamond" w:hAnsi="Garamond"/>
    </w:rPr>
  </w:style>
  <w:style w:type="paragraph" w:customStyle="1" w:styleId="Byline">
    <w:name w:val="Byline"/>
    <w:rsid w:val="006F7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E03"/>
    <w:pPr>
      <w:tabs>
        <w:tab w:val="clear" w:pos="3600"/>
        <w:tab w:val="clear" w:pos="3958"/>
      </w:tabs>
      <w:jc w:val="right"/>
    </w:pPr>
  </w:style>
  <w:style w:type="paragraph" w:styleId="Caption">
    <w:name w:val="caption"/>
    <w:basedOn w:val="BodyText"/>
    <w:next w:val="Normal"/>
    <w:qFormat/>
    <w:rsid w:val="006F7E03"/>
    <w:pPr>
      <w:framePr w:w="2268" w:hSpace="181" w:vSpace="181" w:wrap="around" w:vAnchor="text" w:hAnchor="page" w:x="1135" w:y="285" w:anchorLock="1"/>
    </w:pPr>
    <w:rPr>
      <w:i/>
    </w:rPr>
  </w:style>
  <w:style w:type="paragraph" w:customStyle="1" w:styleId="MiniTOCTitle">
    <w:name w:val="MiniTOCTitle"/>
    <w:basedOn w:val="Heading4"/>
    <w:rsid w:val="006F7E03"/>
    <w:pPr>
      <w:spacing w:before="240"/>
      <w:outlineLvl w:val="9"/>
    </w:pPr>
    <w:rPr>
      <w:noProof/>
      <w:sz w:val="24"/>
    </w:rPr>
  </w:style>
  <w:style w:type="paragraph" w:customStyle="1" w:styleId="MiniTOCItem">
    <w:name w:val="MiniTOCItem"/>
    <w:basedOn w:val="ListBullet"/>
    <w:rsid w:val="006F7E03"/>
    <w:pPr>
      <w:numPr>
        <w:numId w:val="0"/>
      </w:numPr>
      <w:tabs>
        <w:tab w:val="right" w:leader="dot" w:pos="6521"/>
      </w:tabs>
      <w:spacing w:before="0" w:after="0"/>
    </w:pPr>
  </w:style>
  <w:style w:type="paragraph" w:customStyle="1" w:styleId="TOFTitle">
    <w:name w:val="TOFTitle"/>
    <w:basedOn w:val="TOCTitle"/>
    <w:rsid w:val="006F7E03"/>
  </w:style>
  <w:style w:type="paragraph" w:styleId="TableofFigures">
    <w:name w:val="table of figures"/>
    <w:basedOn w:val="Normal"/>
    <w:next w:val="Normal"/>
    <w:semiHidden/>
    <w:rsid w:val="006F7E03"/>
    <w:pPr>
      <w:tabs>
        <w:tab w:val="right" w:leader="dot" w:pos="9072"/>
      </w:tabs>
      <w:ind w:left="970" w:hanging="403"/>
    </w:pPr>
    <w:rPr>
      <w:rFonts w:ascii="Times New Roman" w:hAnsi="Times New Roman"/>
      <w:b/>
    </w:rPr>
  </w:style>
  <w:style w:type="paragraph" w:styleId="ListNumber">
    <w:name w:val="List Number"/>
    <w:basedOn w:val="List"/>
    <w:rsid w:val="006F7E03"/>
    <w:pPr>
      <w:numPr>
        <w:numId w:val="10"/>
      </w:numPr>
    </w:pPr>
  </w:style>
  <w:style w:type="character" w:customStyle="1" w:styleId="WingdingSymbols">
    <w:name w:val="Wingding Symbols"/>
    <w:rsid w:val="006F7E03"/>
    <w:rPr>
      <w:rFonts w:ascii="Wingdings" w:hAnsi="Wingdings"/>
    </w:rPr>
  </w:style>
  <w:style w:type="paragraph" w:customStyle="1" w:styleId="TableHeading">
    <w:name w:val="Table Heading"/>
    <w:basedOn w:val="HeadingBase"/>
    <w:rsid w:val="006F7E03"/>
    <w:pPr>
      <w:keepLines/>
      <w:pBdr>
        <w:bottom w:val="single" w:sz="6" w:space="1" w:color="918585"/>
      </w:pBdr>
      <w:spacing w:before="240"/>
    </w:pPr>
  </w:style>
  <w:style w:type="character" w:customStyle="1" w:styleId="HotSpot">
    <w:name w:val="HotSpot"/>
    <w:rsid w:val="006F7E03"/>
    <w:rPr>
      <w:color w:val="0033CC"/>
      <w:u w:val="none"/>
    </w:rPr>
  </w:style>
  <w:style w:type="paragraph" w:customStyle="1" w:styleId="BodyTextRight">
    <w:name w:val="Body Text Right"/>
    <w:basedOn w:val="BodyText"/>
    <w:rsid w:val="006F7E03"/>
    <w:pPr>
      <w:spacing w:before="0" w:after="0"/>
      <w:jc w:val="right"/>
    </w:pPr>
  </w:style>
  <w:style w:type="paragraph" w:styleId="Index3">
    <w:name w:val="index 3"/>
    <w:basedOn w:val="ListNumber2"/>
    <w:next w:val="Normal"/>
    <w:semiHidden/>
    <w:rsid w:val="006F7E03"/>
    <w:pPr>
      <w:numPr>
        <w:numId w:val="0"/>
      </w:numPr>
      <w:tabs>
        <w:tab w:val="right" w:leader="dot" w:pos="4176"/>
      </w:tabs>
    </w:pPr>
  </w:style>
  <w:style w:type="paragraph" w:styleId="ListNumber2">
    <w:name w:val="List Number 2"/>
    <w:basedOn w:val="List2"/>
    <w:rsid w:val="006F7E03"/>
    <w:pPr>
      <w:numPr>
        <w:numId w:val="9"/>
      </w:numPr>
      <w:tabs>
        <w:tab w:val="clear" w:pos="1060"/>
      </w:tabs>
    </w:pPr>
  </w:style>
  <w:style w:type="paragraph" w:customStyle="1" w:styleId="MarginNote">
    <w:name w:val="Margin Note"/>
    <w:basedOn w:val="BodyText"/>
    <w:rsid w:val="006F7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7E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E03"/>
    <w:rPr>
      <w:sz w:val="32"/>
    </w:rPr>
  </w:style>
  <w:style w:type="paragraph" w:customStyle="1" w:styleId="HeadingProcedure">
    <w:name w:val="Heading Procedure"/>
    <w:basedOn w:val="HeadingBase"/>
    <w:next w:val="Normal"/>
    <w:rsid w:val="006F7E03"/>
    <w:pPr>
      <w:tabs>
        <w:tab w:val="left" w:pos="0"/>
      </w:tabs>
      <w:spacing w:before="120" w:after="60"/>
    </w:pPr>
    <w:rPr>
      <w:i/>
      <w:color w:val="918585"/>
      <w:sz w:val="22"/>
    </w:rPr>
  </w:style>
  <w:style w:type="paragraph" w:customStyle="1" w:styleId="TableBodyText">
    <w:name w:val="Table Body Text"/>
    <w:basedOn w:val="BodyText"/>
    <w:rsid w:val="006F7E03"/>
    <w:pPr>
      <w:spacing w:before="60" w:after="60"/>
    </w:pPr>
  </w:style>
  <w:style w:type="paragraph" w:styleId="ListContinue">
    <w:name w:val="List Continue"/>
    <w:basedOn w:val="List"/>
    <w:rsid w:val="006F7E03"/>
    <w:pPr>
      <w:ind w:firstLine="0"/>
    </w:pPr>
  </w:style>
  <w:style w:type="paragraph" w:customStyle="1" w:styleId="ListNote">
    <w:name w:val="List Note"/>
    <w:basedOn w:val="List"/>
    <w:rsid w:val="006F7E03"/>
    <w:pPr>
      <w:pBdr>
        <w:top w:val="single" w:sz="6" w:space="2" w:color="918585"/>
        <w:bottom w:val="single" w:sz="6" w:space="2" w:color="918585"/>
      </w:pBdr>
      <w:tabs>
        <w:tab w:val="left" w:pos="1021"/>
      </w:tabs>
      <w:ind w:firstLine="0"/>
    </w:pPr>
  </w:style>
  <w:style w:type="paragraph" w:customStyle="1" w:styleId="Warning">
    <w:name w:val="Warning"/>
    <w:basedOn w:val="BodyText"/>
    <w:rsid w:val="006F7E03"/>
    <w:pPr>
      <w:shd w:val="clear" w:color="auto" w:fill="D9D9D9"/>
      <w:tabs>
        <w:tab w:val="left" w:pos="992"/>
      </w:tabs>
      <w:ind w:left="119" w:right="119"/>
    </w:pPr>
    <w:rPr>
      <w:sz w:val="20"/>
    </w:rPr>
  </w:style>
  <w:style w:type="paragraph" w:customStyle="1" w:styleId="MarginIcons">
    <w:name w:val="Margin Icons"/>
    <w:basedOn w:val="BodyText"/>
    <w:rsid w:val="006F7E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7E03"/>
    <w:rPr>
      <w:rFonts w:ascii="Courier New" w:hAnsi="Courier New"/>
    </w:rPr>
  </w:style>
  <w:style w:type="paragraph" w:customStyle="1" w:styleId="NoteBullet">
    <w:name w:val="Note Bullet"/>
    <w:basedOn w:val="Note"/>
    <w:rsid w:val="006F7E03"/>
    <w:pPr>
      <w:tabs>
        <w:tab w:val="clear" w:pos="680"/>
      </w:tabs>
      <w:spacing w:before="60" w:after="60"/>
    </w:pPr>
  </w:style>
  <w:style w:type="paragraph" w:customStyle="1" w:styleId="SubHeading2">
    <w:name w:val="SubHeading2"/>
    <w:basedOn w:val="HeadingBase"/>
    <w:rsid w:val="006F7E03"/>
    <w:pPr>
      <w:spacing w:before="240" w:after="60"/>
    </w:pPr>
    <w:rPr>
      <w:sz w:val="20"/>
    </w:rPr>
  </w:style>
  <w:style w:type="paragraph" w:customStyle="1" w:styleId="SubHeading1">
    <w:name w:val="SubHeading1"/>
    <w:basedOn w:val="HeadingBase"/>
    <w:rsid w:val="006F7E03"/>
    <w:pPr>
      <w:spacing w:before="240" w:after="60"/>
    </w:pPr>
    <w:rPr>
      <w:color w:val="918585"/>
      <w:sz w:val="22"/>
    </w:rPr>
  </w:style>
  <w:style w:type="paragraph" w:customStyle="1" w:styleId="SideHeading">
    <w:name w:val="Side Heading"/>
    <w:basedOn w:val="HeadingBase"/>
    <w:rsid w:val="006F7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E03"/>
    <w:pPr>
      <w:tabs>
        <w:tab w:val="num" w:pos="360"/>
      </w:tabs>
    </w:pPr>
  </w:style>
  <w:style w:type="paragraph" w:styleId="PlainText">
    <w:name w:val="Plain Text"/>
    <w:basedOn w:val="Normal"/>
    <w:link w:val="PlainTextChar"/>
    <w:rsid w:val="006F7E03"/>
    <w:rPr>
      <w:sz w:val="20"/>
    </w:rPr>
  </w:style>
  <w:style w:type="character" w:customStyle="1" w:styleId="PlainTextChar">
    <w:name w:val="Plain Text Char"/>
    <w:basedOn w:val="DefaultParagraphFont"/>
    <w:link w:val="PlainText"/>
    <w:rsid w:val="006F7E03"/>
    <w:rPr>
      <w:rFonts w:ascii="Courier New" w:eastAsia="Times New Roman" w:hAnsi="Courier New" w:cs="Times New Roman"/>
      <w:sz w:val="20"/>
      <w:szCs w:val="20"/>
      <w:lang w:val="en-US" w:eastAsia="en-US"/>
    </w:rPr>
  </w:style>
  <w:style w:type="character" w:customStyle="1" w:styleId="MenuOption">
    <w:name w:val="Menu Option"/>
    <w:rsid w:val="006F7E03"/>
    <w:rPr>
      <w:b/>
      <w:smallCaps/>
    </w:rPr>
  </w:style>
  <w:style w:type="paragraph" w:customStyle="1" w:styleId="TableListNumber">
    <w:name w:val="Table List Number"/>
    <w:basedOn w:val="ListNumber"/>
    <w:rsid w:val="006F7E03"/>
    <w:pPr>
      <w:numPr>
        <w:numId w:val="0"/>
      </w:numPr>
    </w:pPr>
  </w:style>
  <w:style w:type="paragraph" w:styleId="TOC4">
    <w:name w:val="toc 4"/>
    <w:basedOn w:val="TOCBase"/>
    <w:next w:val="Normal"/>
    <w:semiHidden/>
    <w:rsid w:val="006F7E03"/>
    <w:pPr>
      <w:tabs>
        <w:tab w:val="right" w:leader="dot" w:pos="9071"/>
      </w:tabs>
      <w:ind w:left="1701"/>
    </w:pPr>
  </w:style>
  <w:style w:type="paragraph" w:customStyle="1" w:styleId="ListAlpha">
    <w:name w:val="List Alpha"/>
    <w:basedOn w:val="List"/>
    <w:rsid w:val="006F7E03"/>
    <w:pPr>
      <w:numPr>
        <w:numId w:val="8"/>
      </w:numPr>
    </w:pPr>
  </w:style>
  <w:style w:type="paragraph" w:customStyle="1" w:styleId="ListAlpha2">
    <w:name w:val="List Alpha 2"/>
    <w:basedOn w:val="List2"/>
    <w:rsid w:val="006F7E03"/>
    <w:pPr>
      <w:numPr>
        <w:numId w:val="7"/>
      </w:numPr>
    </w:pPr>
  </w:style>
  <w:style w:type="paragraph" w:styleId="List2">
    <w:name w:val="List 2"/>
    <w:basedOn w:val="BodyText"/>
    <w:rsid w:val="006F7E03"/>
    <w:pPr>
      <w:tabs>
        <w:tab w:val="left" w:pos="680"/>
      </w:tabs>
      <w:spacing w:before="60" w:after="60"/>
      <w:ind w:left="680" w:hanging="340"/>
    </w:pPr>
  </w:style>
  <w:style w:type="paragraph" w:styleId="List3">
    <w:name w:val="List 3"/>
    <w:basedOn w:val="BodyText"/>
    <w:rsid w:val="006F7E03"/>
    <w:pPr>
      <w:tabs>
        <w:tab w:val="left" w:pos="1021"/>
      </w:tabs>
      <w:spacing w:before="60" w:after="60"/>
      <w:ind w:left="1020" w:hanging="340"/>
    </w:pPr>
  </w:style>
  <w:style w:type="paragraph" w:styleId="List4">
    <w:name w:val="List 4"/>
    <w:basedOn w:val="BodyText"/>
    <w:rsid w:val="006F7E03"/>
    <w:pPr>
      <w:tabs>
        <w:tab w:val="left" w:pos="1361"/>
      </w:tabs>
      <w:spacing w:before="60" w:after="60"/>
      <w:ind w:left="1361" w:hanging="340"/>
    </w:pPr>
  </w:style>
  <w:style w:type="paragraph" w:styleId="List5">
    <w:name w:val="List 5"/>
    <w:basedOn w:val="BodyText"/>
    <w:rsid w:val="006F7E03"/>
    <w:pPr>
      <w:tabs>
        <w:tab w:val="left" w:pos="1701"/>
      </w:tabs>
      <w:spacing w:before="60" w:after="60"/>
      <w:ind w:left="1701" w:hanging="340"/>
    </w:pPr>
  </w:style>
  <w:style w:type="paragraph" w:styleId="ListBullet3">
    <w:name w:val="List Bullet 3"/>
    <w:basedOn w:val="List3"/>
    <w:rsid w:val="006F7E03"/>
    <w:pPr>
      <w:numPr>
        <w:numId w:val="14"/>
      </w:numPr>
      <w:tabs>
        <w:tab w:val="clear" w:pos="1021"/>
      </w:tabs>
      <w:ind w:left="1037" w:hanging="357"/>
    </w:pPr>
  </w:style>
  <w:style w:type="paragraph" w:styleId="ListBullet4">
    <w:name w:val="List Bullet 4"/>
    <w:basedOn w:val="List4"/>
    <w:rsid w:val="006F7E03"/>
    <w:pPr>
      <w:numPr>
        <w:numId w:val="2"/>
      </w:numPr>
    </w:pPr>
  </w:style>
  <w:style w:type="paragraph" w:styleId="ListBullet5">
    <w:name w:val="List Bullet 5"/>
    <w:basedOn w:val="List5"/>
    <w:rsid w:val="006F7E03"/>
    <w:pPr>
      <w:numPr>
        <w:numId w:val="3"/>
      </w:numPr>
    </w:pPr>
  </w:style>
  <w:style w:type="paragraph" w:styleId="ListContinue2">
    <w:name w:val="List Continue 2"/>
    <w:basedOn w:val="List2"/>
    <w:rsid w:val="006F7E03"/>
    <w:pPr>
      <w:ind w:firstLine="0"/>
    </w:pPr>
  </w:style>
  <w:style w:type="paragraph" w:styleId="ListContinue3">
    <w:name w:val="List Continue 3"/>
    <w:basedOn w:val="List3"/>
    <w:rsid w:val="006F7E03"/>
    <w:pPr>
      <w:ind w:left="1021" w:firstLine="0"/>
    </w:pPr>
  </w:style>
  <w:style w:type="paragraph" w:styleId="ListContinue4">
    <w:name w:val="List Continue 4"/>
    <w:basedOn w:val="List4"/>
    <w:rsid w:val="006F7E03"/>
    <w:pPr>
      <w:ind w:firstLine="0"/>
    </w:pPr>
  </w:style>
  <w:style w:type="paragraph" w:styleId="ListContinue5">
    <w:name w:val="List Continue 5"/>
    <w:basedOn w:val="List5"/>
    <w:rsid w:val="006F7E03"/>
    <w:pPr>
      <w:ind w:firstLine="0"/>
    </w:pPr>
  </w:style>
  <w:style w:type="paragraph" w:styleId="ListNumber3">
    <w:name w:val="List Number 3"/>
    <w:basedOn w:val="List3"/>
    <w:rsid w:val="006F7E03"/>
    <w:pPr>
      <w:numPr>
        <w:numId w:val="4"/>
      </w:numPr>
    </w:pPr>
  </w:style>
  <w:style w:type="paragraph" w:styleId="ListNumber4">
    <w:name w:val="List Number 4"/>
    <w:basedOn w:val="List4"/>
    <w:rsid w:val="006F7E03"/>
    <w:pPr>
      <w:numPr>
        <w:numId w:val="5"/>
      </w:numPr>
    </w:pPr>
  </w:style>
  <w:style w:type="paragraph" w:styleId="ListNumber5">
    <w:name w:val="List Number 5"/>
    <w:basedOn w:val="List5"/>
    <w:rsid w:val="006F7E03"/>
    <w:pPr>
      <w:numPr>
        <w:numId w:val="6"/>
      </w:numPr>
    </w:pPr>
  </w:style>
  <w:style w:type="paragraph" w:styleId="BlockText">
    <w:name w:val="Block Text"/>
    <w:basedOn w:val="Normal"/>
    <w:rsid w:val="006F7E03"/>
    <w:pPr>
      <w:spacing w:after="120"/>
      <w:ind w:left="1440" w:right="1440"/>
    </w:pPr>
  </w:style>
  <w:style w:type="character" w:customStyle="1" w:styleId="Subscript">
    <w:name w:val="Subscript"/>
    <w:rsid w:val="006F7E03"/>
    <w:rPr>
      <w:sz w:val="16"/>
      <w:vertAlign w:val="subscript"/>
    </w:rPr>
  </w:style>
  <w:style w:type="character" w:customStyle="1" w:styleId="Symbols">
    <w:name w:val="Symbols"/>
    <w:rsid w:val="006F7E03"/>
    <w:rPr>
      <w:rFonts w:ascii="Symbol" w:hAnsi="Symbol"/>
    </w:rPr>
  </w:style>
  <w:style w:type="character" w:customStyle="1" w:styleId="MenuOptions">
    <w:name w:val="Menu Options"/>
    <w:rsid w:val="006F7E03"/>
    <w:rPr>
      <w:rFonts w:ascii="Arial Narrow" w:hAnsi="Arial Narrow"/>
      <w:smallCaps/>
    </w:rPr>
  </w:style>
  <w:style w:type="character" w:customStyle="1" w:styleId="Buttons">
    <w:name w:val="Buttons"/>
    <w:rsid w:val="006F7E03"/>
    <w:rPr>
      <w:b/>
    </w:rPr>
  </w:style>
  <w:style w:type="character" w:customStyle="1" w:styleId="Underlined">
    <w:name w:val="Underlined"/>
    <w:rsid w:val="006F7E03"/>
    <w:rPr>
      <w:u w:val="single"/>
    </w:rPr>
  </w:style>
  <w:style w:type="paragraph" w:customStyle="1" w:styleId="TableBodyTextRight">
    <w:name w:val="Table Body Text Right"/>
    <w:basedOn w:val="TableBodyText"/>
    <w:rsid w:val="006F7E03"/>
    <w:pPr>
      <w:widowControl w:val="0"/>
      <w:autoSpaceDE w:val="0"/>
      <w:autoSpaceDN w:val="0"/>
      <w:adjustRightInd w:val="0"/>
      <w:jc w:val="right"/>
    </w:pPr>
    <w:rPr>
      <w:rFonts w:cs="Arial"/>
      <w:szCs w:val="18"/>
    </w:rPr>
  </w:style>
  <w:style w:type="paragraph" w:customStyle="1" w:styleId="CopyrightText">
    <w:name w:val="Copyright Text"/>
    <w:basedOn w:val="BodyText"/>
    <w:rsid w:val="006F7E03"/>
    <w:rPr>
      <w:sz w:val="18"/>
    </w:rPr>
  </w:style>
  <w:style w:type="paragraph" w:customStyle="1" w:styleId="BodySmallRight">
    <w:name w:val="Body Small Right"/>
    <w:basedOn w:val="BodyTextRight"/>
    <w:rsid w:val="006F7E03"/>
    <w:rPr>
      <w:sz w:val="18"/>
      <w:szCs w:val="18"/>
    </w:rPr>
  </w:style>
  <w:style w:type="paragraph" w:customStyle="1" w:styleId="MarginEdition">
    <w:name w:val="Margin Edition"/>
    <w:basedOn w:val="MarginNote"/>
    <w:rsid w:val="006F7E03"/>
    <w:pPr>
      <w:spacing w:before="0" w:after="0"/>
    </w:pPr>
    <w:rPr>
      <w:rFonts w:ascii="Times New Roman" w:hAnsi="Times New Roman"/>
      <w:color w:val="999999"/>
    </w:rPr>
  </w:style>
  <w:style w:type="paragraph" w:customStyle="1" w:styleId="Spacer">
    <w:name w:val="Spacer"/>
    <w:basedOn w:val="Normal"/>
    <w:rsid w:val="006F7E03"/>
    <w:rPr>
      <w:sz w:val="2"/>
      <w:szCs w:val="2"/>
    </w:rPr>
  </w:style>
  <w:style w:type="character" w:customStyle="1" w:styleId="Small">
    <w:name w:val="Small"/>
    <w:rsid w:val="006F7E03"/>
    <w:rPr>
      <w:sz w:val="16"/>
    </w:rPr>
  </w:style>
  <w:style w:type="paragraph" w:customStyle="1" w:styleId="WideTable">
    <w:name w:val="Wide Table"/>
    <w:basedOn w:val="Normal"/>
    <w:rsid w:val="006F7E03"/>
    <w:pPr>
      <w:ind w:left="-1418"/>
    </w:pPr>
    <w:rPr>
      <w:sz w:val="2"/>
      <w:szCs w:val="2"/>
    </w:rPr>
  </w:style>
  <w:style w:type="character" w:styleId="PageNumber">
    <w:name w:val="page number"/>
    <w:rsid w:val="006F7E03"/>
  </w:style>
  <w:style w:type="paragraph" w:styleId="Quote">
    <w:name w:val="Quote"/>
    <w:basedOn w:val="Heading1"/>
    <w:link w:val="QuoteChar"/>
    <w:qFormat/>
    <w:rsid w:val="006F7E03"/>
    <w:rPr>
      <w:b w:val="0"/>
      <w:sz w:val="72"/>
      <w:szCs w:val="72"/>
      <w:lang w:val="en-NZ"/>
    </w:rPr>
  </w:style>
  <w:style w:type="character" w:customStyle="1" w:styleId="QuoteChar">
    <w:name w:val="Quote Char"/>
    <w:link w:val="Quote"/>
    <w:rsid w:val="006F7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E03"/>
    <w:pPr>
      <w:pageBreakBefore/>
    </w:pPr>
  </w:style>
  <w:style w:type="paragraph" w:customStyle="1" w:styleId="Border">
    <w:name w:val="Border"/>
    <w:basedOn w:val="Normal"/>
    <w:qFormat/>
    <w:rsid w:val="006F7E03"/>
    <w:pPr>
      <w:pBdr>
        <w:top w:val="single" w:sz="18" w:space="1" w:color="auto"/>
      </w:pBdr>
    </w:pPr>
    <w:rPr>
      <w:rFonts w:ascii="Times New Roman" w:hAnsi="Times New Roman"/>
      <w:color w:val="FFFFFF"/>
      <w:sz w:val="2"/>
    </w:rPr>
  </w:style>
  <w:style w:type="character" w:styleId="IntenseEmphasis">
    <w:name w:val="Intense Emphasis"/>
    <w:uiPriority w:val="21"/>
    <w:qFormat/>
    <w:rsid w:val="006F7E03"/>
    <w:rPr>
      <w:b/>
      <w:bCs/>
      <w:i/>
      <w:iCs/>
      <w:color w:val="auto"/>
    </w:rPr>
  </w:style>
  <w:style w:type="paragraph" w:styleId="IntenseQuote">
    <w:name w:val="Intense Quote"/>
    <w:basedOn w:val="Normal"/>
    <w:next w:val="Normal"/>
    <w:link w:val="IntenseQuoteChar"/>
    <w:uiPriority w:val="30"/>
    <w:qFormat/>
    <w:rsid w:val="006F7E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7E03"/>
    <w:rPr>
      <w:rFonts w:ascii="Courier New" w:eastAsia="Times New Roman" w:hAnsi="Courier New" w:cs="Times New Roman"/>
      <w:b/>
      <w:bCs/>
      <w:i/>
      <w:iCs/>
      <w:szCs w:val="20"/>
      <w:lang w:val="en-US" w:eastAsia="en-US"/>
    </w:rPr>
  </w:style>
  <w:style w:type="character" w:styleId="SubtleReference">
    <w:name w:val="Subtle Reference"/>
    <w:uiPriority w:val="31"/>
    <w:qFormat/>
    <w:rsid w:val="006F7E03"/>
    <w:rPr>
      <w:smallCaps/>
      <w:color w:val="auto"/>
      <w:u w:val="single"/>
    </w:rPr>
  </w:style>
  <w:style w:type="character" w:styleId="IntenseReference">
    <w:name w:val="Intense Reference"/>
    <w:uiPriority w:val="32"/>
    <w:qFormat/>
    <w:rsid w:val="006F7E03"/>
    <w:rPr>
      <w:b/>
      <w:bCs/>
      <w:smallCaps/>
      <w:color w:val="auto"/>
      <w:spacing w:val="5"/>
      <w:u w:val="single"/>
    </w:rPr>
  </w:style>
  <w:style w:type="paragraph" w:customStyle="1" w:styleId="2ColumnHeading">
    <w:name w:val="2Column Heading"/>
    <w:basedOn w:val="BodyText"/>
    <w:qFormat/>
    <w:rsid w:val="006F7E03"/>
    <w:pPr>
      <w:spacing w:after="60"/>
      <w:ind w:left="-2268"/>
    </w:pPr>
    <w:rPr>
      <w:b/>
    </w:rPr>
  </w:style>
  <w:style w:type="paragraph" w:customStyle="1" w:styleId="Heading1TOC">
    <w:name w:val="Heading1 TOC"/>
    <w:basedOn w:val="Normal"/>
    <w:qFormat/>
    <w:rsid w:val="006F7E03"/>
    <w:pPr>
      <w:spacing w:before="240" w:after="120"/>
    </w:pPr>
    <w:rPr>
      <w:rFonts w:ascii="Times New Roman" w:hAnsi="Times New Roman"/>
      <w:b/>
      <w:sz w:val="32"/>
    </w:rPr>
  </w:style>
  <w:style w:type="paragraph" w:customStyle="1" w:styleId="Heading2TOC">
    <w:name w:val="Heading2 TOC"/>
    <w:basedOn w:val="Normal"/>
    <w:qFormat/>
    <w:rsid w:val="006F7E03"/>
    <w:pPr>
      <w:spacing w:before="240" w:after="60"/>
    </w:pPr>
    <w:rPr>
      <w:rFonts w:ascii="Times New Roman" w:hAnsi="Times New Roman"/>
      <w:b/>
      <w:sz w:val="28"/>
    </w:rPr>
  </w:style>
  <w:style w:type="character" w:customStyle="1" w:styleId="Underline">
    <w:name w:val="Underline"/>
    <w:qFormat/>
    <w:rsid w:val="006F7E03"/>
    <w:rPr>
      <w:u w:val="single"/>
    </w:rPr>
  </w:style>
  <w:style w:type="character" w:customStyle="1" w:styleId="BoldandItalics">
    <w:name w:val="Bold and Italics"/>
    <w:qFormat/>
    <w:rsid w:val="006F7E03"/>
    <w:rPr>
      <w:b/>
      <w:i/>
      <w:u w:val="none"/>
    </w:rPr>
  </w:style>
  <w:style w:type="paragraph" w:styleId="BalloonText">
    <w:name w:val="Balloon Text"/>
    <w:basedOn w:val="Normal"/>
    <w:link w:val="BalloonTextChar"/>
    <w:rsid w:val="006F7E03"/>
    <w:rPr>
      <w:rFonts w:ascii="Tahoma" w:hAnsi="Tahoma" w:cs="Tahoma"/>
      <w:sz w:val="16"/>
      <w:szCs w:val="16"/>
    </w:rPr>
  </w:style>
  <w:style w:type="character" w:customStyle="1" w:styleId="BalloonTextChar">
    <w:name w:val="Balloon Text Char"/>
    <w:link w:val="BalloonText"/>
    <w:rsid w:val="006F7E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E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7E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7869</Characters>
  <Application>Microsoft Office Word</Application>
  <DocSecurity>0</DocSecurity>
  <Lines>230</Lines>
  <Paragraphs>152</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ICA60208 Advanced Diploma of Information Technology (Network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2012-05-27T06:03:00Z</dcterms:created>
  <dcterms:modified xsi:type="dcterms:W3CDTF">2012-05-27T06:03:00Z</dcterms:modified>
</cp:coreProperties>
</file>