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4E4" w:rsidP="007F64E4">
      <w:pPr>
        <w:pStyle w:val="Title"/>
      </w:pPr>
      <w:r>
        <w:fldChar w:fldCharType="begin"/>
      </w:r>
      <w:r>
        <w:instrText xml:space="preserve"> TITLE   \* MERGEFORMAT </w:instrText>
      </w:r>
      <w:r>
        <w:fldChar w:fldCharType="separate"/>
      </w:r>
      <w:r>
        <w:t>ICA50705 Diploma of Information Technology (Software Development)</w:t>
      </w:r>
      <w:r>
        <w:fldChar w:fldCharType="end"/>
      </w:r>
    </w:p>
    <w:p w:rsidR="007F64E4" w:rsidP="007F64E4">
      <w:pPr>
        <w:pStyle w:val="Version"/>
        <w:sectPr w:rsidSect="00772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E56" w:rsidP="00772E56">
      <w:pPr>
        <w:pStyle w:val="SuperHeading"/>
      </w:pPr>
      <w:r w:rsidRPr="00772E56">
        <w:t>ICA50705 Diploma of Information Technology (Software Development)</w:t>
      </w:r>
    </w:p>
    <w:p w:rsidR="00000000" w:rsidRPr="00772E56" w:rsidP="00772E56">
      <w:pPr>
        <w:pStyle w:val="Heading1"/>
      </w:pPr>
      <w:bookmarkStart w:id="1" w:name="O_299383"/>
      <w:bookmarkEnd w:id="1"/>
      <w:r w:rsidRPr="00772E56">
        <w:t>Modification History</w:t>
      </w:r>
    </w:p>
    <w:p w:rsidR="00000000" w:rsidRPr="00772E56" w:rsidP="00772E56">
      <w:pPr>
        <w:pStyle w:val="BodyText"/>
      </w:pPr>
      <w:r w:rsidRPr="00772E56">
        <w:t>Not Applicable</w:t>
      </w:r>
    </w:p>
    <w:p w:rsidR="00000000" w:rsidRPr="00772E56" w:rsidP="00772E56">
      <w:pPr>
        <w:pStyle w:val="AllowPageBreak"/>
      </w:pPr>
    </w:p>
    <w:p w:rsidR="00000000" w:rsidRPr="00772E56" w:rsidP="00772E56">
      <w:pPr>
        <w:pStyle w:val="Heading1"/>
      </w:pPr>
      <w:bookmarkStart w:id="2" w:name="O_265719"/>
      <w:bookmarkEnd w:id="2"/>
      <w:r w:rsidRPr="00772E56">
        <w:t>Description</w:t>
      </w:r>
    </w:p>
    <w:p w:rsidR="00000000" w:rsidRPr="00772E56" w:rsidP="00772E56">
      <w:pPr>
        <w:pStyle w:val="BodyText"/>
      </w:pPr>
      <w:r w:rsidRPr="00772E56">
        <w:rPr>
          <w:rStyle w:val="SpecialBold"/>
        </w:rPr>
        <w:t>Description</w:t>
      </w:r>
    </w:p>
    <w:p w:rsidR="00000000" w:rsidRPr="00772E56" w:rsidP="00772E56">
      <w:pPr>
        <w:pStyle w:val="BodyText"/>
      </w:pPr>
      <w:r w:rsidRPr="00772E56">
        <w:t>This qualification provides the skills and knowledge for an individual to be co</w:t>
      </w:r>
      <w:r w:rsidRPr="00772E56">
        <w:t>mpetent in programming and software development. A competent person could work as a specialist in the area of programming including the ICT and programming aspects of games development. The qualification has a strong ICT base with the potential for inclusi</w:t>
      </w:r>
      <w:r w:rsidRPr="00772E56">
        <w:t>on of a range of broader design and multimedia units to suit particular needs. Up to 25 per cent of all units can potentially be selected from outside of ICA05 enabling significant flexibility in the composition of the qualification.</w:t>
      </w:r>
    </w:p>
    <w:p w:rsidR="00000000" w:rsidRPr="00772E56" w:rsidP="00772E56">
      <w:pPr>
        <w:pStyle w:val="BodyText"/>
      </w:pPr>
      <w:r w:rsidRPr="00772E56">
        <w:rPr>
          <w:rStyle w:val="SpecialBold"/>
        </w:rPr>
        <w:t>Job Roles</w:t>
      </w:r>
    </w:p>
    <w:p w:rsidR="00000000" w:rsidRPr="00772E56" w:rsidP="00772E56">
      <w:pPr>
        <w:pStyle w:val="BodyText"/>
      </w:pPr>
      <w:r w:rsidRPr="00772E56">
        <w:t>Possible job</w:t>
      </w:r>
      <w:r w:rsidRPr="00772E56">
        <w:t xml:space="preserve"> titles include:</w:t>
      </w:r>
    </w:p>
    <w:p w:rsidR="00000000" w:rsidRPr="00772E56" w:rsidP="00772E56">
      <w:pPr>
        <w:pStyle w:val="ListBullet"/>
      </w:pPr>
      <w:r w:rsidRPr="00772E56">
        <w:t>Games Developer</w:t>
      </w:r>
    </w:p>
    <w:p w:rsidR="00000000" w:rsidRPr="00772E56" w:rsidP="00772E56">
      <w:pPr>
        <w:pStyle w:val="ListBullet"/>
      </w:pPr>
      <w:r w:rsidRPr="00772E56">
        <w:t>Games Programmer</w:t>
      </w:r>
    </w:p>
    <w:p w:rsidR="00000000" w:rsidRPr="00772E56" w:rsidP="00772E56">
      <w:pPr>
        <w:pStyle w:val="ListBullet"/>
      </w:pPr>
      <w:r w:rsidRPr="00772E56">
        <w:t>Middleware Programmer</w:t>
      </w:r>
    </w:p>
    <w:p w:rsidR="00000000" w:rsidRPr="00772E56" w:rsidP="00772E56">
      <w:pPr>
        <w:pStyle w:val="ListBullet"/>
      </w:pPr>
      <w:r w:rsidRPr="00772E56">
        <w:t>Programming/Software Engineer</w:t>
      </w:r>
    </w:p>
    <w:p w:rsidR="00000000" w:rsidRPr="00772E56" w:rsidP="00772E56">
      <w:pPr>
        <w:pStyle w:val="ListBullet"/>
      </w:pPr>
      <w:r w:rsidRPr="00772E56">
        <w:t>Software Applications Specialist</w:t>
      </w:r>
    </w:p>
    <w:p w:rsidR="00000000" w:rsidRPr="00772E56" w:rsidP="00772E56">
      <w:pPr>
        <w:pStyle w:val="ListBullet"/>
      </w:pPr>
      <w:r w:rsidRPr="00772E56">
        <w:t>Software Architect</w:t>
      </w:r>
    </w:p>
    <w:p w:rsidR="00000000" w:rsidRPr="00772E56" w:rsidP="00772E56">
      <w:pPr>
        <w:pStyle w:val="ListBullet"/>
      </w:pPr>
      <w:r w:rsidRPr="00772E56">
        <w:t>Software Design Engineer</w:t>
      </w:r>
    </w:p>
    <w:p w:rsidR="00000000" w:rsidRPr="00772E56" w:rsidP="00772E56">
      <w:pPr>
        <w:pStyle w:val="ListBullet"/>
      </w:pPr>
      <w:r w:rsidRPr="00772E56">
        <w:t>Software Developer</w:t>
      </w:r>
    </w:p>
    <w:p w:rsidR="00000000" w:rsidRPr="00772E56" w:rsidP="00772E56">
      <w:pPr>
        <w:pStyle w:val="ListBullet"/>
      </w:pPr>
      <w:r w:rsidRPr="00772E56">
        <w:t>Software Developer/Programmer</w:t>
      </w:r>
    </w:p>
    <w:p w:rsidR="00000000" w:rsidRPr="00772E56" w:rsidP="00772E56">
      <w:pPr>
        <w:pStyle w:val="ListBullet"/>
      </w:pPr>
      <w:r w:rsidRPr="00772E56">
        <w:t>Software Development Engineer</w:t>
      </w:r>
    </w:p>
    <w:p w:rsidR="00000000" w:rsidRPr="00772E56" w:rsidP="00772E56">
      <w:pPr>
        <w:pStyle w:val="ListBullet"/>
      </w:pPr>
      <w:r w:rsidRPr="00772E56">
        <w:t>Software Engineer</w:t>
      </w:r>
    </w:p>
    <w:p w:rsidR="007F64E4" w:rsidP="00772E56">
      <w:pPr>
        <w:pStyle w:val="ListBullet"/>
      </w:pPr>
      <w:r w:rsidRPr="00772E56">
        <w:t>Xbox Programmer</w:t>
      </w:r>
    </w:p>
    <w:p w:rsidR="007F64E4" w:rsidP="00772E56">
      <w:pPr>
        <w:pStyle w:val="ListBullet"/>
      </w:pPr>
    </w:p>
    <w:p w:rsidR="00000000" w:rsidRPr="00772E56" w:rsidP="00772E56">
      <w:pPr>
        <w:pStyle w:val="Heading1"/>
      </w:pPr>
      <w:bookmarkStart w:id="3" w:name="O_299380"/>
      <w:bookmarkEnd w:id="3"/>
      <w:r w:rsidRPr="00772E56">
        <w:t>Pathways Information</w:t>
      </w:r>
    </w:p>
    <w:p w:rsidR="00000000" w:rsidRPr="00772E56" w:rsidP="00772E56">
      <w:pPr>
        <w:pStyle w:val="BodyText"/>
      </w:pPr>
      <w:r w:rsidRPr="00772E56">
        <w:t>Not Applicable</w:t>
      </w:r>
    </w:p>
    <w:p w:rsidR="00000000" w:rsidRPr="00772E56" w:rsidP="00772E56">
      <w:pPr>
        <w:pStyle w:val="AllowPageBreak"/>
      </w:pPr>
    </w:p>
    <w:p w:rsidR="00000000" w:rsidRPr="00772E56" w:rsidP="00772E56">
      <w:pPr>
        <w:pStyle w:val="Heading1"/>
      </w:pPr>
      <w:bookmarkStart w:id="4" w:name="O_299381"/>
      <w:bookmarkEnd w:id="4"/>
      <w:r w:rsidRPr="00772E56">
        <w:t>Licensing/Regulatory Information</w:t>
      </w:r>
    </w:p>
    <w:p w:rsidR="00000000" w:rsidRPr="00772E56" w:rsidP="00772E56">
      <w:pPr>
        <w:pStyle w:val="BodyText"/>
      </w:pPr>
      <w:r w:rsidRPr="00772E56">
        <w:t>Not Applicable</w:t>
      </w:r>
    </w:p>
    <w:p w:rsidR="00000000" w:rsidRPr="00772E56" w:rsidP="00772E56">
      <w:pPr>
        <w:pStyle w:val="AllowPageBreak"/>
      </w:pPr>
    </w:p>
    <w:p w:rsidR="00000000" w:rsidRPr="00772E56" w:rsidP="00772E56">
      <w:pPr>
        <w:pStyle w:val="Heading1"/>
      </w:pPr>
      <w:bookmarkStart w:id="5" w:name="O_265720"/>
      <w:bookmarkEnd w:id="5"/>
      <w:r w:rsidRPr="00772E56">
        <w:t>Entry Requirements</w:t>
      </w:r>
    </w:p>
    <w:p w:rsidR="00000000" w:rsidRPr="00772E56" w:rsidP="00772E56">
      <w:pPr>
        <w:pStyle w:val="BodyText"/>
      </w:pPr>
      <w:r w:rsidRPr="00772E56">
        <w:rPr>
          <w:rStyle w:val="SpecialBold"/>
        </w:rPr>
        <w:t>Entry Requirements</w:t>
      </w:r>
    </w:p>
    <w:p w:rsidR="00000000" w:rsidRPr="00772E56" w:rsidP="00772E56">
      <w:pPr>
        <w:pStyle w:val="BodyText"/>
      </w:pPr>
      <w:r w:rsidRPr="00772E56">
        <w:t>The following units contain the basic fundamentals of ICT knowledge and skills for all qualifications at Certificate III in IT and above. These units or demonstrated equivalence are required for entry into this qualification:</w:t>
      </w:r>
    </w:p>
    <w:p w:rsidR="00000000" w:rsidRPr="00772E56" w:rsidP="00772E56">
      <w:pPr>
        <w:pStyle w:val="BodyText"/>
      </w:pPr>
      <w:r w:rsidRPr="00772E56">
        <w:t>BSBCMN106A</w:t>
      </w:r>
      <w:r w:rsidRPr="00772E56">
        <w:tab/>
        <w:t>Follow workplace sa</w:t>
      </w:r>
      <w:r w:rsidRPr="00772E56">
        <w:t>fety procedures</w:t>
      </w:r>
    </w:p>
    <w:p w:rsidR="00000000" w:rsidRPr="00772E56" w:rsidP="00772E56">
      <w:pPr>
        <w:pStyle w:val="BodyText"/>
      </w:pPr>
      <w:r w:rsidRPr="00772E56">
        <w:t>ICAD2012B</w:t>
      </w:r>
      <w:r w:rsidRPr="00772E56">
        <w:tab/>
        <w:t>Design organisational documents using computing packages</w:t>
      </w:r>
    </w:p>
    <w:p w:rsidR="00000000" w:rsidRPr="00772E56" w:rsidP="00772E56">
      <w:pPr>
        <w:pStyle w:val="BodyText"/>
      </w:pPr>
      <w:r w:rsidRPr="00772E56">
        <w:t>ICAU1128B</w:t>
      </w:r>
      <w:r w:rsidRPr="00772E56">
        <w:tab/>
        <w:t>Operate a personal computer</w:t>
      </w:r>
    </w:p>
    <w:p w:rsidR="00000000" w:rsidRPr="00772E56" w:rsidP="00772E56">
      <w:pPr>
        <w:pStyle w:val="BodyText"/>
      </w:pPr>
      <w:r w:rsidRPr="00772E56">
        <w:t>ICAU2005B</w:t>
      </w:r>
      <w:r w:rsidRPr="00772E56">
        <w:tab/>
        <w:t>Operate computer hardware</w:t>
      </w:r>
    </w:p>
    <w:p w:rsidR="00000000" w:rsidRPr="00772E56" w:rsidP="00772E56">
      <w:pPr>
        <w:pStyle w:val="BodyText"/>
      </w:pPr>
      <w:r w:rsidRPr="00772E56">
        <w:t>ICAU2006B</w:t>
      </w:r>
      <w:r w:rsidRPr="00772E56">
        <w:tab/>
        <w:t>Operate computing packages</w:t>
      </w:r>
    </w:p>
    <w:p w:rsidR="00000000" w:rsidRPr="00772E56" w:rsidP="00772E56">
      <w:pPr>
        <w:pStyle w:val="BodyText"/>
      </w:pPr>
      <w:r w:rsidRPr="00772E56">
        <w:t>ICAU2013B</w:t>
      </w:r>
      <w:r w:rsidRPr="00772E56">
        <w:tab/>
        <w:t>Integrate commercial computing packages</w:t>
      </w:r>
    </w:p>
    <w:p w:rsidR="00000000" w:rsidRPr="00772E56" w:rsidP="00772E56">
      <w:pPr>
        <w:pStyle w:val="BodyText"/>
      </w:pPr>
      <w:r w:rsidRPr="00772E56">
        <w:t>ICAU2231B</w:t>
      </w:r>
      <w:r w:rsidRPr="00772E56">
        <w:tab/>
        <w:t>Us</w:t>
      </w:r>
      <w:r w:rsidRPr="00772E56">
        <w:t>e computer operating system</w:t>
      </w:r>
    </w:p>
    <w:p w:rsidR="00000000" w:rsidRPr="00772E56" w:rsidP="00772E56">
      <w:pPr>
        <w:pStyle w:val="BodyText"/>
      </w:pPr>
      <w:r w:rsidRPr="00772E56">
        <w:t>ICAW2001B</w:t>
      </w:r>
      <w:r w:rsidRPr="00772E56">
        <w:tab/>
        <w:t>Work effectively in an IT environment</w:t>
      </w:r>
    </w:p>
    <w:p w:rsidR="007F64E4" w:rsidP="00772E56">
      <w:pPr>
        <w:pStyle w:val="BodyText"/>
      </w:pPr>
      <w:r w:rsidRPr="00772E56">
        <w:t>ICAW2002B</w:t>
      </w:r>
      <w:r w:rsidRPr="00772E56">
        <w:tab/>
        <w:t>Communicate in the workplace</w:t>
      </w:r>
    </w:p>
    <w:p w:rsidR="007F64E4" w:rsidP="00772E56">
      <w:pPr>
        <w:pStyle w:val="BodyText"/>
      </w:pPr>
    </w:p>
    <w:p w:rsidR="00000000" w:rsidRPr="00772E56" w:rsidP="00772E56">
      <w:pPr>
        <w:pStyle w:val="Heading1"/>
      </w:pPr>
      <w:bookmarkStart w:id="6" w:name="O_265723"/>
      <w:bookmarkEnd w:id="6"/>
      <w:r w:rsidRPr="00772E56">
        <w:t>Employability Skills Summary</w:t>
      </w:r>
    </w:p>
    <w:p w:rsidR="00000000" w:rsidRPr="00772E56" w:rsidP="00772E56">
      <w:pPr>
        <w:pStyle w:val="BodyText"/>
      </w:pPr>
      <w:r w:rsidRPr="00772E56">
        <w:rPr>
          <w:rStyle w:val="SpecialBold"/>
        </w:rPr>
        <w:t>Employability Skills Summary</w:t>
      </w:r>
      <w:r w:rsidRPr="00772E56">
        <w:t xml:space="preserve"> </w:t>
      </w:r>
    </w:p>
    <w:p w:rsidR="00000000" w:rsidRPr="00772E56" w:rsidP="00772E56">
      <w:pPr>
        <w:pStyle w:val="BodyText"/>
      </w:pPr>
      <w:r w:rsidRPr="00772E56">
        <w:rPr>
          <w:rStyle w:val="SpecialBold"/>
        </w:rPr>
        <w:t>ICA50705 Diploma of Information Technology</w:t>
      </w:r>
      <w:r w:rsidRPr="00772E56">
        <w:t xml:space="preserve"> (</w:t>
      </w:r>
      <w:r w:rsidRPr="00772E56">
        <w:rPr>
          <w:rStyle w:val="SpecialBold"/>
        </w:rPr>
        <w:t>Software Developmen</w:t>
      </w:r>
      <w:r w:rsidRPr="00772E56">
        <w:rPr>
          <w:rStyle w:val="SpecialBold"/>
        </w:rPr>
        <w:t>t</w:t>
      </w:r>
      <w:r w:rsidRPr="00772E56">
        <w:t xml:space="preserve">) </w:t>
      </w:r>
    </w:p>
    <w:p w:rsidR="00000000" w:rsidRPr="00772E56" w:rsidP="00772E56">
      <w:pPr>
        <w:pStyle w:val="BodyText"/>
      </w:pPr>
      <w:r w:rsidRPr="00772E56">
        <w:t>The following table contains a summary of the Employability Skills required for a Software Developer. The Employability Skills facets described here are broad industry requirements that may vary depending on qualification packaging options.</w:t>
      </w:r>
    </w:p>
    <w:p w:rsidR="00000000" w:rsidRPr="00772E56" w:rsidP="00772E56">
      <w:pPr>
        <w:pStyle w:val="BodyText"/>
      </w:pPr>
    </w:p>
    <w:tbl>
      <w:tblPr>
        <w:tblW w:w="0" w:type="auto"/>
        <w:tblLayout w:type="fixed"/>
        <w:tblCellMar>
          <w:left w:w="62" w:type="dxa"/>
          <w:right w:w="62" w:type="dxa"/>
        </w:tblCellMar>
        <w:tblLook w:val="0000"/>
      </w:tblPr>
      <w:tblGrid>
        <w:gridCol w:w="2562"/>
        <w:gridCol w:w="6407"/>
      </w:tblGrid>
      <w:tr w:rsidTr="007F64E4">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E56" w:rsidP="00772E56">
            <w:pPr>
              <w:pStyle w:val="BodyText"/>
            </w:pPr>
            <w:r w:rsidRPr="00772E56">
              <w:rPr>
                <w:rStyle w:val="SpecialBold"/>
              </w:rPr>
              <w:t>Employabil</w:t>
            </w:r>
            <w:r w:rsidRPr="00772E56">
              <w:rPr>
                <w:rStyle w:val="SpecialBold"/>
              </w:rPr>
              <w:t>ity Skill</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rPr>
                <w:rStyle w:val="SpecialBold"/>
              </w:rPr>
              <w:t>Industry requirements for this qualification include</w:t>
            </w:r>
            <w:r w:rsidRPr="00772E56">
              <w:t>:</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Communication</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E56" w:rsidP="00772E56">
            <w:pPr>
              <w:pStyle w:val="ListBullet"/>
            </w:pPr>
            <w:r w:rsidRPr="00772E56">
              <w:t>communicating clear concepts and solutions to complex issues in an unambiguous manner to colleagues and clients</w:t>
            </w:r>
          </w:p>
          <w:p w:rsidR="00000000" w:rsidRPr="00772E56" w:rsidP="00772E56">
            <w:pPr>
              <w:pStyle w:val="ListBullet"/>
            </w:pPr>
            <w:r w:rsidRPr="00772E56">
              <w:t>using plain English literacy and communication skills in relation to analysis, evaluation and presentation of information, for example when developing polices and procedures</w:t>
            </w:r>
          </w:p>
          <w:p w:rsidR="00000000" w:rsidP="00772E56">
            <w:pPr>
              <w:pStyle w:val="ListBullet"/>
              <w:rPr>
                <w:lang w:val="en-NZ"/>
              </w:rPr>
            </w:pPr>
            <w:r w:rsidRPr="00772E56">
              <w:t>using report writing skills for business, requiring depth in some areas, and analy</w:t>
            </w:r>
            <w:r w:rsidRPr="00772E56">
              <w:t>sis and evaluation of information, for example when developing supporting documentation</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Teamwork</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E56" w:rsidP="00772E56">
            <w:pPr>
              <w:pStyle w:val="ListBullet"/>
            </w:pPr>
            <w:r w:rsidRPr="00772E56">
              <w:t>coordinating groups and teams</w:t>
            </w:r>
          </w:p>
          <w:p w:rsidR="00000000" w:rsidRPr="00772E56" w:rsidP="00772E56">
            <w:pPr>
              <w:pStyle w:val="ListBullet"/>
            </w:pPr>
            <w:r w:rsidRPr="00772E56">
              <w:t>delegating roles and responsibilities to team for the implementation of project plans</w:t>
            </w:r>
          </w:p>
          <w:p w:rsidR="00000000" w:rsidP="00772E56">
            <w:pPr>
              <w:pStyle w:val="ListBullet"/>
              <w:rPr>
                <w:lang w:val="en-NZ"/>
              </w:rPr>
            </w:pPr>
            <w:r w:rsidRPr="00772E56">
              <w:t>participating in teams concerned with pla</w:t>
            </w:r>
            <w:r w:rsidRPr="00772E56">
              <w:t>nning and evaluation functions</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Problem Solving</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E56" w:rsidP="00772E56">
            <w:pPr>
              <w:pStyle w:val="ListBullet"/>
            </w:pPr>
            <w:r w:rsidRPr="00772E56">
              <w:t>analysing and planning approaches to technical problems or management requirements</w:t>
            </w:r>
          </w:p>
          <w:p w:rsidR="00000000" w:rsidRPr="00772E56" w:rsidP="00772E56">
            <w:pPr>
              <w:pStyle w:val="ListBullet"/>
            </w:pPr>
            <w:r w:rsidRPr="00772E56">
              <w:t>determining the system design audit technique or methodology that will be followed</w:t>
            </w:r>
          </w:p>
          <w:p w:rsidR="00000000" w:rsidP="00772E56">
            <w:pPr>
              <w:pStyle w:val="ListBullet"/>
              <w:rPr>
                <w:lang w:val="en-NZ"/>
              </w:rPr>
            </w:pPr>
            <w:r w:rsidRPr="00772E56">
              <w:t>using a debugger to detect logical and coding errors</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Initiative and Enterprise</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ListBullet"/>
              <w:rPr>
                <w:lang w:val="en-NZ"/>
              </w:rPr>
            </w:pPr>
            <w:r w:rsidRPr="00772E56">
              <w:t>transferring and applying theoretical concepts and/or technical or creative skills to a range of situations</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Planning and Organising</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ListBullet"/>
              <w:rPr>
                <w:lang w:val="en-NZ"/>
              </w:rPr>
            </w:pPr>
            <w:r w:rsidRPr="00772E56">
              <w:t>using project planning skills in relation</w:t>
            </w:r>
            <w:r w:rsidRPr="00772E56">
              <w:t xml:space="preserve"> to scope, time, cost, quality, communications and risk management for example when reviewing user requirements</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Self-management</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ListBullet"/>
              <w:rPr>
                <w:lang w:val="en-NZ"/>
              </w:rPr>
            </w:pPr>
            <w:r w:rsidRPr="00772E56">
              <w:t>taking personal responsibility and autonomy in performing complex technical operations or organising others</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Learning</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ListBullet"/>
              <w:rPr>
                <w:lang w:val="en-NZ"/>
              </w:rPr>
            </w:pPr>
            <w:r w:rsidRPr="00772E56">
              <w:t>providing learning and development opportunities for the project team</w:t>
            </w:r>
          </w:p>
        </w:tc>
      </w:tr>
      <w:tr w:rsidTr="007F64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56">
            <w:pPr>
              <w:pStyle w:val="BodyText"/>
              <w:rPr>
                <w:lang w:val="en-NZ"/>
              </w:rPr>
            </w:pPr>
            <w:r w:rsidRPr="00772E56">
              <w:t>Technology</w:t>
            </w:r>
          </w:p>
        </w:tc>
        <w:tc>
          <w:tcPr>
            <w:tcW w:w="6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E56" w:rsidP="00772E56">
            <w:pPr>
              <w:pStyle w:val="ListBullet"/>
            </w:pPr>
            <w:r w:rsidRPr="00772E56">
              <w:t>identifying technology needs, sourcing, purchasing, installing, configuring and testing software components including hardware</w:t>
            </w:r>
          </w:p>
        </w:tc>
      </w:tr>
    </w:tbl>
    <w:p w:rsidR="007F64E4" w:rsidP="00772E56">
      <w:pPr>
        <w:pStyle w:val="BodyText"/>
      </w:pPr>
    </w:p>
    <w:p w:rsidR="007F64E4" w:rsidP="00772E56">
      <w:pPr>
        <w:pStyle w:val="BodyText"/>
      </w:pPr>
    </w:p>
    <w:p w:rsidR="00000000" w:rsidRPr="00772E56" w:rsidP="00772E56">
      <w:pPr>
        <w:pStyle w:val="Heading1"/>
      </w:pPr>
      <w:bookmarkStart w:id="7" w:name="O_265722"/>
      <w:bookmarkEnd w:id="7"/>
      <w:r w:rsidRPr="00772E56">
        <w:t>Packaging Rules</w:t>
      </w:r>
    </w:p>
    <w:p w:rsidR="00000000" w:rsidRPr="00772E56" w:rsidP="00772E56">
      <w:pPr>
        <w:pStyle w:val="BodyText"/>
      </w:pPr>
      <w:r w:rsidRPr="00772E56">
        <w:rPr>
          <w:rStyle w:val="SpecialBold"/>
        </w:rPr>
        <w:t>Qualific</w:t>
      </w:r>
      <w:r w:rsidRPr="00772E56">
        <w:rPr>
          <w:rStyle w:val="SpecialBold"/>
        </w:rPr>
        <w:t>ation Structure</w:t>
      </w:r>
    </w:p>
    <w:p w:rsidR="00000000" w:rsidRPr="00772E56" w:rsidP="00772E56">
      <w:pPr>
        <w:pStyle w:val="BodyText"/>
      </w:pPr>
      <w:r w:rsidRPr="00772E56">
        <w:t>To attain the ICA50705 Diploma of Information Technology (Software Development) 17 units must be achieved:</w:t>
      </w:r>
    </w:p>
    <w:p w:rsidR="00000000" w:rsidRPr="00772E56" w:rsidP="00772E56">
      <w:pPr>
        <w:pStyle w:val="ListBullet"/>
      </w:pPr>
      <w:r w:rsidRPr="00772E56">
        <w:t>9 core units; plus</w:t>
      </w:r>
    </w:p>
    <w:p w:rsidR="00000000" w:rsidRPr="00772E56" w:rsidP="00772E56">
      <w:pPr>
        <w:pStyle w:val="ListBullet"/>
      </w:pPr>
      <w:r w:rsidRPr="00772E56">
        <w:t>8 elective units</w:t>
      </w:r>
    </w:p>
    <w:p w:rsidR="00000000" w:rsidRPr="00772E56" w:rsidP="00772E56">
      <w:pPr>
        <w:pStyle w:val="BodyText"/>
      </w:pPr>
      <w:r w:rsidRPr="00772E56">
        <w:rPr>
          <w:rStyle w:val="SpecialBold"/>
        </w:rPr>
        <w:t>Achieve 9 Core Units</w:t>
      </w:r>
    </w:p>
    <w:p w:rsidR="00000000" w:rsidRPr="00772E56" w:rsidP="00772E56">
      <w:pPr>
        <w:pStyle w:val="BodyText"/>
      </w:pPr>
      <w:r w:rsidRPr="00772E56">
        <w:rPr>
          <w:rStyle w:val="SpecialBold"/>
        </w:rPr>
        <w:t>Core</w:t>
      </w:r>
    </w:p>
    <w:p w:rsidR="00000000" w:rsidRPr="00772E56" w:rsidP="00772E56">
      <w:pPr>
        <w:pStyle w:val="BodyText"/>
      </w:pPr>
      <w:r w:rsidRPr="00772E56">
        <w:t>BSBPMG505A</w:t>
      </w:r>
      <w:r w:rsidRPr="00772E56">
        <w:tab/>
        <w:t>Manage project quality</w:t>
      </w:r>
    </w:p>
    <w:p w:rsidR="00000000" w:rsidRPr="00772E56" w:rsidP="00772E56">
      <w:pPr>
        <w:pStyle w:val="BodyText"/>
      </w:pPr>
      <w:r w:rsidRPr="00772E56">
        <w:t>ICAA5056B</w:t>
      </w:r>
      <w:r w:rsidRPr="00772E56">
        <w:tab/>
      </w:r>
      <w:r w:rsidRPr="00772E56">
        <w:t>Prepare disaster recovery and contingency plans</w:t>
      </w:r>
    </w:p>
    <w:p w:rsidR="00000000" w:rsidRPr="00772E56" w:rsidP="00772E56">
      <w:pPr>
        <w:pStyle w:val="BodyText"/>
      </w:pPr>
      <w:r w:rsidRPr="00772E56">
        <w:t>ICAA5158B</w:t>
      </w:r>
      <w:r w:rsidRPr="00772E56">
        <w:tab/>
        <w:t>Translate business needs into technical requirements</w:t>
      </w:r>
    </w:p>
    <w:p w:rsidR="00000000" w:rsidRPr="00772E56" w:rsidP="00772E56">
      <w:pPr>
        <w:pStyle w:val="BodyText"/>
      </w:pPr>
      <w:r w:rsidRPr="00772E56">
        <w:t>ICAB5223B</w:t>
      </w:r>
      <w:r w:rsidRPr="00772E56">
        <w:tab/>
        <w:t>Apply intermediate object-oriented language skills</w:t>
      </w:r>
    </w:p>
    <w:p w:rsidR="00000000" w:rsidRPr="00772E56" w:rsidP="00772E56">
      <w:pPr>
        <w:pStyle w:val="BodyText"/>
      </w:pPr>
      <w:r w:rsidRPr="00772E56">
        <w:t>ICAB5226B</w:t>
      </w:r>
      <w:r w:rsidRPr="00772E56">
        <w:tab/>
        <w:t>Apply advanced object-oriented language skills</w:t>
      </w:r>
    </w:p>
    <w:p w:rsidR="00000000" w:rsidRPr="00772E56" w:rsidP="00772E56">
      <w:pPr>
        <w:pStyle w:val="BodyText"/>
      </w:pPr>
      <w:r w:rsidRPr="00772E56">
        <w:t>ICAB5227B</w:t>
      </w:r>
      <w:r w:rsidRPr="00772E56">
        <w:tab/>
        <w:t>Apply advanced pr</w:t>
      </w:r>
      <w:r w:rsidRPr="00772E56">
        <w:t>ogramming skills in another language</w:t>
      </w:r>
    </w:p>
    <w:p w:rsidR="00000000" w:rsidRPr="00772E56" w:rsidP="00772E56">
      <w:pPr>
        <w:pStyle w:val="BodyText"/>
      </w:pPr>
      <w:r w:rsidRPr="00772E56">
        <w:t>ICAS5202B</w:t>
      </w:r>
      <w:r w:rsidRPr="00772E56">
        <w:tab/>
        <w:t>Ensure privacy for users</w:t>
      </w:r>
    </w:p>
    <w:p w:rsidR="00000000" w:rsidRPr="00772E56" w:rsidP="00772E56">
      <w:pPr>
        <w:pStyle w:val="BodyText"/>
      </w:pPr>
      <w:r w:rsidRPr="00772E56">
        <w:t>ICAT5079B</w:t>
      </w:r>
      <w:r w:rsidRPr="00772E56">
        <w:tab/>
        <w:t>Perform integration test</w:t>
      </w:r>
    </w:p>
    <w:p w:rsidR="00000000" w:rsidRPr="00772E56" w:rsidP="00772E56">
      <w:pPr>
        <w:pStyle w:val="BodyText"/>
      </w:pPr>
      <w:r w:rsidRPr="00772E56">
        <w:t>PSPPM502B</w:t>
      </w:r>
      <w:r w:rsidRPr="00772E56">
        <w:tab/>
        <w:t>Manage complex projects</w:t>
      </w:r>
    </w:p>
    <w:p w:rsidR="00000000" w:rsidRPr="00772E56" w:rsidP="00772E56">
      <w:pPr>
        <w:pStyle w:val="BodyText"/>
      </w:pPr>
      <w:r w:rsidRPr="00772E56">
        <w:rPr>
          <w:rStyle w:val="SpecialBold"/>
        </w:rPr>
        <w:t>Achieve 4 Elective Units from the Specialist Electives list below</w:t>
      </w:r>
    </w:p>
    <w:p w:rsidR="00000000" w:rsidRPr="00772E56" w:rsidP="00772E56">
      <w:pPr>
        <w:pStyle w:val="BodyText"/>
      </w:pPr>
      <w:r w:rsidRPr="00772E56">
        <w:rPr>
          <w:rStyle w:val="SpecialBold"/>
        </w:rPr>
        <w:t>Specialist Electives</w:t>
      </w:r>
    </w:p>
    <w:p w:rsidR="00000000" w:rsidRPr="00772E56" w:rsidP="00772E56">
      <w:pPr>
        <w:pStyle w:val="BodyText"/>
      </w:pPr>
      <w:r w:rsidRPr="00772E56">
        <w:t xml:space="preserve">ICAA5054C </w:t>
      </w:r>
      <w:r w:rsidRPr="00772E56">
        <w:tab/>
        <w:t xml:space="preserve">Validate quality </w:t>
      </w:r>
      <w:r w:rsidRPr="00772E56">
        <w:t>and completeness of system design specifications</w:t>
      </w:r>
    </w:p>
    <w:p w:rsidR="00000000" w:rsidRPr="00772E56" w:rsidP="00772E56">
      <w:pPr>
        <w:pStyle w:val="BodyText"/>
      </w:pPr>
      <w:r w:rsidRPr="00772E56">
        <w:t>ICAA5151B</w:t>
      </w:r>
      <w:r w:rsidRPr="00772E56">
        <w:tab/>
        <w:t>Gather data to identify business requirements</w:t>
      </w:r>
    </w:p>
    <w:p w:rsidR="00000000" w:rsidRPr="00772E56" w:rsidP="00772E56">
      <w:pPr>
        <w:pStyle w:val="BodyText"/>
      </w:pPr>
      <w:r w:rsidRPr="00772E56">
        <w:t>ICAB5068B</w:t>
      </w:r>
      <w:r w:rsidRPr="00772E56">
        <w:tab/>
        <w:t>Build using rapid application development</w:t>
      </w:r>
    </w:p>
    <w:p w:rsidR="00000000" w:rsidRPr="00772E56" w:rsidP="00772E56">
      <w:pPr>
        <w:pStyle w:val="BodyText"/>
      </w:pPr>
      <w:r w:rsidRPr="00772E56">
        <w:t>ICAB5228B</w:t>
      </w:r>
      <w:r w:rsidRPr="00772E56">
        <w:tab/>
        <w:t>Maintain functionality of legacy code programs</w:t>
      </w:r>
    </w:p>
    <w:p w:rsidR="00000000" w:rsidRPr="00772E56" w:rsidP="00772E56">
      <w:pPr>
        <w:pStyle w:val="BodyText"/>
      </w:pPr>
      <w:r w:rsidRPr="00772E56">
        <w:t>ICAB5230B</w:t>
      </w:r>
      <w:r w:rsidRPr="00772E56">
        <w:tab/>
        <w:t>Maintain custom software</w:t>
      </w:r>
    </w:p>
    <w:p w:rsidR="00000000" w:rsidRPr="00772E56" w:rsidP="00772E56">
      <w:pPr>
        <w:pStyle w:val="BodyText"/>
      </w:pPr>
      <w:r w:rsidRPr="00772E56">
        <w:t>ICAP5039B</w:t>
      </w:r>
      <w:r w:rsidRPr="00772E56">
        <w:tab/>
        <w:t>Match IT needs with the strategic direction of the enterprise</w:t>
      </w:r>
    </w:p>
    <w:p w:rsidR="00000000" w:rsidRPr="00772E56" w:rsidP="00772E56">
      <w:pPr>
        <w:pStyle w:val="BodyText"/>
      </w:pPr>
      <w:r w:rsidRPr="00772E56">
        <w:t>ICAS5102B</w:t>
      </w:r>
      <w:r w:rsidRPr="00772E56">
        <w:tab/>
        <w:t>Establish and maintain client user liaison</w:t>
      </w:r>
    </w:p>
    <w:p w:rsidR="00000000" w:rsidRPr="00772E56" w:rsidP="00772E56">
      <w:pPr>
        <w:pStyle w:val="BodyText"/>
      </w:pPr>
      <w:r w:rsidRPr="00772E56">
        <w:t>ICAT5081B</w:t>
      </w:r>
      <w:r w:rsidRPr="00772E56">
        <w:tab/>
        <w:t>Perform systems test</w:t>
      </w:r>
    </w:p>
    <w:p w:rsidR="00000000" w:rsidRPr="00772E56" w:rsidP="00772E56">
      <w:pPr>
        <w:pStyle w:val="BodyText"/>
      </w:pPr>
      <w:r w:rsidRPr="00772E56">
        <w:rPr>
          <w:rStyle w:val="SpecialBold"/>
        </w:rPr>
        <w:t>Achieve 4 Elective Units Chosen from the Following Sources</w:t>
      </w:r>
      <w:r w:rsidRPr="00772E56">
        <w:t xml:space="preserve">  (</w:t>
      </w:r>
      <w:r w:rsidRPr="00772E56">
        <w:rPr>
          <w:rStyle w:val="SpecialBold"/>
        </w:rPr>
        <w:t>Listed in Recommended Order</w:t>
      </w:r>
      <w:r w:rsidRPr="00772E56">
        <w:t>)</w:t>
      </w:r>
    </w:p>
    <w:p w:rsidR="00000000" w:rsidRPr="00772E56" w:rsidP="00772E56">
      <w:pPr>
        <w:pStyle w:val="ListBullet"/>
      </w:pPr>
      <w:r w:rsidRPr="00772E56">
        <w:t>further u</w:t>
      </w:r>
      <w:r w:rsidRPr="00772E56">
        <w:t>nits from the Specialist Electives list above; and/or</w:t>
      </w:r>
    </w:p>
    <w:p w:rsidR="00000000" w:rsidRPr="00772E56" w:rsidP="00772E56">
      <w:pPr>
        <w:pStyle w:val="ListBullet"/>
      </w:pPr>
      <w:r w:rsidRPr="00772E56">
        <w:rPr>
          <w:rStyle w:val="Emphasis"/>
        </w:rPr>
        <w:t>ICA05 Information and Communications Technology Training Package</w:t>
      </w:r>
      <w:r w:rsidRPr="00772E56">
        <w:t xml:space="preserve"> at Diploma or Advanced Diploma (up to 2 units can be selected at Certificate IV); and/or</w:t>
      </w:r>
    </w:p>
    <w:p w:rsidR="00000000" w:rsidRPr="00772E56" w:rsidP="00772E56">
      <w:pPr>
        <w:pStyle w:val="ListBullet"/>
      </w:pPr>
      <w:r w:rsidRPr="00772E56">
        <w:t>preferred Training Packages at Diploma or Advanc</w:t>
      </w:r>
      <w:r w:rsidRPr="00772E56">
        <w:t>ed Diploma (ICT02 Telecommunications; BSB07 Business Services; CUF07 Screen and Media; ICP05 Printing and Graphic Arts); and/or</w:t>
      </w:r>
    </w:p>
    <w:p w:rsidR="007F64E4" w:rsidP="00772E56">
      <w:pPr>
        <w:pStyle w:val="ListBullet"/>
      </w:pPr>
      <w:r w:rsidRPr="00772E56">
        <w:t>any other Training Package (to maximum of 2 units) at Diploma or Advanced Diploma based on documented industry or enterprise nee</w:t>
      </w:r>
      <w:r w:rsidRPr="00772E56">
        <w:t>ds</w:t>
      </w:r>
    </w:p>
    <w:p w:rsidR="007F64E4" w:rsidP="00772E56">
      <w:pPr>
        <w:pStyle w:val="ListBullet"/>
      </w:pPr>
    </w:p>
    <w:p w:rsidR="00000000" w:rsidRPr="00772E56" w:rsidP="00772E56">
      <w:pPr>
        <w:pStyle w:val="Heading1"/>
      </w:pPr>
      <w:bookmarkStart w:id="8" w:name="O_265721"/>
      <w:bookmarkEnd w:id="8"/>
      <w:r w:rsidRPr="00772E56">
        <w:t>Prerequisite Requirements</w:t>
      </w:r>
    </w:p>
    <w:p w:rsidR="00000000" w:rsidRPr="00772E56" w:rsidP="00772E56">
      <w:pPr>
        <w:pStyle w:val="BodyText"/>
      </w:pPr>
      <w:r w:rsidRPr="00772E56">
        <w:rPr>
          <w:rStyle w:val="SpecialBold"/>
        </w:rPr>
        <w:t>Prerequisites Requirements</w:t>
      </w:r>
      <w:r w:rsidRPr="00772E56">
        <w:t xml:space="preserve"> </w:t>
      </w:r>
    </w:p>
    <w:p w:rsidR="00000000" w:rsidRPr="00772E56" w:rsidP="00772E56">
      <w:pPr>
        <w:pStyle w:val="BodyText"/>
      </w:pPr>
      <w:r w:rsidRPr="00772E56">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7F64E4">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772E56" w:rsidP="00772E56">
            <w:pPr>
              <w:pStyle w:val="BodyText"/>
            </w:pPr>
            <w:r w:rsidRPr="00772E56">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rPr>
                <w:rStyle w:val="SpecialBold"/>
              </w:rPr>
              <w:t>Prerequisite units required</w:t>
            </w:r>
          </w:p>
        </w:tc>
      </w:tr>
      <w:tr w:rsidTr="007F64E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t>ICAA5158B</w:t>
            </w:r>
            <w:r w:rsidRPr="00772E56">
              <w:tab/>
            </w:r>
            <w:r w:rsidRPr="00772E56">
              <w:t xml:space="preserve">Translate business needs into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t>ICAA4233B</w:t>
            </w:r>
            <w:r w:rsidRPr="00772E56">
              <w:tab/>
              <w:t xml:space="preserve">Determine and apply appropriate development methodologies </w:t>
            </w:r>
          </w:p>
        </w:tc>
      </w:tr>
      <w:tr w:rsidTr="007F64E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t>ICAB5223B</w:t>
            </w:r>
            <w:r w:rsidRPr="00772E56">
              <w:tab/>
              <w:t xml:space="preserve">Apply intermediate object-oriented language skills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t>ICAB4219B</w:t>
            </w:r>
            <w:r w:rsidRPr="00772E56">
              <w:tab/>
              <w:t xml:space="preserve">Apply introductory object-oriented language skills </w:t>
            </w:r>
            <w:r w:rsidRPr="00772E56">
              <w:rPr>
                <w:rStyle w:val="Superscript"/>
              </w:rPr>
              <w:t>#</w:t>
            </w:r>
          </w:p>
        </w:tc>
      </w:tr>
      <w:tr w:rsidTr="007F64E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t>ICAB52</w:t>
            </w:r>
            <w:r w:rsidRPr="00772E56">
              <w:t>26B</w:t>
            </w:r>
            <w:r w:rsidRPr="00772E56">
              <w:tab/>
              <w:t xml:space="preserve">Apply advanced object-oriented language skills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t>ICAB5223B</w:t>
            </w:r>
            <w:r w:rsidRPr="00772E56">
              <w:tab/>
              <w:t xml:space="preserve">Apply intermediate object-oriented language skills </w:t>
            </w:r>
            <w:r w:rsidRPr="00772E56">
              <w:rPr>
                <w:rStyle w:val="Superscript"/>
              </w:rPr>
              <w:t>#</w:t>
            </w:r>
          </w:p>
        </w:tc>
      </w:tr>
      <w:tr w:rsidTr="007F64E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772E56">
            <w:pPr>
              <w:pStyle w:val="BodyText"/>
              <w:rPr>
                <w:lang w:val="en-NZ"/>
              </w:rPr>
            </w:pPr>
            <w:r w:rsidRPr="00772E56">
              <w:t>ICAB5227B</w:t>
            </w:r>
            <w:r w:rsidRPr="00772E56">
              <w:tab/>
              <w:t xml:space="preserve">Apply advanced programming skills in another language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772E56" w:rsidP="00772E56">
            <w:pPr>
              <w:pStyle w:val="BodyText"/>
            </w:pPr>
            <w:r w:rsidRPr="00772E56">
              <w:t>ICAB4229B</w:t>
            </w:r>
            <w:r w:rsidRPr="00772E56">
              <w:tab/>
              <w:t xml:space="preserve">Apply intermediate programming skills in another language </w:t>
            </w:r>
            <w:r w:rsidRPr="00772E56">
              <w:rPr>
                <w:rStyle w:val="Superscript"/>
              </w:rPr>
              <w:t>#</w:t>
            </w:r>
          </w:p>
        </w:tc>
      </w:tr>
    </w:tbl>
    <w:p w:rsidR="007F64E4" w:rsidP="00772E56">
      <w:pPr>
        <w:pStyle w:val="BodyText"/>
      </w:pPr>
      <w:r w:rsidRPr="00772E56">
        <w:rPr>
          <w:rStyle w:val="Superscript"/>
        </w:rPr>
        <w:t>#</w:t>
      </w:r>
      <w:r w:rsidRPr="00772E56">
        <w:tab/>
      </w:r>
      <w:r w:rsidRPr="00772E56">
        <w:t>This unit has prerequisite requirements.  Section 1.6 provides further details.</w:t>
      </w:r>
    </w:p>
    <w:p w:rsidR="007F64E4" w:rsidP="00772E56">
      <w:pPr>
        <w:pStyle w:val="BodyText"/>
      </w:pPr>
    </w:p>
    <w:p w:rsidR="00000000" w:rsidRPr="00772E56" w:rsidP="00772E56"/>
    <w:sectPr w:rsidSect="00772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4E4" w:rsidP="007F6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E4" w:rsidP="00772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64E4" w:rsidP="00772E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64E4" w:rsidP="00772E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4E4" w:rsidP="007F64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E4" w:rsidP="00772E56">
    <w:pPr>
      <w:pStyle w:val="Header"/>
      <w:framePr w:wrap="around"/>
    </w:pPr>
    <w:r>
      <w:fldChar w:fldCharType="begin"/>
    </w:r>
    <w:r>
      <w:instrText xml:space="preserve"> TITLE   \* MERGEFORMAT </w:instrText>
    </w:r>
    <w:r>
      <w:fldChar w:fldCharType="separate"/>
    </w:r>
    <w:r>
      <w:t>ICA50705 Diploma of Information Technology (Software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64E4" w:rsidP="00772E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0EE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A8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E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E56"/>
    <w:pPr>
      <w:spacing w:before="360" w:after="60"/>
      <w:outlineLvl w:val="0"/>
    </w:pPr>
    <w:rPr>
      <w:sz w:val="32"/>
    </w:rPr>
  </w:style>
  <w:style w:type="paragraph" w:styleId="Heading2">
    <w:name w:val="heading 2"/>
    <w:basedOn w:val="HeadingBase"/>
    <w:next w:val="BodyText"/>
    <w:link w:val="Heading2Char"/>
    <w:qFormat/>
    <w:rsid w:val="00772E56"/>
    <w:pPr>
      <w:keepLines/>
      <w:spacing w:before="240" w:after="120"/>
      <w:outlineLvl w:val="1"/>
    </w:pPr>
    <w:rPr>
      <w:sz w:val="28"/>
      <w:szCs w:val="40"/>
    </w:rPr>
  </w:style>
  <w:style w:type="paragraph" w:styleId="Heading3">
    <w:name w:val="heading 3"/>
    <w:basedOn w:val="HeadingBase"/>
    <w:next w:val="BodyText"/>
    <w:link w:val="Heading3Char"/>
    <w:qFormat/>
    <w:rsid w:val="00772E56"/>
    <w:pPr>
      <w:spacing w:before="180" w:after="120"/>
      <w:outlineLvl w:val="2"/>
    </w:pPr>
    <w:rPr>
      <w:spacing w:val="-10"/>
      <w:kern w:val="32"/>
    </w:rPr>
  </w:style>
  <w:style w:type="paragraph" w:styleId="Heading4">
    <w:name w:val="heading 4"/>
    <w:basedOn w:val="HeadingBase"/>
    <w:next w:val="BodyText"/>
    <w:link w:val="Heading4Char"/>
    <w:qFormat/>
    <w:rsid w:val="00772E56"/>
    <w:pPr>
      <w:spacing w:before="160" w:after="120"/>
      <w:outlineLvl w:val="3"/>
    </w:pPr>
    <w:rPr>
      <w:sz w:val="22"/>
    </w:rPr>
  </w:style>
  <w:style w:type="paragraph" w:styleId="Heading5">
    <w:name w:val="heading 5"/>
    <w:basedOn w:val="HeadingBase"/>
    <w:next w:val="Normal"/>
    <w:link w:val="Heading5Char"/>
    <w:qFormat/>
    <w:rsid w:val="00772E56"/>
    <w:pPr>
      <w:spacing w:before="80"/>
      <w:outlineLvl w:val="4"/>
    </w:pPr>
    <w:rPr>
      <w:color w:val="918585"/>
      <w:sz w:val="20"/>
    </w:rPr>
  </w:style>
  <w:style w:type="paragraph" w:styleId="Heading6">
    <w:name w:val="heading 6"/>
    <w:basedOn w:val="HeadingBase"/>
    <w:next w:val="Normal"/>
    <w:link w:val="Heading6Char"/>
    <w:qFormat/>
    <w:rsid w:val="00772E56"/>
    <w:pPr>
      <w:spacing w:before="60"/>
      <w:outlineLvl w:val="5"/>
    </w:pPr>
    <w:rPr>
      <w:color w:val="918585"/>
      <w:sz w:val="20"/>
    </w:rPr>
  </w:style>
  <w:style w:type="paragraph" w:styleId="Heading7">
    <w:name w:val="heading 7"/>
    <w:basedOn w:val="Normal"/>
    <w:next w:val="Normal"/>
    <w:link w:val="Heading7Char"/>
    <w:qFormat/>
    <w:rsid w:val="00772E56"/>
    <w:pPr>
      <w:ind w:left="720"/>
      <w:outlineLvl w:val="6"/>
    </w:pPr>
    <w:rPr>
      <w:i/>
    </w:rPr>
  </w:style>
  <w:style w:type="paragraph" w:styleId="Heading8">
    <w:name w:val="heading 8"/>
    <w:basedOn w:val="Normal"/>
    <w:next w:val="Normal"/>
    <w:link w:val="Heading8Char"/>
    <w:qFormat/>
    <w:rsid w:val="00772E56"/>
    <w:pPr>
      <w:ind w:left="720"/>
      <w:outlineLvl w:val="7"/>
    </w:pPr>
    <w:rPr>
      <w:i/>
    </w:rPr>
  </w:style>
  <w:style w:type="paragraph" w:styleId="Heading9">
    <w:name w:val="heading 9"/>
    <w:basedOn w:val="Normal"/>
    <w:next w:val="Normal"/>
    <w:link w:val="Heading9Char"/>
    <w:qFormat/>
    <w:rsid w:val="00772E56"/>
    <w:pPr>
      <w:ind w:left="720"/>
      <w:outlineLvl w:val="8"/>
    </w:pPr>
    <w:rPr>
      <w:i/>
    </w:rPr>
  </w:style>
  <w:style w:type="character" w:default="1" w:styleId="DefaultParagraphFont">
    <w:name w:val="Default Paragraph Font"/>
    <w:uiPriority w:val="1"/>
    <w:unhideWhenUsed/>
    <w:rsid w:val="00772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E56"/>
  </w:style>
  <w:style w:type="character" w:customStyle="1" w:styleId="Heading1Char">
    <w:name w:val="Heading 1 Char"/>
    <w:basedOn w:val="DefaultParagraphFont"/>
    <w:link w:val="Heading1"/>
    <w:rsid w:val="00772E56"/>
    <w:rPr>
      <w:rFonts w:ascii="Times New Roman" w:eastAsia="Times New Roman" w:hAnsi="Times New Roman" w:cs="Times New Roman"/>
      <w:b/>
      <w:sz w:val="32"/>
      <w:szCs w:val="20"/>
      <w:lang w:eastAsia="en-US"/>
    </w:rPr>
  </w:style>
  <w:style w:type="paragraph" w:styleId="BodyText">
    <w:name w:val="Body Text"/>
    <w:basedOn w:val="Normal"/>
    <w:link w:val="BodyTextChar"/>
    <w:rsid w:val="00772E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E56"/>
    <w:rPr>
      <w:rFonts w:ascii="Times New Roman" w:eastAsia="Times New Roman" w:hAnsi="Times New Roman" w:cs="Times New Roman"/>
      <w:sz w:val="24"/>
      <w:lang w:val="en-US" w:eastAsia="en-US"/>
    </w:rPr>
  </w:style>
  <w:style w:type="paragraph" w:styleId="Footer">
    <w:name w:val="footer"/>
    <w:basedOn w:val="Normal"/>
    <w:link w:val="FooterChar"/>
    <w:rsid w:val="00772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E56"/>
    <w:rPr>
      <w:rFonts w:ascii="Times New Roman" w:eastAsia="Times New Roman" w:hAnsi="Times New Roman" w:cs="Times New Roman"/>
      <w:sz w:val="16"/>
      <w:lang w:val="en-US" w:eastAsia="en-US"/>
    </w:rPr>
  </w:style>
  <w:style w:type="paragraph" w:styleId="ListBullet">
    <w:name w:val="List Bullet"/>
    <w:basedOn w:val="List"/>
    <w:rsid w:val="00772E56"/>
    <w:pPr>
      <w:numPr>
        <w:numId w:val="12"/>
      </w:numPr>
      <w:tabs>
        <w:tab w:val="clear" w:pos="340"/>
      </w:tabs>
      <w:spacing w:before="40" w:after="40"/>
    </w:pPr>
  </w:style>
  <w:style w:type="character" w:customStyle="1" w:styleId="SpecialBold">
    <w:name w:val="Special Bold"/>
    <w:basedOn w:val="DefaultParagraphFont"/>
    <w:rsid w:val="00772E56"/>
    <w:rPr>
      <w:b/>
      <w:spacing w:val="0"/>
    </w:rPr>
  </w:style>
  <w:style w:type="paragraph" w:styleId="Header">
    <w:name w:val="header"/>
    <w:basedOn w:val="Normal"/>
    <w:link w:val="HeaderChar"/>
    <w:rsid w:val="00772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E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2E56"/>
    <w:rPr>
      <w:i/>
    </w:rPr>
  </w:style>
  <w:style w:type="paragraph" w:customStyle="1" w:styleId="SuperHeading">
    <w:name w:val="SuperHeading"/>
    <w:basedOn w:val="Normal"/>
    <w:rsid w:val="00772E56"/>
    <w:pPr>
      <w:spacing w:before="240" w:after="120"/>
      <w:outlineLvl w:val="0"/>
    </w:pPr>
    <w:rPr>
      <w:rFonts w:ascii="Times New Roman" w:hAnsi="Times New Roman"/>
      <w:b/>
      <w:sz w:val="28"/>
    </w:rPr>
  </w:style>
  <w:style w:type="paragraph" w:customStyle="1" w:styleId="AllowPageBreak">
    <w:name w:val="AllowPageBreak"/>
    <w:rsid w:val="00772E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772E56"/>
    <w:rPr>
      <w:sz w:val="16"/>
      <w:vertAlign w:val="superscript"/>
    </w:rPr>
  </w:style>
  <w:style w:type="character" w:customStyle="1" w:styleId="Heading2Char">
    <w:name w:val="Heading 2 Char"/>
    <w:basedOn w:val="DefaultParagraphFont"/>
    <w:link w:val="Heading2"/>
    <w:rsid w:val="00772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E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E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E56"/>
    <w:rPr>
      <w:rFonts w:ascii="Courier New" w:eastAsia="Times New Roman" w:hAnsi="Courier New" w:cs="Times New Roman"/>
      <w:i/>
      <w:szCs w:val="20"/>
      <w:lang w:val="en-US" w:eastAsia="en-US"/>
    </w:rPr>
  </w:style>
  <w:style w:type="paragraph" w:customStyle="1" w:styleId="HeadingBase">
    <w:name w:val="Heading Base"/>
    <w:rsid w:val="00772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E56"/>
    <w:pPr>
      <w:tabs>
        <w:tab w:val="right" w:leader="dot" w:pos="9072"/>
      </w:tabs>
      <w:ind w:left="567"/>
    </w:pPr>
    <w:rPr>
      <w:szCs w:val="22"/>
    </w:rPr>
  </w:style>
  <w:style w:type="paragraph" w:customStyle="1" w:styleId="TOCBase">
    <w:name w:val="TOC Base"/>
    <w:rsid w:val="00772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E56"/>
    <w:pPr>
      <w:tabs>
        <w:tab w:val="right" w:leader="dot" w:pos="9072"/>
      </w:tabs>
      <w:spacing w:before="40" w:after="40"/>
      <w:ind w:left="284"/>
    </w:pPr>
    <w:rPr>
      <w:rFonts w:ascii="Times New Roman" w:hAnsi="Times New Roman"/>
    </w:rPr>
  </w:style>
  <w:style w:type="paragraph" w:styleId="TOC1">
    <w:name w:val="toc 1"/>
    <w:basedOn w:val="TOCBase"/>
    <w:next w:val="Normal"/>
    <w:rsid w:val="00772E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E56"/>
    <w:pPr>
      <w:spacing w:before="5040"/>
      <w:jc w:val="center"/>
    </w:pPr>
    <w:rPr>
      <w:sz w:val="48"/>
      <w:szCs w:val="72"/>
      <w:lang w:val="en-US"/>
    </w:rPr>
  </w:style>
  <w:style w:type="character" w:customStyle="1" w:styleId="TitleChar">
    <w:name w:val="Title Char"/>
    <w:basedOn w:val="DefaultParagraphFont"/>
    <w:link w:val="Title"/>
    <w:rsid w:val="00772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E56"/>
    <w:pPr>
      <w:tabs>
        <w:tab w:val="left" w:pos="3600"/>
        <w:tab w:val="left" w:pos="3958"/>
      </w:tabs>
    </w:pPr>
  </w:style>
  <w:style w:type="paragraph" w:styleId="List">
    <w:name w:val="List"/>
    <w:basedOn w:val="BodyText"/>
    <w:next w:val="BodyText"/>
    <w:rsid w:val="00772E56"/>
    <w:pPr>
      <w:tabs>
        <w:tab w:val="left" w:pos="340"/>
      </w:tabs>
      <w:spacing w:before="60" w:after="60"/>
      <w:ind w:left="340" w:hanging="340"/>
    </w:pPr>
  </w:style>
  <w:style w:type="paragraph" w:customStyle="1" w:styleId="Note">
    <w:name w:val="Note"/>
    <w:basedOn w:val="BodyText"/>
    <w:rsid w:val="00772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E56"/>
    <w:pPr>
      <w:framePr w:wrap="auto" w:hAnchor="text" w:y="6049"/>
    </w:pPr>
    <w:rPr>
      <w:color w:val="000000"/>
      <w:sz w:val="40"/>
    </w:rPr>
  </w:style>
  <w:style w:type="paragraph" w:customStyle="1" w:styleId="TOCTitle">
    <w:name w:val="TOCTitle"/>
    <w:basedOn w:val="Heading1"/>
    <w:rsid w:val="00772E56"/>
    <w:pPr>
      <w:spacing w:after="240"/>
      <w:jc w:val="center"/>
      <w:outlineLvl w:val="9"/>
    </w:pPr>
    <w:rPr>
      <w:caps/>
    </w:rPr>
  </w:style>
  <w:style w:type="paragraph" w:customStyle="1" w:styleId="Version">
    <w:name w:val="Version"/>
    <w:rsid w:val="00772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E56"/>
    <w:pPr>
      <w:numPr>
        <w:numId w:val="13"/>
      </w:numPr>
      <w:tabs>
        <w:tab w:val="clear" w:pos="680"/>
      </w:tabs>
    </w:pPr>
  </w:style>
  <w:style w:type="paragraph" w:styleId="Index1">
    <w:name w:val="index 1"/>
    <w:basedOn w:val="Normal"/>
    <w:next w:val="Normal"/>
    <w:semiHidden/>
    <w:rsid w:val="00772E56"/>
    <w:pPr>
      <w:keepNext w:val="0"/>
      <w:tabs>
        <w:tab w:val="right" w:pos="4176"/>
      </w:tabs>
      <w:ind w:left="198" w:hanging="198"/>
    </w:pPr>
    <w:rPr>
      <w:rFonts w:ascii="Garamond" w:hAnsi="Garamond"/>
    </w:rPr>
  </w:style>
  <w:style w:type="paragraph" w:styleId="IndexHeading">
    <w:name w:val="index heading"/>
    <w:basedOn w:val="Normal"/>
    <w:next w:val="Index1"/>
    <w:semiHidden/>
    <w:rsid w:val="00772E56"/>
    <w:pPr>
      <w:spacing w:before="120" w:after="120"/>
    </w:pPr>
    <w:rPr>
      <w:rFonts w:ascii="Arial" w:hAnsi="Arial"/>
      <w:b/>
      <w:color w:val="918585"/>
      <w:sz w:val="24"/>
    </w:rPr>
  </w:style>
  <w:style w:type="paragraph" w:customStyle="1" w:styleId="Chapter">
    <w:name w:val="Chapter"/>
    <w:basedOn w:val="Normal"/>
    <w:rsid w:val="00772E56"/>
    <w:pPr>
      <w:spacing w:before="240"/>
    </w:pPr>
    <w:rPr>
      <w:rFonts w:ascii="Times New Roman" w:hAnsi="Times New Roman"/>
      <w:smallCaps/>
      <w:spacing w:val="80"/>
      <w:sz w:val="28"/>
    </w:rPr>
  </w:style>
  <w:style w:type="paragraph" w:customStyle="1" w:styleId="InChapter">
    <w:name w:val="InChapter"/>
    <w:basedOn w:val="Heading3"/>
    <w:rsid w:val="00772E56"/>
    <w:pPr>
      <w:spacing w:after="240"/>
      <w:outlineLvl w:val="9"/>
    </w:pPr>
    <w:rPr>
      <w:noProof/>
    </w:rPr>
  </w:style>
  <w:style w:type="paragraph" w:styleId="Index2">
    <w:name w:val="index 2"/>
    <w:basedOn w:val="Normal"/>
    <w:next w:val="Normal"/>
    <w:semiHidden/>
    <w:rsid w:val="00772E56"/>
    <w:pPr>
      <w:tabs>
        <w:tab w:val="right" w:pos="4176"/>
      </w:tabs>
      <w:ind w:left="568" w:hanging="284"/>
    </w:pPr>
    <w:rPr>
      <w:rFonts w:ascii="Garamond" w:hAnsi="Garamond"/>
    </w:rPr>
  </w:style>
  <w:style w:type="paragraph" w:customStyle="1" w:styleId="Byline">
    <w:name w:val="Byline"/>
    <w:rsid w:val="00772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E56"/>
    <w:pPr>
      <w:tabs>
        <w:tab w:val="clear" w:pos="3600"/>
        <w:tab w:val="clear" w:pos="3958"/>
      </w:tabs>
      <w:jc w:val="right"/>
    </w:pPr>
  </w:style>
  <w:style w:type="paragraph" w:styleId="Caption">
    <w:name w:val="caption"/>
    <w:basedOn w:val="BodyText"/>
    <w:next w:val="Normal"/>
    <w:qFormat/>
    <w:rsid w:val="00772E56"/>
    <w:pPr>
      <w:framePr w:w="2268" w:hSpace="181" w:vSpace="181" w:wrap="around" w:vAnchor="text" w:hAnchor="page" w:x="1135" w:y="285" w:anchorLock="1"/>
    </w:pPr>
    <w:rPr>
      <w:i/>
    </w:rPr>
  </w:style>
  <w:style w:type="paragraph" w:customStyle="1" w:styleId="MiniTOCTitle">
    <w:name w:val="MiniTOCTitle"/>
    <w:basedOn w:val="Heading4"/>
    <w:rsid w:val="00772E56"/>
    <w:pPr>
      <w:spacing w:before="240"/>
      <w:outlineLvl w:val="9"/>
    </w:pPr>
    <w:rPr>
      <w:noProof/>
      <w:sz w:val="24"/>
    </w:rPr>
  </w:style>
  <w:style w:type="paragraph" w:customStyle="1" w:styleId="MiniTOCItem">
    <w:name w:val="MiniTOCItem"/>
    <w:basedOn w:val="ListBullet"/>
    <w:rsid w:val="00772E56"/>
    <w:pPr>
      <w:numPr>
        <w:numId w:val="0"/>
      </w:numPr>
      <w:tabs>
        <w:tab w:val="right" w:leader="dot" w:pos="6521"/>
      </w:tabs>
      <w:spacing w:before="0" w:after="0"/>
    </w:pPr>
  </w:style>
  <w:style w:type="paragraph" w:customStyle="1" w:styleId="TOFTitle">
    <w:name w:val="TOFTitle"/>
    <w:basedOn w:val="TOCTitle"/>
    <w:rsid w:val="00772E56"/>
  </w:style>
  <w:style w:type="paragraph" w:styleId="TableofFigures">
    <w:name w:val="table of figures"/>
    <w:basedOn w:val="Normal"/>
    <w:next w:val="Normal"/>
    <w:semiHidden/>
    <w:rsid w:val="00772E56"/>
    <w:pPr>
      <w:tabs>
        <w:tab w:val="right" w:leader="dot" w:pos="9072"/>
      </w:tabs>
      <w:ind w:left="970" w:hanging="403"/>
    </w:pPr>
    <w:rPr>
      <w:rFonts w:ascii="Times New Roman" w:hAnsi="Times New Roman"/>
      <w:b/>
    </w:rPr>
  </w:style>
  <w:style w:type="paragraph" w:styleId="ListNumber">
    <w:name w:val="List Number"/>
    <w:basedOn w:val="List"/>
    <w:rsid w:val="00772E56"/>
    <w:pPr>
      <w:numPr>
        <w:numId w:val="10"/>
      </w:numPr>
    </w:pPr>
  </w:style>
  <w:style w:type="character" w:customStyle="1" w:styleId="WingdingSymbols">
    <w:name w:val="Wingding Symbols"/>
    <w:rsid w:val="00772E56"/>
    <w:rPr>
      <w:rFonts w:ascii="Wingdings" w:hAnsi="Wingdings"/>
    </w:rPr>
  </w:style>
  <w:style w:type="paragraph" w:customStyle="1" w:styleId="TableHeading">
    <w:name w:val="Table Heading"/>
    <w:basedOn w:val="HeadingBase"/>
    <w:rsid w:val="00772E56"/>
    <w:pPr>
      <w:keepLines/>
      <w:pBdr>
        <w:bottom w:val="single" w:sz="6" w:space="1" w:color="918585"/>
      </w:pBdr>
      <w:spacing w:before="240"/>
    </w:pPr>
  </w:style>
  <w:style w:type="character" w:customStyle="1" w:styleId="HotSpot">
    <w:name w:val="HotSpot"/>
    <w:rsid w:val="00772E56"/>
    <w:rPr>
      <w:color w:val="0033CC"/>
      <w:u w:val="none"/>
    </w:rPr>
  </w:style>
  <w:style w:type="paragraph" w:customStyle="1" w:styleId="BodyTextRight">
    <w:name w:val="Body Text Right"/>
    <w:basedOn w:val="BodyText"/>
    <w:rsid w:val="00772E56"/>
    <w:pPr>
      <w:spacing w:before="0" w:after="0"/>
      <w:jc w:val="right"/>
    </w:pPr>
  </w:style>
  <w:style w:type="paragraph" w:styleId="Index3">
    <w:name w:val="index 3"/>
    <w:basedOn w:val="ListNumber2"/>
    <w:next w:val="Normal"/>
    <w:semiHidden/>
    <w:rsid w:val="00772E56"/>
    <w:pPr>
      <w:numPr>
        <w:numId w:val="0"/>
      </w:numPr>
      <w:tabs>
        <w:tab w:val="right" w:leader="dot" w:pos="4176"/>
      </w:tabs>
    </w:pPr>
  </w:style>
  <w:style w:type="paragraph" w:styleId="ListNumber2">
    <w:name w:val="List Number 2"/>
    <w:basedOn w:val="List2"/>
    <w:rsid w:val="00772E56"/>
    <w:pPr>
      <w:numPr>
        <w:numId w:val="9"/>
      </w:numPr>
      <w:tabs>
        <w:tab w:val="clear" w:pos="1060"/>
      </w:tabs>
    </w:pPr>
  </w:style>
  <w:style w:type="paragraph" w:customStyle="1" w:styleId="MarginNote">
    <w:name w:val="Margin Note"/>
    <w:basedOn w:val="BodyText"/>
    <w:rsid w:val="00772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E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E56"/>
    <w:rPr>
      <w:sz w:val="32"/>
    </w:rPr>
  </w:style>
  <w:style w:type="paragraph" w:customStyle="1" w:styleId="HeadingProcedure">
    <w:name w:val="Heading Procedure"/>
    <w:basedOn w:val="HeadingBase"/>
    <w:next w:val="Normal"/>
    <w:rsid w:val="00772E56"/>
    <w:pPr>
      <w:tabs>
        <w:tab w:val="left" w:pos="0"/>
      </w:tabs>
      <w:spacing w:before="120" w:after="60"/>
    </w:pPr>
    <w:rPr>
      <w:i/>
      <w:color w:val="918585"/>
      <w:sz w:val="22"/>
    </w:rPr>
  </w:style>
  <w:style w:type="paragraph" w:customStyle="1" w:styleId="TableBodyText">
    <w:name w:val="Table Body Text"/>
    <w:basedOn w:val="BodyText"/>
    <w:rsid w:val="00772E56"/>
    <w:pPr>
      <w:spacing w:before="60" w:after="60"/>
    </w:pPr>
  </w:style>
  <w:style w:type="paragraph" w:styleId="ListContinue">
    <w:name w:val="List Continue"/>
    <w:basedOn w:val="List"/>
    <w:rsid w:val="00772E56"/>
    <w:pPr>
      <w:ind w:firstLine="0"/>
    </w:pPr>
  </w:style>
  <w:style w:type="paragraph" w:customStyle="1" w:styleId="ListNote">
    <w:name w:val="List Note"/>
    <w:basedOn w:val="List"/>
    <w:rsid w:val="00772E56"/>
    <w:pPr>
      <w:pBdr>
        <w:top w:val="single" w:sz="6" w:space="2" w:color="918585"/>
        <w:bottom w:val="single" w:sz="6" w:space="2" w:color="918585"/>
      </w:pBdr>
      <w:tabs>
        <w:tab w:val="left" w:pos="1021"/>
      </w:tabs>
      <w:ind w:firstLine="0"/>
    </w:pPr>
  </w:style>
  <w:style w:type="paragraph" w:customStyle="1" w:styleId="Warning">
    <w:name w:val="Warning"/>
    <w:basedOn w:val="BodyText"/>
    <w:rsid w:val="00772E56"/>
    <w:pPr>
      <w:shd w:val="clear" w:color="auto" w:fill="D9D9D9"/>
      <w:tabs>
        <w:tab w:val="left" w:pos="992"/>
      </w:tabs>
      <w:ind w:left="119" w:right="119"/>
    </w:pPr>
    <w:rPr>
      <w:sz w:val="20"/>
    </w:rPr>
  </w:style>
  <w:style w:type="paragraph" w:customStyle="1" w:styleId="MarginIcons">
    <w:name w:val="Margin Icons"/>
    <w:basedOn w:val="BodyText"/>
    <w:rsid w:val="00772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E56"/>
    <w:rPr>
      <w:rFonts w:ascii="Courier New" w:hAnsi="Courier New"/>
    </w:rPr>
  </w:style>
  <w:style w:type="paragraph" w:customStyle="1" w:styleId="NoteBullet">
    <w:name w:val="Note Bullet"/>
    <w:basedOn w:val="Note"/>
    <w:rsid w:val="00772E56"/>
    <w:pPr>
      <w:tabs>
        <w:tab w:val="clear" w:pos="680"/>
      </w:tabs>
      <w:spacing w:before="60" w:after="60"/>
    </w:pPr>
  </w:style>
  <w:style w:type="paragraph" w:customStyle="1" w:styleId="SubHeading2">
    <w:name w:val="SubHeading2"/>
    <w:basedOn w:val="HeadingBase"/>
    <w:rsid w:val="00772E56"/>
    <w:pPr>
      <w:spacing w:before="240" w:after="60"/>
    </w:pPr>
    <w:rPr>
      <w:sz w:val="20"/>
    </w:rPr>
  </w:style>
  <w:style w:type="paragraph" w:customStyle="1" w:styleId="SubHeading1">
    <w:name w:val="SubHeading1"/>
    <w:basedOn w:val="HeadingBase"/>
    <w:rsid w:val="00772E56"/>
    <w:pPr>
      <w:spacing w:before="240" w:after="60"/>
    </w:pPr>
    <w:rPr>
      <w:color w:val="918585"/>
      <w:sz w:val="22"/>
    </w:rPr>
  </w:style>
  <w:style w:type="paragraph" w:customStyle="1" w:styleId="SideHeading">
    <w:name w:val="Side Heading"/>
    <w:basedOn w:val="HeadingBase"/>
    <w:rsid w:val="00772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E56"/>
    <w:pPr>
      <w:tabs>
        <w:tab w:val="num" w:pos="360"/>
      </w:tabs>
    </w:pPr>
  </w:style>
  <w:style w:type="paragraph" w:styleId="PlainText">
    <w:name w:val="Plain Text"/>
    <w:basedOn w:val="Normal"/>
    <w:link w:val="PlainTextChar"/>
    <w:rsid w:val="00772E56"/>
    <w:rPr>
      <w:sz w:val="20"/>
    </w:rPr>
  </w:style>
  <w:style w:type="character" w:customStyle="1" w:styleId="PlainTextChar">
    <w:name w:val="Plain Text Char"/>
    <w:basedOn w:val="DefaultParagraphFont"/>
    <w:link w:val="PlainText"/>
    <w:rsid w:val="00772E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E56"/>
    <w:rPr>
      <w:b/>
      <w:smallCaps/>
    </w:rPr>
  </w:style>
  <w:style w:type="paragraph" w:customStyle="1" w:styleId="TableListNumber">
    <w:name w:val="Table List Number"/>
    <w:basedOn w:val="ListNumber"/>
    <w:rsid w:val="00772E56"/>
    <w:pPr>
      <w:numPr>
        <w:numId w:val="0"/>
      </w:numPr>
    </w:pPr>
  </w:style>
  <w:style w:type="paragraph" w:styleId="TOC4">
    <w:name w:val="toc 4"/>
    <w:basedOn w:val="TOCBase"/>
    <w:next w:val="Normal"/>
    <w:semiHidden/>
    <w:rsid w:val="00772E56"/>
    <w:pPr>
      <w:tabs>
        <w:tab w:val="right" w:leader="dot" w:pos="9071"/>
      </w:tabs>
      <w:ind w:left="1701"/>
    </w:pPr>
  </w:style>
  <w:style w:type="paragraph" w:customStyle="1" w:styleId="ListAlpha">
    <w:name w:val="List Alpha"/>
    <w:basedOn w:val="List"/>
    <w:rsid w:val="00772E56"/>
    <w:pPr>
      <w:numPr>
        <w:numId w:val="8"/>
      </w:numPr>
    </w:pPr>
  </w:style>
  <w:style w:type="paragraph" w:customStyle="1" w:styleId="ListAlpha2">
    <w:name w:val="List Alpha 2"/>
    <w:basedOn w:val="List2"/>
    <w:rsid w:val="00772E56"/>
    <w:pPr>
      <w:numPr>
        <w:numId w:val="7"/>
      </w:numPr>
    </w:pPr>
  </w:style>
  <w:style w:type="paragraph" w:styleId="List2">
    <w:name w:val="List 2"/>
    <w:basedOn w:val="BodyText"/>
    <w:rsid w:val="00772E56"/>
    <w:pPr>
      <w:tabs>
        <w:tab w:val="left" w:pos="680"/>
      </w:tabs>
      <w:spacing w:before="60" w:after="60"/>
      <w:ind w:left="680" w:hanging="340"/>
    </w:pPr>
  </w:style>
  <w:style w:type="paragraph" w:styleId="List3">
    <w:name w:val="List 3"/>
    <w:basedOn w:val="BodyText"/>
    <w:rsid w:val="00772E56"/>
    <w:pPr>
      <w:tabs>
        <w:tab w:val="left" w:pos="1021"/>
      </w:tabs>
      <w:spacing w:before="60" w:after="60"/>
      <w:ind w:left="1020" w:hanging="340"/>
    </w:pPr>
  </w:style>
  <w:style w:type="paragraph" w:styleId="List4">
    <w:name w:val="List 4"/>
    <w:basedOn w:val="BodyText"/>
    <w:rsid w:val="00772E56"/>
    <w:pPr>
      <w:tabs>
        <w:tab w:val="left" w:pos="1361"/>
      </w:tabs>
      <w:spacing w:before="60" w:after="60"/>
      <w:ind w:left="1361" w:hanging="340"/>
    </w:pPr>
  </w:style>
  <w:style w:type="paragraph" w:styleId="List5">
    <w:name w:val="List 5"/>
    <w:basedOn w:val="BodyText"/>
    <w:rsid w:val="00772E56"/>
    <w:pPr>
      <w:tabs>
        <w:tab w:val="left" w:pos="1701"/>
      </w:tabs>
      <w:spacing w:before="60" w:after="60"/>
      <w:ind w:left="1701" w:hanging="340"/>
    </w:pPr>
  </w:style>
  <w:style w:type="paragraph" w:styleId="ListBullet3">
    <w:name w:val="List Bullet 3"/>
    <w:basedOn w:val="List3"/>
    <w:rsid w:val="00772E56"/>
    <w:pPr>
      <w:numPr>
        <w:numId w:val="14"/>
      </w:numPr>
      <w:tabs>
        <w:tab w:val="clear" w:pos="1021"/>
      </w:tabs>
      <w:ind w:left="1037" w:hanging="357"/>
    </w:pPr>
  </w:style>
  <w:style w:type="paragraph" w:styleId="ListBullet4">
    <w:name w:val="List Bullet 4"/>
    <w:basedOn w:val="List4"/>
    <w:rsid w:val="00772E56"/>
    <w:pPr>
      <w:numPr>
        <w:numId w:val="2"/>
      </w:numPr>
    </w:pPr>
  </w:style>
  <w:style w:type="paragraph" w:styleId="ListBullet5">
    <w:name w:val="List Bullet 5"/>
    <w:basedOn w:val="List5"/>
    <w:rsid w:val="00772E56"/>
    <w:pPr>
      <w:numPr>
        <w:numId w:val="3"/>
      </w:numPr>
    </w:pPr>
  </w:style>
  <w:style w:type="paragraph" w:styleId="ListContinue2">
    <w:name w:val="List Continue 2"/>
    <w:basedOn w:val="List2"/>
    <w:rsid w:val="00772E56"/>
    <w:pPr>
      <w:ind w:firstLine="0"/>
    </w:pPr>
  </w:style>
  <w:style w:type="paragraph" w:styleId="ListContinue3">
    <w:name w:val="List Continue 3"/>
    <w:basedOn w:val="List3"/>
    <w:rsid w:val="00772E56"/>
    <w:pPr>
      <w:ind w:left="1021" w:firstLine="0"/>
    </w:pPr>
  </w:style>
  <w:style w:type="paragraph" w:styleId="ListContinue4">
    <w:name w:val="List Continue 4"/>
    <w:basedOn w:val="List4"/>
    <w:rsid w:val="00772E56"/>
    <w:pPr>
      <w:ind w:firstLine="0"/>
    </w:pPr>
  </w:style>
  <w:style w:type="paragraph" w:styleId="ListContinue5">
    <w:name w:val="List Continue 5"/>
    <w:basedOn w:val="List5"/>
    <w:rsid w:val="00772E56"/>
    <w:pPr>
      <w:ind w:firstLine="0"/>
    </w:pPr>
  </w:style>
  <w:style w:type="paragraph" w:styleId="ListNumber3">
    <w:name w:val="List Number 3"/>
    <w:basedOn w:val="List3"/>
    <w:rsid w:val="00772E56"/>
    <w:pPr>
      <w:numPr>
        <w:numId w:val="4"/>
      </w:numPr>
    </w:pPr>
  </w:style>
  <w:style w:type="paragraph" w:styleId="ListNumber4">
    <w:name w:val="List Number 4"/>
    <w:basedOn w:val="List4"/>
    <w:rsid w:val="00772E56"/>
    <w:pPr>
      <w:numPr>
        <w:numId w:val="5"/>
      </w:numPr>
    </w:pPr>
  </w:style>
  <w:style w:type="paragraph" w:styleId="ListNumber5">
    <w:name w:val="List Number 5"/>
    <w:basedOn w:val="List5"/>
    <w:rsid w:val="00772E56"/>
    <w:pPr>
      <w:numPr>
        <w:numId w:val="6"/>
      </w:numPr>
    </w:pPr>
  </w:style>
  <w:style w:type="paragraph" w:styleId="BlockText">
    <w:name w:val="Block Text"/>
    <w:basedOn w:val="Normal"/>
    <w:rsid w:val="00772E56"/>
    <w:pPr>
      <w:spacing w:after="120"/>
      <w:ind w:left="1440" w:right="1440"/>
    </w:pPr>
  </w:style>
  <w:style w:type="character" w:customStyle="1" w:styleId="Subscript">
    <w:name w:val="Subscript"/>
    <w:basedOn w:val="DefaultParagraphFont"/>
    <w:rsid w:val="00772E56"/>
    <w:rPr>
      <w:sz w:val="16"/>
      <w:vertAlign w:val="subscript"/>
    </w:rPr>
  </w:style>
  <w:style w:type="character" w:customStyle="1" w:styleId="Symbols">
    <w:name w:val="Symbols"/>
    <w:basedOn w:val="DefaultParagraphFont"/>
    <w:rsid w:val="00772E56"/>
    <w:rPr>
      <w:rFonts w:ascii="Symbol" w:hAnsi="Symbol"/>
    </w:rPr>
  </w:style>
  <w:style w:type="character" w:customStyle="1" w:styleId="MenuOptions">
    <w:name w:val="Menu Options"/>
    <w:basedOn w:val="DefaultParagraphFont"/>
    <w:rsid w:val="00772E56"/>
    <w:rPr>
      <w:rFonts w:ascii="Arial Narrow" w:hAnsi="Arial Narrow"/>
      <w:smallCaps/>
    </w:rPr>
  </w:style>
  <w:style w:type="character" w:customStyle="1" w:styleId="Buttons">
    <w:name w:val="Buttons"/>
    <w:basedOn w:val="DefaultParagraphFont"/>
    <w:rsid w:val="00772E56"/>
    <w:rPr>
      <w:b/>
    </w:rPr>
  </w:style>
  <w:style w:type="character" w:customStyle="1" w:styleId="Underlined">
    <w:name w:val="Underlined"/>
    <w:basedOn w:val="DefaultParagraphFont"/>
    <w:rsid w:val="00772E56"/>
    <w:rPr>
      <w:u w:val="single"/>
    </w:rPr>
  </w:style>
  <w:style w:type="paragraph" w:customStyle="1" w:styleId="TableBodyTextRight">
    <w:name w:val="Table Body Text Right"/>
    <w:basedOn w:val="TableBodyText"/>
    <w:rsid w:val="00772E56"/>
    <w:pPr>
      <w:widowControl w:val="0"/>
      <w:autoSpaceDE w:val="0"/>
      <w:autoSpaceDN w:val="0"/>
      <w:adjustRightInd w:val="0"/>
      <w:jc w:val="right"/>
    </w:pPr>
    <w:rPr>
      <w:rFonts w:cs="Arial"/>
      <w:szCs w:val="18"/>
    </w:rPr>
  </w:style>
  <w:style w:type="paragraph" w:customStyle="1" w:styleId="CopyrightText">
    <w:name w:val="Copyright Text"/>
    <w:basedOn w:val="BodyText"/>
    <w:rsid w:val="00772E56"/>
    <w:rPr>
      <w:sz w:val="18"/>
    </w:rPr>
  </w:style>
  <w:style w:type="paragraph" w:customStyle="1" w:styleId="BodySmallRight">
    <w:name w:val="Body Small Right"/>
    <w:basedOn w:val="BodyTextRight"/>
    <w:rsid w:val="00772E56"/>
    <w:rPr>
      <w:sz w:val="18"/>
      <w:szCs w:val="18"/>
    </w:rPr>
  </w:style>
  <w:style w:type="paragraph" w:customStyle="1" w:styleId="MarginEdition">
    <w:name w:val="Margin Edition"/>
    <w:basedOn w:val="MarginNote"/>
    <w:rsid w:val="00772E56"/>
    <w:pPr>
      <w:spacing w:before="0" w:after="0"/>
    </w:pPr>
    <w:rPr>
      <w:rFonts w:ascii="Times New Roman" w:hAnsi="Times New Roman"/>
      <w:color w:val="999999"/>
    </w:rPr>
  </w:style>
  <w:style w:type="paragraph" w:customStyle="1" w:styleId="Spacer">
    <w:name w:val="Spacer"/>
    <w:basedOn w:val="Normal"/>
    <w:rsid w:val="00772E56"/>
    <w:rPr>
      <w:sz w:val="2"/>
      <w:szCs w:val="2"/>
    </w:rPr>
  </w:style>
  <w:style w:type="character" w:customStyle="1" w:styleId="Small">
    <w:name w:val="Small"/>
    <w:basedOn w:val="DefaultParagraphFont"/>
    <w:rsid w:val="00772E56"/>
    <w:rPr>
      <w:sz w:val="16"/>
    </w:rPr>
  </w:style>
  <w:style w:type="paragraph" w:customStyle="1" w:styleId="WideTable">
    <w:name w:val="Wide Table"/>
    <w:basedOn w:val="Normal"/>
    <w:rsid w:val="00772E56"/>
    <w:pPr>
      <w:ind w:left="-1418"/>
    </w:pPr>
    <w:rPr>
      <w:sz w:val="2"/>
      <w:szCs w:val="2"/>
    </w:rPr>
  </w:style>
  <w:style w:type="character" w:styleId="PageNumber">
    <w:name w:val="page number"/>
    <w:basedOn w:val="DefaultParagraphFont"/>
    <w:rsid w:val="00772E56"/>
  </w:style>
  <w:style w:type="paragraph" w:styleId="Quote">
    <w:name w:val="Quote"/>
    <w:basedOn w:val="Heading1"/>
    <w:link w:val="QuoteChar"/>
    <w:qFormat/>
    <w:rsid w:val="00772E56"/>
    <w:rPr>
      <w:b w:val="0"/>
      <w:sz w:val="72"/>
      <w:szCs w:val="72"/>
      <w:lang w:val="en-NZ"/>
    </w:rPr>
  </w:style>
  <w:style w:type="character" w:customStyle="1" w:styleId="QuoteChar">
    <w:name w:val="Quote Char"/>
    <w:basedOn w:val="DefaultParagraphFont"/>
    <w:link w:val="Quote"/>
    <w:rsid w:val="00772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E56"/>
    <w:pPr>
      <w:pageBreakBefore/>
    </w:pPr>
  </w:style>
  <w:style w:type="paragraph" w:customStyle="1" w:styleId="Border">
    <w:name w:val="Border"/>
    <w:basedOn w:val="Normal"/>
    <w:qFormat/>
    <w:rsid w:val="00772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E56"/>
    <w:rPr>
      <w:b/>
      <w:bCs/>
      <w:i/>
      <w:iCs/>
      <w:color w:val="auto"/>
    </w:rPr>
  </w:style>
  <w:style w:type="paragraph" w:styleId="IntenseQuote">
    <w:name w:val="Intense Quote"/>
    <w:basedOn w:val="Normal"/>
    <w:next w:val="Normal"/>
    <w:link w:val="IntenseQuoteChar"/>
    <w:uiPriority w:val="30"/>
    <w:qFormat/>
    <w:rsid w:val="00772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E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E56"/>
    <w:rPr>
      <w:smallCaps/>
      <w:color w:val="auto"/>
      <w:u w:val="single"/>
    </w:rPr>
  </w:style>
  <w:style w:type="character" w:styleId="IntenseReference">
    <w:name w:val="Intense Reference"/>
    <w:basedOn w:val="DefaultParagraphFont"/>
    <w:uiPriority w:val="32"/>
    <w:qFormat/>
    <w:rsid w:val="00772E56"/>
    <w:rPr>
      <w:b/>
      <w:bCs/>
      <w:smallCaps/>
      <w:color w:val="auto"/>
      <w:spacing w:val="5"/>
      <w:u w:val="single"/>
    </w:rPr>
  </w:style>
  <w:style w:type="paragraph" w:customStyle="1" w:styleId="2ColumnHeading">
    <w:name w:val="2Column Heading"/>
    <w:basedOn w:val="BodyText"/>
    <w:qFormat/>
    <w:rsid w:val="00772E56"/>
    <w:pPr>
      <w:spacing w:after="60"/>
      <w:ind w:left="-2268"/>
    </w:pPr>
    <w:rPr>
      <w:b/>
    </w:rPr>
  </w:style>
  <w:style w:type="paragraph" w:customStyle="1" w:styleId="Heading1TOC">
    <w:name w:val="Heading1 TOC"/>
    <w:basedOn w:val="Normal"/>
    <w:qFormat/>
    <w:rsid w:val="00772E56"/>
    <w:pPr>
      <w:spacing w:before="240" w:after="120"/>
    </w:pPr>
    <w:rPr>
      <w:rFonts w:ascii="Times New Roman" w:hAnsi="Times New Roman"/>
      <w:b/>
      <w:sz w:val="32"/>
    </w:rPr>
  </w:style>
  <w:style w:type="paragraph" w:customStyle="1" w:styleId="Heading2TOC">
    <w:name w:val="Heading2 TOC"/>
    <w:basedOn w:val="Normal"/>
    <w:qFormat/>
    <w:rsid w:val="00772E56"/>
    <w:pPr>
      <w:spacing w:before="240" w:after="60"/>
    </w:pPr>
    <w:rPr>
      <w:rFonts w:ascii="Times New Roman" w:hAnsi="Times New Roman"/>
      <w:b/>
      <w:sz w:val="28"/>
    </w:rPr>
  </w:style>
  <w:style w:type="character" w:customStyle="1" w:styleId="Underline">
    <w:name w:val="Underline"/>
    <w:basedOn w:val="DefaultParagraphFont"/>
    <w:qFormat/>
    <w:rsid w:val="00772E56"/>
    <w:rPr>
      <w:u w:val="single"/>
    </w:rPr>
  </w:style>
  <w:style w:type="character" w:customStyle="1" w:styleId="BoldandItalics">
    <w:name w:val="Bold and Italics"/>
    <w:qFormat/>
    <w:rsid w:val="00772E56"/>
    <w:rPr>
      <w:b/>
      <w:i/>
      <w:u w:val="none"/>
    </w:rPr>
  </w:style>
  <w:style w:type="paragraph" w:styleId="BalloonText">
    <w:name w:val="Balloon Text"/>
    <w:basedOn w:val="Normal"/>
    <w:link w:val="BalloonTextChar"/>
    <w:rsid w:val="00772E56"/>
    <w:rPr>
      <w:rFonts w:ascii="Tahoma" w:hAnsi="Tahoma" w:cs="Tahoma"/>
      <w:sz w:val="16"/>
      <w:szCs w:val="16"/>
    </w:rPr>
  </w:style>
  <w:style w:type="character" w:customStyle="1" w:styleId="BalloonTextChar">
    <w:name w:val="Balloon Text Char"/>
    <w:basedOn w:val="DefaultParagraphFont"/>
    <w:link w:val="BalloonText"/>
    <w:rsid w:val="00772E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E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E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5601</Characters>
  <Application>Microsoft Office Word</Application>
  <DocSecurity>0</DocSecurity>
  <Lines>164</Lines>
  <Paragraphs>111</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ICA50705 Diploma of Information Technology (Software Development)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2012-05-27T06:03:00Z</dcterms:created>
  <dcterms:modified xsi:type="dcterms:W3CDTF">2012-05-27T06:03:00Z</dcterms:modified>
</cp:coreProperties>
</file>