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7656" w:rsidP="00D47656">
      <w:pPr>
        <w:pStyle w:val="Title"/>
      </w:pPr>
      <w:r>
        <w:fldChar w:fldCharType="begin"/>
      </w:r>
      <w:r>
        <w:instrText xml:space="preserve"> TITLE   \* MERGEFORMAT </w:instrText>
      </w:r>
      <w:r>
        <w:fldChar w:fldCharType="separate"/>
      </w:r>
      <w:r>
        <w:t>ICA50105 Diploma of Information Technology (General)</w:t>
      </w:r>
      <w:r>
        <w:fldChar w:fldCharType="end"/>
      </w:r>
    </w:p>
    <w:p w:rsidR="00D47656" w:rsidP="00D47656">
      <w:pPr>
        <w:pStyle w:val="Version"/>
        <w:sectPr w:rsidSect="002472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7280" w:rsidP="00247280">
      <w:pPr>
        <w:pStyle w:val="SuperHeading"/>
      </w:pPr>
      <w:r w:rsidRPr="00247280">
        <w:t>ICA50105 Diploma of Information Technology (General)</w:t>
      </w:r>
    </w:p>
    <w:p w:rsidR="00000000" w:rsidRPr="00247280" w:rsidP="00247280">
      <w:pPr>
        <w:pStyle w:val="Heading1"/>
      </w:pPr>
      <w:bookmarkStart w:id="1" w:name="O_299359"/>
      <w:bookmarkEnd w:id="1"/>
      <w:r w:rsidRPr="00247280">
        <w:t>Modification History</w:t>
      </w:r>
    </w:p>
    <w:p w:rsidR="00000000" w:rsidRPr="00247280" w:rsidP="00247280">
      <w:pPr>
        <w:pStyle w:val="BodyText"/>
      </w:pPr>
      <w:r w:rsidRPr="00247280">
        <w:t>Not Applicable</w:t>
      </w:r>
    </w:p>
    <w:p w:rsidR="00000000" w:rsidRPr="00247280" w:rsidP="00247280">
      <w:pPr>
        <w:pStyle w:val="AllowPageBreak"/>
      </w:pPr>
    </w:p>
    <w:p w:rsidR="00000000" w:rsidRPr="00247280" w:rsidP="00247280">
      <w:pPr>
        <w:pStyle w:val="Heading1"/>
      </w:pPr>
      <w:bookmarkStart w:id="2" w:name="O_265695"/>
      <w:bookmarkEnd w:id="2"/>
      <w:r w:rsidRPr="00247280">
        <w:t>Description</w:t>
      </w:r>
    </w:p>
    <w:p w:rsidR="00000000" w:rsidRPr="00247280" w:rsidP="00247280">
      <w:pPr>
        <w:pStyle w:val="BodyText"/>
      </w:pPr>
      <w:r w:rsidRPr="00247280">
        <w:rPr>
          <w:rStyle w:val="SpecialBold"/>
        </w:rPr>
        <w:t>Description</w:t>
      </w:r>
    </w:p>
    <w:p w:rsidR="00000000" w:rsidRPr="00247280" w:rsidP="00247280">
      <w:pPr>
        <w:pStyle w:val="BodyText"/>
      </w:pPr>
      <w:r w:rsidRPr="00247280">
        <w:t>This qualification provides the skills and knowledge for an individual to be competent in a range of ICT fie</w:t>
      </w:r>
      <w:r w:rsidRPr="00247280">
        <w:t>lds at Diploma level. The qualification has a strong core ICT base sharing the same core competencies as several other ICT qualifications of the same level. Depending on the stream chosen, this qualification offers pathways into a number of ICT qualificati</w:t>
      </w:r>
      <w:r w:rsidRPr="00247280">
        <w:t>ons at Advanced Diploma level.</w:t>
      </w:r>
    </w:p>
    <w:p w:rsidR="00000000" w:rsidRPr="00247280" w:rsidP="00247280">
      <w:pPr>
        <w:pStyle w:val="BodyText"/>
      </w:pPr>
      <w:r w:rsidRPr="00247280">
        <w:t>It is a broad and flexible qualification with multiple internal pathways and no direct equivalent in ICA99 Version 3. However, where the combination of core and elective units selected matches another ICA05 Diploma of IT equi</w:t>
      </w:r>
      <w:r w:rsidRPr="00247280">
        <w:t>valent, the latter award must be issued in preference to this 'general' qualification. Note: This alternative qualification must be on the RTO's scope of registration to issue the latter award. This will ensure that there is clear identification of the wor</w:t>
      </w:r>
      <w:r w:rsidRPr="00247280">
        <w:t>k-related area of specialisation that has been undertaken.</w:t>
      </w:r>
    </w:p>
    <w:p w:rsidR="00000000" w:rsidRPr="00247280" w:rsidP="00247280">
      <w:pPr>
        <w:pStyle w:val="BodyText"/>
      </w:pPr>
      <w:r w:rsidRPr="00247280">
        <w:t>There are 8 streams provided for in this qualification:</w:t>
      </w:r>
    </w:p>
    <w:p w:rsidR="00000000" w:rsidRPr="00247280" w:rsidP="00247280">
      <w:pPr>
        <w:pStyle w:val="ListBullet"/>
      </w:pPr>
      <w:r w:rsidRPr="00247280">
        <w:t>E-business and Management</w:t>
      </w:r>
    </w:p>
    <w:p w:rsidR="00000000" w:rsidRPr="00247280" w:rsidP="00247280">
      <w:pPr>
        <w:pStyle w:val="ListBullet"/>
      </w:pPr>
      <w:r w:rsidRPr="00247280">
        <w:t>Client Support</w:t>
      </w:r>
    </w:p>
    <w:p w:rsidR="00000000" w:rsidRPr="00247280" w:rsidP="00247280">
      <w:pPr>
        <w:pStyle w:val="ListBullet"/>
      </w:pPr>
      <w:r w:rsidRPr="00247280">
        <w:t>Communication and Documentation</w:t>
      </w:r>
    </w:p>
    <w:p w:rsidR="00000000" w:rsidRPr="00247280" w:rsidP="00247280">
      <w:pPr>
        <w:pStyle w:val="ListBullet"/>
      </w:pPr>
      <w:r w:rsidRPr="00247280">
        <w:t>Hardware and Operating Systems</w:t>
      </w:r>
    </w:p>
    <w:p w:rsidR="00000000" w:rsidRPr="00247280" w:rsidP="00247280">
      <w:pPr>
        <w:pStyle w:val="ListBullet"/>
      </w:pPr>
      <w:r w:rsidRPr="00247280">
        <w:t>Networks</w:t>
      </w:r>
    </w:p>
    <w:p w:rsidR="00000000" w:rsidRPr="00247280" w:rsidP="00247280">
      <w:pPr>
        <w:pStyle w:val="ListBullet"/>
      </w:pPr>
      <w:r w:rsidRPr="00247280">
        <w:t>Software</w:t>
      </w:r>
    </w:p>
    <w:p w:rsidR="00000000" w:rsidRPr="00247280" w:rsidP="00247280">
      <w:pPr>
        <w:pStyle w:val="ListBullet"/>
      </w:pPr>
      <w:r w:rsidRPr="00247280">
        <w:t>Multimedia and Websites</w:t>
      </w:r>
    </w:p>
    <w:p w:rsidR="00000000" w:rsidRPr="00247280" w:rsidP="00247280">
      <w:pPr>
        <w:pStyle w:val="ListBullet"/>
      </w:pPr>
      <w:r w:rsidRPr="00247280">
        <w:t>Database</w:t>
      </w:r>
    </w:p>
    <w:p w:rsidR="00000000" w:rsidRPr="00247280" w:rsidP="00247280">
      <w:pPr>
        <w:pStyle w:val="BodyText"/>
      </w:pPr>
      <w:r w:rsidRPr="00247280">
        <w:rPr>
          <w:rStyle w:val="SpecialBold"/>
        </w:rPr>
        <w:t>Job Roles</w:t>
      </w:r>
    </w:p>
    <w:p w:rsidR="00000000" w:rsidRPr="00247280" w:rsidP="00247280">
      <w:pPr>
        <w:pStyle w:val="BodyText"/>
      </w:pPr>
      <w:r w:rsidRPr="00247280">
        <w:t xml:space="preserve">This qualification is designed to be very flexible with a wide selection of unit choices and options. It is intended that the qualification provides those skills and knowledge required by an individual to operate </w:t>
      </w:r>
      <w:r w:rsidRPr="00247280">
        <w:t>effectively in high level ICT technical support roles within organisations.</w:t>
      </w:r>
    </w:p>
    <w:p w:rsidR="00000000" w:rsidRPr="00247280" w:rsidP="00247280">
      <w:pPr>
        <w:pStyle w:val="BodyText"/>
      </w:pPr>
      <w:r w:rsidRPr="00247280">
        <w:t>It is not feasible to identify one specific vocational outcome for this qualification because of the 'general' nature of this qualification and the diverse array of unit choices an</w:t>
      </w:r>
      <w:r w:rsidRPr="00247280">
        <w:t>d streams available. The judicious choice of stream and electives units would provide for more specialist vocational outcomes associated with the streams. Job titles listed for other ICA05 Diploma qualifications that in part match the above streams could p</w:t>
      </w:r>
      <w:r w:rsidRPr="00247280">
        <w:t>rovide some guidance.</w:t>
      </w:r>
    </w:p>
    <w:p w:rsidR="00000000" w:rsidRPr="00247280" w:rsidP="00247280">
      <w:pPr>
        <w:pStyle w:val="BodyText"/>
      </w:pPr>
    </w:p>
    <w:p w:rsidR="00000000" w:rsidRPr="00247280" w:rsidP="00247280">
      <w:pPr>
        <w:pStyle w:val="BodyText"/>
      </w:pPr>
      <w:r w:rsidRPr="00247280">
        <w:rPr>
          <w:rStyle w:val="SpecialBold"/>
        </w:rPr>
        <w:t>Prerequisite Requirements</w:t>
      </w:r>
      <w:r w:rsidRPr="00247280">
        <w:t xml:space="preserve"> </w:t>
      </w:r>
    </w:p>
    <w:p w:rsidR="00000000" w:rsidRPr="00247280" w:rsidP="00247280">
      <w:pPr>
        <w:pStyle w:val="BodyText"/>
      </w:pPr>
      <w:r w:rsidRPr="00247280">
        <w:t>A number of units within this qualification have prerequisites. These are detailed as follows:</w:t>
      </w:r>
    </w:p>
    <w:tbl>
      <w:tblPr>
        <w:tblW w:w="9428" w:type="dxa"/>
        <w:tblLayout w:type="fixed"/>
        <w:tblCellMar>
          <w:left w:w="62" w:type="dxa"/>
          <w:right w:w="62" w:type="dxa"/>
        </w:tblCellMar>
        <w:tblLook w:val="0000"/>
      </w:tblPr>
      <w:tblGrid>
        <w:gridCol w:w="4928"/>
        <w:gridCol w:w="4500"/>
      </w:tblGrid>
      <w:tr w:rsidTr="00D47656">
        <w:tblPrEx>
          <w:tblW w:w="9428" w:type="dxa"/>
          <w:tblLayout w:type="fixed"/>
          <w:tblCellMar>
            <w:left w:w="62" w:type="dxa"/>
            <w:right w:w="62" w:type="dxa"/>
          </w:tblCellMar>
          <w:tblLook w:val="0000"/>
        </w:tblPrEx>
        <w:trPr>
          <w:tblHeader/>
        </w:trPr>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RPr="00247280" w:rsidP="00247280">
            <w:pPr>
              <w:pStyle w:val="BodyText"/>
            </w:pPr>
            <w:r w:rsidRPr="00247280">
              <w:rPr>
                <w:rStyle w:val="SpecialBold"/>
              </w:rPr>
              <w:t>Code and title</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rPr>
                <w:rStyle w:val="SpecialBold"/>
              </w:rPr>
              <w:t>Prerequisite units required</w:t>
            </w:r>
          </w:p>
        </w:tc>
      </w:tr>
      <w:tr w:rsidTr="00D47656">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ICAA5049B</w:t>
            </w:r>
            <w:r w:rsidRPr="00247280">
              <w:tab/>
              <w:t xml:space="preserve">Develop high-level object-oriented class specifications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ICAA4233B</w:t>
            </w:r>
            <w:r w:rsidRPr="00247280">
              <w:tab/>
              <w:t xml:space="preserve">Determine and apply appropriate development methodologies </w:t>
            </w:r>
          </w:p>
        </w:tc>
      </w:tr>
      <w:tr w:rsidTr="00D47656">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 xml:space="preserve">ICAA5141C </w:t>
            </w:r>
            <w:r w:rsidRPr="00247280">
              <w:tab/>
              <w:t xml:space="preserve">Design and develop dynamic websites to meet technical requirements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 xml:space="preserve">ICAA4142C </w:t>
            </w:r>
            <w:r w:rsidRPr="00247280">
              <w:tab/>
              <w:t xml:space="preserve">Design a website to meet technical requirements </w:t>
            </w:r>
            <w:r w:rsidRPr="00247280">
              <w:rPr>
                <w:rStyle w:val="Superscript"/>
              </w:rPr>
              <w:t>#</w:t>
            </w:r>
          </w:p>
        </w:tc>
      </w:tr>
      <w:tr w:rsidTr="00D47656">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ICAA5147B</w:t>
            </w:r>
            <w:r w:rsidRPr="00247280">
              <w:tab/>
            </w:r>
            <w:r w:rsidRPr="00247280">
              <w:t xml:space="preserve">Determine suitability of database functionality and scalability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ICAA4041C</w:t>
            </w:r>
            <w:r w:rsidRPr="00247280">
              <w:tab/>
              <w:t xml:space="preserve">Determine and confirm client business expectations and needs </w:t>
            </w:r>
          </w:p>
        </w:tc>
      </w:tr>
      <w:tr w:rsidTr="00D47656">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ICAA5151B</w:t>
            </w:r>
            <w:r w:rsidRPr="00247280">
              <w:tab/>
              <w:t>Gather data to identify business requirements</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247280" w:rsidP="00247280">
            <w:pPr>
              <w:pStyle w:val="BodyText"/>
            </w:pPr>
            <w:r w:rsidRPr="00247280">
              <w:t>ICAA4041C</w:t>
            </w:r>
            <w:r w:rsidRPr="00247280">
              <w:tab/>
              <w:t>Determine and confirm client business expectations a</w:t>
            </w:r>
            <w:r w:rsidRPr="00247280">
              <w:t>nd needs</w:t>
            </w:r>
          </w:p>
          <w:p w:rsidR="00000000" w:rsidP="00247280">
            <w:pPr>
              <w:pStyle w:val="BodyText"/>
              <w:rPr>
                <w:lang w:val="en-NZ"/>
              </w:rPr>
            </w:pPr>
            <w:r w:rsidRPr="00247280">
              <w:t>ICAA4233B</w:t>
            </w:r>
            <w:r w:rsidRPr="00247280">
              <w:tab/>
              <w:t xml:space="preserve">Determine and apply appropriate development methodologies </w:t>
            </w:r>
          </w:p>
        </w:tc>
      </w:tr>
      <w:tr w:rsidTr="00D47656">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ICAA5158B</w:t>
            </w:r>
            <w:r w:rsidRPr="00247280">
              <w:tab/>
              <w:t xml:space="preserve">Translate business needs into technical requirements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ICAA4233B</w:t>
            </w:r>
            <w:r w:rsidRPr="00247280">
              <w:tab/>
              <w:t xml:space="preserve">Determine and apply appropriate development methodologies </w:t>
            </w:r>
          </w:p>
        </w:tc>
      </w:tr>
      <w:tr w:rsidTr="00D47656">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ICAA5245A</w:t>
            </w:r>
            <w:r w:rsidRPr="00247280">
              <w:tab/>
              <w:t>Evaluate RFID systems</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247280" w:rsidP="00247280">
            <w:pPr>
              <w:pStyle w:val="BodyText"/>
            </w:pPr>
            <w:r w:rsidRPr="00247280">
              <w:t>ICAA4041C</w:t>
            </w:r>
            <w:r w:rsidRPr="00247280">
              <w:tab/>
            </w:r>
            <w:r w:rsidRPr="00247280">
              <w:t xml:space="preserve">Determine and confirm client business expectations and needs </w:t>
            </w:r>
          </w:p>
          <w:p w:rsidR="00000000" w:rsidP="00247280">
            <w:pPr>
              <w:pStyle w:val="BodyText"/>
              <w:rPr>
                <w:lang w:val="en-NZ"/>
              </w:rPr>
            </w:pPr>
            <w:r w:rsidRPr="00247280">
              <w:t>ICAD4217B</w:t>
            </w:r>
            <w:r w:rsidRPr="00247280">
              <w:tab/>
              <w:t>Create technical documentation</w:t>
            </w:r>
          </w:p>
        </w:tc>
      </w:tr>
      <w:tr w:rsidTr="00D47656">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ICAA5246A</w:t>
            </w:r>
            <w:r w:rsidRPr="00247280">
              <w:tab/>
              <w:t>Design an RFID implementation</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247280" w:rsidP="00247280">
            <w:pPr>
              <w:pStyle w:val="BodyText"/>
            </w:pPr>
            <w:r w:rsidRPr="00247280">
              <w:t>ICAA4041C</w:t>
            </w:r>
            <w:r w:rsidRPr="00247280">
              <w:tab/>
              <w:t xml:space="preserve">Determine and confirm client business expectations and needs </w:t>
            </w:r>
          </w:p>
          <w:p w:rsidR="00000000" w:rsidP="00247280">
            <w:pPr>
              <w:pStyle w:val="BodyText"/>
              <w:rPr>
                <w:lang w:val="en-NZ"/>
              </w:rPr>
            </w:pPr>
            <w:r w:rsidRPr="00247280">
              <w:t>ICAD4217B</w:t>
            </w:r>
            <w:r w:rsidRPr="00247280">
              <w:tab/>
              <w:t>Create technical documentation</w:t>
            </w:r>
          </w:p>
        </w:tc>
      </w:tr>
      <w:tr w:rsidTr="00D47656">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ICAB4229B</w:t>
            </w:r>
            <w:r w:rsidRPr="00247280">
              <w:tab/>
              <w:t xml:space="preserve">Apply intermediate programming skills in another language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ICAB4222B</w:t>
            </w:r>
            <w:r w:rsidRPr="00247280">
              <w:tab/>
              <w:t xml:space="preserve">Apply introductory programming skills in another language </w:t>
            </w:r>
          </w:p>
        </w:tc>
      </w:tr>
      <w:tr w:rsidTr="00D47656">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ICAB5159C</w:t>
            </w:r>
            <w:r w:rsidRPr="00247280">
              <w:tab/>
              <w:t xml:space="preserve">Build a security shield for a network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ICAS5192B</w:t>
            </w:r>
            <w:r w:rsidRPr="00247280">
              <w:tab/>
              <w:t xml:space="preserve">Configure an internet gateway </w:t>
            </w:r>
            <w:r w:rsidRPr="00247280">
              <w:rPr>
                <w:rStyle w:val="Superscript"/>
              </w:rPr>
              <w:t>#</w:t>
            </w:r>
          </w:p>
        </w:tc>
      </w:tr>
      <w:tr w:rsidTr="00D47656">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ICAB5160C</w:t>
            </w:r>
            <w:r w:rsidRPr="00247280">
              <w:tab/>
              <w:t>Build and con</w:t>
            </w:r>
            <w:r w:rsidRPr="00247280">
              <w:t>figure a server</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 xml:space="preserve">ICAA5140C </w:t>
            </w:r>
            <w:r w:rsidRPr="00247280">
              <w:tab/>
              <w:t xml:space="preserve">Design a server </w:t>
            </w:r>
            <w:r w:rsidRPr="00247280">
              <w:rPr>
                <w:rStyle w:val="Superscript"/>
              </w:rPr>
              <w:t>#</w:t>
            </w:r>
          </w:p>
        </w:tc>
      </w:tr>
      <w:tr w:rsidTr="00D47656">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ICAB5228B</w:t>
            </w:r>
            <w:r w:rsidRPr="00247280">
              <w:tab/>
              <w:t>Maintain functionality of legacy code programs</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ICAB4222B</w:t>
            </w:r>
            <w:r w:rsidRPr="00247280">
              <w:tab/>
              <w:t xml:space="preserve">Apply introductory programming skills in another language </w:t>
            </w:r>
            <w:r w:rsidRPr="00247280">
              <w:rPr>
                <w:rStyle w:val="Superscript"/>
              </w:rPr>
              <w:t>#</w:t>
            </w:r>
          </w:p>
        </w:tc>
      </w:tr>
      <w:tr w:rsidTr="00D47656">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ICAB5230B</w:t>
            </w:r>
            <w:r w:rsidRPr="00247280">
              <w:tab/>
              <w:t xml:space="preserve">Maintain custom software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ICAB4222B</w:t>
            </w:r>
            <w:r w:rsidRPr="00247280">
              <w:tab/>
            </w:r>
            <w:r w:rsidRPr="00247280">
              <w:t xml:space="preserve">Apply introductory programming skills in another language </w:t>
            </w:r>
            <w:r w:rsidRPr="00247280">
              <w:rPr>
                <w:rStyle w:val="Superscript"/>
              </w:rPr>
              <w:t>#</w:t>
            </w:r>
          </w:p>
        </w:tc>
      </w:tr>
      <w:tr w:rsidTr="00D47656">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ICAD5092B</w:t>
            </w:r>
            <w:r w:rsidRPr="00247280">
              <w:tab/>
              <w:t>Update and document operational procedures</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247280" w:rsidP="00247280">
            <w:pPr>
              <w:pStyle w:val="BodyText"/>
            </w:pPr>
            <w:r w:rsidRPr="00247280">
              <w:t>ICAD3218B</w:t>
            </w:r>
            <w:r w:rsidRPr="00247280">
              <w:tab/>
              <w:t>Create user documentation</w:t>
            </w:r>
          </w:p>
          <w:p w:rsidR="00000000" w:rsidP="00247280">
            <w:pPr>
              <w:pStyle w:val="BodyText"/>
              <w:rPr>
                <w:lang w:val="en-NZ"/>
              </w:rPr>
            </w:pPr>
            <w:r w:rsidRPr="00247280">
              <w:t>ICAD4217B</w:t>
            </w:r>
            <w:r w:rsidRPr="00247280">
              <w:tab/>
              <w:t xml:space="preserve">Create technical documentation </w:t>
            </w:r>
          </w:p>
        </w:tc>
      </w:tr>
      <w:tr w:rsidTr="00D47656">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ICAI5173B</w:t>
            </w:r>
            <w:r w:rsidRPr="00247280">
              <w:tab/>
              <w:t>Install and configure a single-segment local area net</w:t>
            </w:r>
            <w:r w:rsidRPr="00247280">
              <w:t xml:space="preserve">work switch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247280" w:rsidP="00247280">
            <w:pPr>
              <w:pStyle w:val="BodyText"/>
            </w:pPr>
            <w:r w:rsidRPr="00247280">
              <w:t>ICAI3101B</w:t>
            </w:r>
            <w:r w:rsidRPr="00247280">
              <w:tab/>
              <w:t>Install and manage network protocols</w:t>
            </w:r>
          </w:p>
          <w:p w:rsidR="00000000" w:rsidP="00247280">
            <w:pPr>
              <w:pStyle w:val="BodyText"/>
              <w:rPr>
                <w:lang w:val="en-NZ"/>
              </w:rPr>
            </w:pPr>
            <w:r w:rsidRPr="00247280">
              <w:t>ICAI2015B</w:t>
            </w:r>
            <w:r w:rsidRPr="00247280">
              <w:tab/>
              <w:t xml:space="preserve">Install software applications </w:t>
            </w:r>
          </w:p>
        </w:tc>
      </w:tr>
      <w:tr w:rsidTr="00D47656">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ICAI5176C</w:t>
            </w:r>
            <w:r w:rsidRPr="00247280">
              <w:tab/>
              <w:t xml:space="preserve">Install and configure router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ICAI3101B</w:t>
            </w:r>
            <w:r w:rsidRPr="00247280">
              <w:tab/>
              <w:t xml:space="preserve">Install and manage network protocols </w:t>
            </w:r>
          </w:p>
        </w:tc>
      </w:tr>
      <w:tr w:rsidTr="00D47656">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ICAI5250A</w:t>
            </w:r>
            <w:r w:rsidRPr="00247280">
              <w:tab/>
              <w:t xml:space="preserve">Develop, implement and evaluate system and application </w:t>
            </w:r>
            <w:r w:rsidRPr="00247280">
              <w:t>security</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ICAB4225B</w:t>
            </w:r>
            <w:r w:rsidRPr="00247280">
              <w:tab/>
              <w:t>Automate processes</w:t>
            </w:r>
          </w:p>
        </w:tc>
      </w:tr>
      <w:tr w:rsidTr="00D47656">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ICAI5252A</w:t>
            </w:r>
            <w:r w:rsidRPr="00247280">
              <w:tab/>
              <w:t>Develop, implement and evaluate an incident response plan</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247280" w:rsidP="00247280">
            <w:pPr>
              <w:pStyle w:val="BodyText"/>
            </w:pPr>
            <w:r w:rsidRPr="00247280">
              <w:t>ICAP4037B</w:t>
            </w:r>
            <w:r w:rsidRPr="00247280">
              <w:tab/>
              <w:t xml:space="preserve">Contribute to the development of a strategy plan </w:t>
            </w:r>
            <w:r w:rsidRPr="00247280">
              <w:rPr>
                <w:rStyle w:val="Superscript"/>
              </w:rPr>
              <w:t>#</w:t>
            </w:r>
          </w:p>
          <w:p w:rsidR="00000000" w:rsidP="00247280">
            <w:pPr>
              <w:pStyle w:val="BodyText"/>
              <w:rPr>
                <w:lang w:val="en-NZ"/>
              </w:rPr>
            </w:pPr>
            <w:r w:rsidRPr="00247280">
              <w:t>ICAI5152B</w:t>
            </w:r>
            <w:r w:rsidRPr="00247280">
              <w:tab/>
              <w:t>Implement risk management processes</w:t>
            </w:r>
          </w:p>
        </w:tc>
      </w:tr>
      <w:tr w:rsidTr="00D47656">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ICAI5253A</w:t>
            </w:r>
            <w:r w:rsidRPr="00247280">
              <w:tab/>
              <w:t xml:space="preserve">Implement and evaluate systems </w:t>
            </w:r>
            <w:r w:rsidRPr="00247280">
              <w:t>for regulatory and standards compliance</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ICAA4041C Determine and confirm client business expectations and needs</w:t>
            </w:r>
          </w:p>
        </w:tc>
      </w:tr>
      <w:tr w:rsidTr="00D47656">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ICAP5036B</w:t>
            </w:r>
            <w:r w:rsidRPr="00247280">
              <w:tab/>
              <w:t xml:space="preserve">Determine appropriate IT strategies and solutions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ICAP4037B</w:t>
            </w:r>
            <w:r w:rsidRPr="00247280">
              <w:tab/>
              <w:t xml:space="preserve">Contribute to the development of a strategy plan </w:t>
            </w:r>
            <w:r w:rsidRPr="00247280">
              <w:rPr>
                <w:rStyle w:val="Superscript"/>
              </w:rPr>
              <w:t>#</w:t>
            </w:r>
          </w:p>
        </w:tc>
      </w:tr>
      <w:tr w:rsidTr="00D47656">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ICAP5039B</w:t>
            </w:r>
            <w:r w:rsidRPr="00247280">
              <w:tab/>
            </w:r>
            <w:r w:rsidRPr="00247280">
              <w:t xml:space="preserve">Match IT needs with the strategic direction of the enterprise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ICAA4041C</w:t>
            </w:r>
            <w:r w:rsidRPr="00247280">
              <w:tab/>
              <w:t xml:space="preserve">Determine and confirm client business expectations and needs </w:t>
            </w:r>
          </w:p>
        </w:tc>
      </w:tr>
      <w:tr w:rsidTr="00D47656">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ICAS5103B</w:t>
            </w:r>
            <w:r w:rsidRPr="00247280">
              <w:tab/>
              <w:t xml:space="preserve">Establish and maintain client user liaison during support activity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ICAW4027B</w:t>
            </w:r>
            <w:r w:rsidRPr="00247280">
              <w:tab/>
              <w:t xml:space="preserve">Relate to clients on a business </w:t>
            </w:r>
            <w:r w:rsidRPr="00247280">
              <w:t xml:space="preserve">level </w:t>
            </w:r>
          </w:p>
        </w:tc>
      </w:tr>
      <w:tr w:rsidTr="00D47656">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ICAS5104B</w:t>
            </w:r>
            <w:r w:rsidRPr="00247280">
              <w:tab/>
              <w:t xml:space="preserve">Determine maintenance strategy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ICAT3025B</w:t>
            </w:r>
            <w:r w:rsidRPr="00247280">
              <w:tab/>
              <w:t xml:space="preserve">Run standard diagnostic tests </w:t>
            </w:r>
          </w:p>
        </w:tc>
      </w:tr>
      <w:tr w:rsidTr="00D47656">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ICAS5105B</w:t>
            </w:r>
            <w:r w:rsidRPr="00247280">
              <w:tab/>
              <w:t xml:space="preserve">Coordinate change requests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ICAP4037B</w:t>
            </w:r>
            <w:r w:rsidRPr="00247280">
              <w:tab/>
              <w:t xml:space="preserve">Contribute to the development of a strategy plan </w:t>
            </w:r>
            <w:r w:rsidRPr="00247280">
              <w:rPr>
                <w:rStyle w:val="Superscript"/>
              </w:rPr>
              <w:t>#</w:t>
            </w:r>
          </w:p>
        </w:tc>
      </w:tr>
      <w:tr w:rsidTr="00D47656">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247280">
            <w:pPr>
              <w:pStyle w:val="BodyText"/>
              <w:rPr>
                <w:lang w:val="en-NZ"/>
              </w:rPr>
            </w:pPr>
            <w:r w:rsidRPr="00247280">
              <w:t>ICAT5083B</w:t>
            </w:r>
            <w:r w:rsidRPr="00247280">
              <w:tab/>
              <w:t xml:space="preserve">Develop and conduct client acceptance test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247280" w:rsidP="00247280">
            <w:pPr>
              <w:pStyle w:val="BodyText"/>
            </w:pPr>
            <w:r w:rsidRPr="00247280">
              <w:t>ICAW4027B</w:t>
            </w:r>
            <w:r w:rsidRPr="00247280">
              <w:tab/>
            </w:r>
            <w:r w:rsidRPr="00247280">
              <w:t>Relate to clients on a business level</w:t>
            </w:r>
          </w:p>
        </w:tc>
      </w:tr>
    </w:tbl>
    <w:p w:rsidR="00D47656" w:rsidP="00247280">
      <w:pPr>
        <w:pStyle w:val="BodyText"/>
      </w:pPr>
      <w:r w:rsidRPr="00247280">
        <w:rPr>
          <w:rStyle w:val="Superscript"/>
        </w:rPr>
        <w:t>#</w:t>
      </w:r>
      <w:r w:rsidRPr="00247280">
        <w:tab/>
        <w:t>This unit has prerequisite requirements.  Section 1.6 provides further details.</w:t>
      </w:r>
    </w:p>
    <w:p w:rsidR="00D47656" w:rsidP="00247280">
      <w:pPr>
        <w:pStyle w:val="BodyText"/>
      </w:pPr>
    </w:p>
    <w:p w:rsidR="00000000" w:rsidRPr="00247280" w:rsidP="00247280">
      <w:pPr>
        <w:pStyle w:val="Heading1"/>
      </w:pPr>
      <w:bookmarkStart w:id="3" w:name="O_299356"/>
      <w:bookmarkEnd w:id="3"/>
      <w:r w:rsidRPr="00247280">
        <w:t>Pathways Information</w:t>
      </w:r>
    </w:p>
    <w:p w:rsidR="00000000" w:rsidRPr="00247280" w:rsidP="00247280">
      <w:pPr>
        <w:pStyle w:val="BodyText"/>
      </w:pPr>
      <w:r w:rsidRPr="00247280">
        <w:t>Not Applicable</w:t>
      </w:r>
    </w:p>
    <w:p w:rsidR="00000000" w:rsidRPr="00247280" w:rsidP="00247280">
      <w:pPr>
        <w:pStyle w:val="AllowPageBreak"/>
      </w:pPr>
    </w:p>
    <w:p w:rsidR="00000000" w:rsidRPr="00247280" w:rsidP="00247280">
      <w:pPr>
        <w:pStyle w:val="Heading1"/>
      </w:pPr>
      <w:bookmarkStart w:id="4" w:name="O_299357"/>
      <w:bookmarkEnd w:id="4"/>
      <w:r w:rsidRPr="00247280">
        <w:t>Licensing/Regulatory Information</w:t>
      </w:r>
    </w:p>
    <w:p w:rsidR="00000000" w:rsidRPr="00247280" w:rsidP="00247280">
      <w:pPr>
        <w:pStyle w:val="BodyText"/>
      </w:pPr>
      <w:r w:rsidRPr="00247280">
        <w:t>Not Applicable</w:t>
      </w:r>
    </w:p>
    <w:p w:rsidR="00000000" w:rsidRPr="00247280" w:rsidP="00247280">
      <w:pPr>
        <w:pStyle w:val="AllowPageBreak"/>
      </w:pPr>
    </w:p>
    <w:p w:rsidR="00000000" w:rsidRPr="00247280" w:rsidP="00247280">
      <w:pPr>
        <w:pStyle w:val="Heading1"/>
      </w:pPr>
      <w:bookmarkStart w:id="5" w:name="O_265696"/>
      <w:bookmarkEnd w:id="5"/>
      <w:r w:rsidRPr="00247280">
        <w:t>Entry Requirements</w:t>
      </w:r>
    </w:p>
    <w:p w:rsidR="00000000" w:rsidRPr="00247280" w:rsidP="00247280">
      <w:pPr>
        <w:pStyle w:val="BodyText"/>
      </w:pPr>
      <w:r w:rsidRPr="00247280">
        <w:rPr>
          <w:rStyle w:val="SpecialBold"/>
        </w:rPr>
        <w:t>Entry Requirements</w:t>
      </w:r>
    </w:p>
    <w:p w:rsidR="00000000" w:rsidRPr="00247280" w:rsidP="00247280">
      <w:pPr>
        <w:pStyle w:val="BodyText"/>
      </w:pPr>
      <w:r w:rsidRPr="00247280">
        <w:t>The following units contain the basic fundamentals of ICT knowledge and skills for all qualifications at Certificate III in IT and above. These units or demonstrated equivalence are required for entry into this</w:t>
      </w:r>
      <w:r w:rsidRPr="00247280">
        <w:t xml:space="preserve"> qualification:</w:t>
      </w:r>
    </w:p>
    <w:p w:rsidR="00000000" w:rsidRPr="00247280" w:rsidP="00247280">
      <w:pPr>
        <w:pStyle w:val="BodyText"/>
      </w:pPr>
      <w:r w:rsidRPr="00247280">
        <w:t>BSBCMN106A</w:t>
      </w:r>
      <w:r w:rsidRPr="00247280">
        <w:tab/>
        <w:t>Follow workplace safety procedures</w:t>
      </w:r>
    </w:p>
    <w:p w:rsidR="00000000" w:rsidRPr="00247280" w:rsidP="00247280">
      <w:pPr>
        <w:pStyle w:val="BodyText"/>
      </w:pPr>
      <w:r w:rsidRPr="00247280">
        <w:t>ICAD2012B</w:t>
      </w:r>
      <w:r w:rsidRPr="00247280">
        <w:tab/>
        <w:t>Design organisational documents using computing packages</w:t>
      </w:r>
    </w:p>
    <w:p w:rsidR="00000000" w:rsidRPr="00247280" w:rsidP="00247280">
      <w:pPr>
        <w:pStyle w:val="BodyText"/>
      </w:pPr>
      <w:r w:rsidRPr="00247280">
        <w:t>ICAU1128B</w:t>
      </w:r>
      <w:r w:rsidRPr="00247280">
        <w:tab/>
        <w:t>Operate a personal computer</w:t>
      </w:r>
    </w:p>
    <w:p w:rsidR="00000000" w:rsidRPr="00247280" w:rsidP="00247280">
      <w:pPr>
        <w:pStyle w:val="BodyText"/>
      </w:pPr>
      <w:r w:rsidRPr="00247280">
        <w:t>ICAU2005B</w:t>
      </w:r>
      <w:r w:rsidRPr="00247280">
        <w:tab/>
        <w:t>Operate computer hardware</w:t>
      </w:r>
    </w:p>
    <w:p w:rsidR="00000000" w:rsidRPr="00247280" w:rsidP="00247280">
      <w:pPr>
        <w:pStyle w:val="BodyText"/>
      </w:pPr>
      <w:r w:rsidRPr="00247280">
        <w:t>ICAU2006B</w:t>
      </w:r>
      <w:r w:rsidRPr="00247280">
        <w:tab/>
        <w:t>Operate computing packages</w:t>
      </w:r>
    </w:p>
    <w:p w:rsidR="00000000" w:rsidRPr="00247280" w:rsidP="00247280">
      <w:pPr>
        <w:pStyle w:val="BodyText"/>
      </w:pPr>
      <w:r w:rsidRPr="00247280">
        <w:t>ICAU2013B</w:t>
      </w:r>
      <w:r w:rsidRPr="00247280">
        <w:tab/>
        <w:t>Integr</w:t>
      </w:r>
      <w:r w:rsidRPr="00247280">
        <w:t>ate commercial computing packages</w:t>
      </w:r>
    </w:p>
    <w:p w:rsidR="00000000" w:rsidRPr="00247280" w:rsidP="00247280">
      <w:pPr>
        <w:pStyle w:val="BodyText"/>
      </w:pPr>
      <w:r w:rsidRPr="00247280">
        <w:t>ICAU2231B</w:t>
      </w:r>
      <w:r w:rsidRPr="00247280">
        <w:tab/>
        <w:t>Use computer operating system</w:t>
      </w:r>
    </w:p>
    <w:p w:rsidR="00000000" w:rsidRPr="00247280" w:rsidP="00247280">
      <w:pPr>
        <w:pStyle w:val="BodyText"/>
      </w:pPr>
      <w:r w:rsidRPr="00247280">
        <w:t>ICAW2001B</w:t>
      </w:r>
      <w:r w:rsidRPr="00247280">
        <w:tab/>
        <w:t>Work effectively in an IT environment</w:t>
      </w:r>
    </w:p>
    <w:p w:rsidR="00D47656" w:rsidP="00247280">
      <w:pPr>
        <w:pStyle w:val="BodyText"/>
      </w:pPr>
      <w:r w:rsidRPr="00247280">
        <w:t>ICAW2002B</w:t>
      </w:r>
      <w:r w:rsidRPr="00247280">
        <w:tab/>
        <w:t>Communicate in the workplace</w:t>
      </w:r>
    </w:p>
    <w:p w:rsidR="00D47656" w:rsidP="00247280">
      <w:pPr>
        <w:pStyle w:val="BodyText"/>
      </w:pPr>
    </w:p>
    <w:p w:rsidR="00000000" w:rsidRPr="00247280" w:rsidP="00247280">
      <w:pPr>
        <w:pStyle w:val="Heading1"/>
      </w:pPr>
      <w:bookmarkStart w:id="6" w:name="O_265698"/>
      <w:bookmarkEnd w:id="6"/>
      <w:r w:rsidRPr="00247280">
        <w:t>Employability Skills Summary</w:t>
      </w:r>
    </w:p>
    <w:p w:rsidR="00000000" w:rsidRPr="00247280" w:rsidP="00247280">
      <w:pPr>
        <w:pStyle w:val="BodyText"/>
      </w:pPr>
      <w:r w:rsidRPr="00247280">
        <w:rPr>
          <w:rStyle w:val="SpecialBold"/>
        </w:rPr>
        <w:t>Employability Skills Summary</w:t>
      </w:r>
      <w:r w:rsidRPr="00247280">
        <w:t xml:space="preserve"> </w:t>
      </w:r>
    </w:p>
    <w:p w:rsidR="00000000" w:rsidRPr="00247280" w:rsidP="00247280">
      <w:pPr>
        <w:pStyle w:val="BodyText"/>
      </w:pPr>
      <w:r w:rsidRPr="00247280">
        <w:rPr>
          <w:rStyle w:val="SpecialBold"/>
        </w:rPr>
        <w:t>ICA50105 Diploma o</w:t>
      </w:r>
      <w:r w:rsidRPr="00247280">
        <w:rPr>
          <w:rStyle w:val="SpecialBold"/>
        </w:rPr>
        <w:t>f Information Technology</w:t>
      </w:r>
      <w:r w:rsidRPr="00247280">
        <w:t xml:space="preserve"> (</w:t>
      </w:r>
      <w:r w:rsidRPr="00247280">
        <w:rPr>
          <w:rStyle w:val="SpecialBold"/>
        </w:rPr>
        <w:t>General</w:t>
      </w:r>
      <w:r w:rsidRPr="00247280">
        <w:t xml:space="preserve">) </w:t>
      </w:r>
    </w:p>
    <w:p w:rsidR="00000000" w:rsidRPr="00247280" w:rsidP="00247280">
      <w:pPr>
        <w:pStyle w:val="BodyText"/>
      </w:pPr>
      <w:r w:rsidRPr="00247280">
        <w:t>The following table contains a summary of the Employability Skills required for a General Application Support Officer. The Employability Skills facets described here are broad industry requirements that may vary dependin</w:t>
      </w:r>
      <w:r w:rsidRPr="00247280">
        <w:t>g on qualification packaging options.</w:t>
      </w:r>
    </w:p>
    <w:p w:rsidR="00000000" w:rsidRPr="00247280" w:rsidP="00247280">
      <w:pPr>
        <w:pStyle w:val="BodyText"/>
      </w:pPr>
    </w:p>
    <w:tbl>
      <w:tblPr>
        <w:tblW w:w="0" w:type="auto"/>
        <w:tblLayout w:type="fixed"/>
        <w:tblCellMar>
          <w:left w:w="62" w:type="dxa"/>
          <w:right w:w="62" w:type="dxa"/>
        </w:tblCellMar>
        <w:tblLook w:val="0000"/>
      </w:tblPr>
      <w:tblGrid>
        <w:gridCol w:w="2674"/>
        <w:gridCol w:w="6411"/>
      </w:tblGrid>
      <w:tr w:rsidTr="00D47656">
        <w:tblPrEx>
          <w:tblW w:w="0" w:type="auto"/>
          <w:tblLayout w:type="fixed"/>
          <w:tblCellMar>
            <w:left w:w="62" w:type="dxa"/>
            <w:right w:w="62" w:type="dxa"/>
          </w:tblCellMar>
          <w:tblLook w:val="0000"/>
        </w:tblPrEx>
        <w:trPr>
          <w:tblHeader/>
        </w:trPr>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280" w:rsidP="00247280">
            <w:pPr>
              <w:pStyle w:val="BodyText"/>
            </w:pPr>
            <w:r w:rsidRPr="00247280">
              <w:rPr>
                <w:rStyle w:val="SpecialBold"/>
              </w:rPr>
              <w:t>Employability Skill</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280">
            <w:pPr>
              <w:pStyle w:val="BodyText"/>
              <w:rPr>
                <w:lang w:val="en-NZ"/>
              </w:rPr>
            </w:pPr>
            <w:r w:rsidRPr="00247280">
              <w:rPr>
                <w:rStyle w:val="SpecialBold"/>
              </w:rPr>
              <w:t>Industry requirements for this qualification include</w:t>
            </w:r>
            <w:r w:rsidRPr="00247280">
              <w:t>:</w:t>
            </w:r>
          </w:p>
        </w:tc>
      </w:tr>
      <w:tr w:rsidTr="00D47656">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280">
            <w:pPr>
              <w:pStyle w:val="BodyText"/>
              <w:rPr>
                <w:lang w:val="en-NZ"/>
              </w:rPr>
            </w:pPr>
            <w:r w:rsidRPr="00247280">
              <w:t>Communication</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280" w:rsidP="00247280">
            <w:pPr>
              <w:pStyle w:val="ListBullet"/>
            </w:pPr>
            <w:r w:rsidRPr="00247280">
              <w:t xml:space="preserve">analysing, evaluating and presenting information about computing systems and information </w:t>
            </w:r>
            <w:r w:rsidRPr="00247280">
              <w:t>technology in conjunction with stakeholders</w:t>
            </w:r>
          </w:p>
          <w:p w:rsidR="00000000" w:rsidP="00247280">
            <w:pPr>
              <w:pStyle w:val="ListBullet"/>
              <w:rPr>
                <w:lang w:val="en-NZ"/>
              </w:rPr>
            </w:pPr>
            <w:r w:rsidRPr="00247280">
              <w:t>negotiating the provision of goods and services with service and product suppliers</w:t>
            </w:r>
          </w:p>
        </w:tc>
      </w:tr>
      <w:tr w:rsidTr="00D47656">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280">
            <w:pPr>
              <w:pStyle w:val="BodyText"/>
              <w:rPr>
                <w:lang w:val="en-NZ"/>
              </w:rPr>
            </w:pPr>
            <w:r w:rsidRPr="00247280">
              <w:t>Teamwork</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280" w:rsidP="00247280">
            <w:pPr>
              <w:pStyle w:val="ListBullet"/>
            </w:pPr>
            <w:r w:rsidRPr="00247280">
              <w:t>working with a project team to identify business critical functions and the security environment</w:t>
            </w:r>
          </w:p>
          <w:p w:rsidR="00000000" w:rsidP="00247280">
            <w:pPr>
              <w:pStyle w:val="ListBullet"/>
              <w:rPr>
                <w:lang w:val="en-NZ"/>
              </w:rPr>
            </w:pPr>
            <w:r w:rsidRPr="00247280">
              <w:t>working with key stak</w:t>
            </w:r>
            <w:r w:rsidRPr="00247280">
              <w:t>eholders to gather, analyse and report on information</w:t>
            </w:r>
          </w:p>
        </w:tc>
      </w:tr>
      <w:tr w:rsidTr="00D47656">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280">
            <w:pPr>
              <w:pStyle w:val="BodyText"/>
              <w:rPr>
                <w:lang w:val="en-NZ"/>
              </w:rPr>
            </w:pPr>
            <w:r w:rsidRPr="00247280">
              <w:t>Problem Solving</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280">
            <w:pPr>
              <w:pStyle w:val="ListBullet"/>
              <w:rPr>
                <w:lang w:val="en-NZ"/>
              </w:rPr>
            </w:pPr>
            <w:r w:rsidRPr="00247280">
              <w:t>solving a range of unpredictable problems, for example when validating system design specifications or preparing a disaster recovery plan</w:t>
            </w:r>
          </w:p>
        </w:tc>
      </w:tr>
      <w:tr w:rsidTr="00D47656">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280">
            <w:pPr>
              <w:pStyle w:val="BodyText"/>
              <w:rPr>
                <w:lang w:val="en-NZ"/>
              </w:rPr>
            </w:pPr>
            <w:r w:rsidRPr="00247280">
              <w:t>Initiative and Enterprise</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280" w:rsidP="00247280">
            <w:pPr>
              <w:pStyle w:val="ListBullet"/>
            </w:pPr>
            <w:r w:rsidRPr="00247280">
              <w:t>initiating alternative approaches to problem-solving</w:t>
            </w:r>
          </w:p>
          <w:p w:rsidR="00000000" w:rsidP="00247280">
            <w:pPr>
              <w:pStyle w:val="ListBullet"/>
              <w:rPr>
                <w:lang w:val="en-NZ"/>
              </w:rPr>
            </w:pPr>
            <w:r w:rsidRPr="00247280">
              <w:t>participating in the development of strategic initiatives</w:t>
            </w:r>
          </w:p>
        </w:tc>
      </w:tr>
      <w:tr w:rsidTr="00D47656">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280">
            <w:pPr>
              <w:pStyle w:val="BodyText"/>
              <w:rPr>
                <w:lang w:val="en-NZ"/>
              </w:rPr>
            </w:pPr>
            <w:r w:rsidRPr="00247280">
              <w:t>Planning and Organising</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280" w:rsidP="00247280">
            <w:pPr>
              <w:pStyle w:val="ListBullet"/>
            </w:pPr>
            <w:r w:rsidRPr="00247280">
              <w:t>identifying problems, planning solutions and validating results</w:t>
            </w:r>
          </w:p>
          <w:p w:rsidR="00000000" w:rsidP="00247280">
            <w:pPr>
              <w:pStyle w:val="ListBullet"/>
              <w:rPr>
                <w:lang w:val="en-NZ"/>
              </w:rPr>
            </w:pPr>
            <w:r w:rsidRPr="00247280">
              <w:t>using project planning skills to take into account scop</w:t>
            </w:r>
            <w:r w:rsidRPr="00247280">
              <w:t>e, time, cost, quality, communications, and risk analysis and management</w:t>
            </w:r>
          </w:p>
        </w:tc>
      </w:tr>
      <w:tr w:rsidTr="00D47656">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280">
            <w:pPr>
              <w:pStyle w:val="BodyText"/>
              <w:rPr>
                <w:lang w:val="en-NZ"/>
              </w:rPr>
            </w:pPr>
            <w:r w:rsidRPr="00247280">
              <w:t>Self-management</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280">
            <w:pPr>
              <w:pStyle w:val="ListBullet"/>
              <w:rPr>
                <w:lang w:val="en-NZ"/>
              </w:rPr>
            </w:pPr>
            <w:r w:rsidRPr="00247280">
              <w:t>using personal responsibility and autonomy in performing complex technical operations and organising others</w:t>
            </w:r>
          </w:p>
        </w:tc>
      </w:tr>
      <w:tr w:rsidTr="00D47656">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280">
            <w:pPr>
              <w:pStyle w:val="BodyText"/>
              <w:rPr>
                <w:lang w:val="en-NZ"/>
              </w:rPr>
            </w:pPr>
            <w:r w:rsidRPr="00247280">
              <w:t>Learning</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280">
            <w:pPr>
              <w:pStyle w:val="ListBullet"/>
              <w:rPr>
                <w:lang w:val="en-NZ"/>
              </w:rPr>
            </w:pPr>
            <w:r w:rsidRPr="00247280">
              <w:t>transferring and applying theoretical concepts, technical information and creative skills in a range of situations</w:t>
            </w:r>
          </w:p>
        </w:tc>
      </w:tr>
      <w:tr w:rsidTr="00D47656">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280">
            <w:pPr>
              <w:pStyle w:val="BodyText"/>
              <w:rPr>
                <w:lang w:val="en-NZ"/>
              </w:rPr>
            </w:pPr>
            <w:r w:rsidRPr="00247280">
              <w:t>Technology</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280" w:rsidP="00247280">
            <w:pPr>
              <w:pStyle w:val="ListBullet"/>
            </w:pPr>
            <w:r w:rsidRPr="00247280">
              <w:t>identifying technology needs, sourcing, purchasing, using and testing system components</w:t>
            </w:r>
          </w:p>
          <w:p w:rsidR="00000000" w:rsidRPr="00247280" w:rsidP="00247280">
            <w:pPr>
              <w:pStyle w:val="ListBullet"/>
            </w:pPr>
            <w:r w:rsidRPr="00247280">
              <w:t xml:space="preserve">understanding conflicts and integration </w:t>
            </w:r>
            <w:r w:rsidRPr="00247280">
              <w:t>capabilities between diverse pieces of equipment</w:t>
            </w:r>
          </w:p>
        </w:tc>
      </w:tr>
    </w:tbl>
    <w:p w:rsidR="00D47656" w:rsidP="00247280">
      <w:pPr>
        <w:pStyle w:val="BodyText"/>
      </w:pPr>
    </w:p>
    <w:p w:rsidR="00D47656" w:rsidP="00247280">
      <w:pPr>
        <w:pStyle w:val="BodyText"/>
      </w:pPr>
    </w:p>
    <w:p w:rsidR="00000000" w:rsidRPr="00247280" w:rsidP="00247280">
      <w:pPr>
        <w:pStyle w:val="Heading1"/>
      </w:pPr>
      <w:bookmarkStart w:id="7" w:name="O_265697"/>
      <w:bookmarkEnd w:id="7"/>
      <w:r w:rsidRPr="00247280">
        <w:t>Packaging Rules</w:t>
      </w:r>
    </w:p>
    <w:p w:rsidR="00000000" w:rsidRPr="00247280" w:rsidP="00247280">
      <w:pPr>
        <w:pStyle w:val="BodyText"/>
      </w:pPr>
      <w:r w:rsidRPr="00247280">
        <w:rPr>
          <w:rStyle w:val="SpecialBold"/>
        </w:rPr>
        <w:t>Qualification Structure</w:t>
      </w:r>
    </w:p>
    <w:p w:rsidR="00000000" w:rsidRPr="00247280" w:rsidP="00247280">
      <w:pPr>
        <w:pStyle w:val="BodyText"/>
      </w:pPr>
      <w:r w:rsidRPr="00247280">
        <w:t xml:space="preserve">To attain the </w:t>
      </w:r>
      <w:r w:rsidRPr="00247280">
        <w:rPr>
          <w:rStyle w:val="Emphasis"/>
        </w:rPr>
        <w:t>ICA50105 Diploma of Information Technology</w:t>
      </w:r>
      <w:r w:rsidRPr="00247280">
        <w:t xml:space="preserve"> (</w:t>
      </w:r>
      <w:r w:rsidRPr="00247280">
        <w:rPr>
          <w:rStyle w:val="Emphasis"/>
        </w:rPr>
        <w:t>General</w:t>
      </w:r>
      <w:r w:rsidRPr="00247280">
        <w:t>) 21 units must be achieved:</w:t>
      </w:r>
    </w:p>
    <w:p w:rsidR="00000000" w:rsidRPr="00247280" w:rsidP="00247280">
      <w:pPr>
        <w:pStyle w:val="ListBullet"/>
      </w:pPr>
      <w:r w:rsidRPr="00247280">
        <w:t>6 common core units; plus</w:t>
      </w:r>
    </w:p>
    <w:p w:rsidR="00000000" w:rsidRPr="00247280" w:rsidP="00247280">
      <w:pPr>
        <w:pStyle w:val="ListBullet"/>
      </w:pPr>
      <w:r w:rsidRPr="00247280">
        <w:t>9 specialist core stream units (3 units chosen from any  3 specialist core stream units - E-business and Management, Client Support, Communication and Documentation, Hardware and Operating Systems, Networks, Software, Multimedia and Websites, Database); pl</w:t>
      </w:r>
      <w:r w:rsidRPr="00247280">
        <w:t>us</w:t>
      </w:r>
    </w:p>
    <w:p w:rsidR="00000000" w:rsidRPr="00247280" w:rsidP="00247280">
      <w:pPr>
        <w:pStyle w:val="ListBullet"/>
      </w:pPr>
      <w:r w:rsidRPr="00247280">
        <w:t>6 elective units</w:t>
      </w:r>
    </w:p>
    <w:p w:rsidR="00000000" w:rsidRPr="00247280" w:rsidP="00247280">
      <w:pPr>
        <w:pStyle w:val="BodyText"/>
      </w:pPr>
      <w:r w:rsidRPr="00247280">
        <w:rPr>
          <w:rStyle w:val="SpecialBold"/>
        </w:rPr>
        <w:t>Achieve 6 Common Core Units</w:t>
      </w:r>
    </w:p>
    <w:p w:rsidR="00000000" w:rsidRPr="00247280" w:rsidP="00247280">
      <w:pPr>
        <w:pStyle w:val="BodyText"/>
      </w:pPr>
      <w:r w:rsidRPr="00247280">
        <w:rPr>
          <w:rStyle w:val="SpecialBold"/>
        </w:rPr>
        <w:t>Common Core</w:t>
      </w:r>
    </w:p>
    <w:p w:rsidR="00000000" w:rsidRPr="00247280" w:rsidP="00247280">
      <w:pPr>
        <w:pStyle w:val="BodyText"/>
      </w:pPr>
      <w:r w:rsidRPr="00247280">
        <w:t xml:space="preserve">BSBPMG505A   </w:t>
      </w:r>
      <w:r w:rsidRPr="00247280">
        <w:tab/>
        <w:t>Manage project quality</w:t>
      </w:r>
    </w:p>
    <w:p w:rsidR="00000000" w:rsidRPr="00247280" w:rsidP="00247280">
      <w:pPr>
        <w:pStyle w:val="BodyText"/>
      </w:pPr>
      <w:r w:rsidRPr="00247280">
        <w:t>ICAA5056B</w:t>
      </w:r>
      <w:r w:rsidRPr="00247280">
        <w:tab/>
        <w:t>Prepare disaster recovery and contingency plans</w:t>
      </w:r>
    </w:p>
    <w:p w:rsidR="00000000" w:rsidRPr="00247280" w:rsidP="00247280">
      <w:pPr>
        <w:pStyle w:val="BodyText"/>
      </w:pPr>
      <w:r w:rsidRPr="00247280">
        <w:t>ICAA5158B</w:t>
      </w:r>
      <w:r w:rsidRPr="00247280">
        <w:tab/>
        <w:t>Translate business needs into technical requirements</w:t>
      </w:r>
    </w:p>
    <w:p w:rsidR="00000000" w:rsidRPr="00247280" w:rsidP="00247280">
      <w:pPr>
        <w:pStyle w:val="BodyText"/>
      </w:pPr>
      <w:r w:rsidRPr="00247280">
        <w:t>ICAP5039B</w:t>
      </w:r>
      <w:r w:rsidRPr="00247280">
        <w:tab/>
        <w:t>Match IT needs with the stra</w:t>
      </w:r>
      <w:r w:rsidRPr="00247280">
        <w:t>tegic direction of the enterprise</w:t>
      </w:r>
    </w:p>
    <w:p w:rsidR="00000000" w:rsidRPr="00247280" w:rsidP="00247280">
      <w:pPr>
        <w:pStyle w:val="BodyText"/>
      </w:pPr>
      <w:r w:rsidRPr="00247280">
        <w:t>ICAS5202B</w:t>
      </w:r>
      <w:r w:rsidRPr="00247280">
        <w:tab/>
        <w:t>Ensure privacy for users</w:t>
      </w:r>
    </w:p>
    <w:p w:rsidR="00000000" w:rsidRPr="00247280" w:rsidP="00247280">
      <w:pPr>
        <w:pStyle w:val="BodyText"/>
      </w:pPr>
      <w:r w:rsidRPr="00247280">
        <w:t>PSPPM502B</w:t>
      </w:r>
      <w:r w:rsidRPr="00247280">
        <w:tab/>
        <w:t>Manage complex projects</w:t>
      </w:r>
    </w:p>
    <w:p w:rsidR="00000000" w:rsidRPr="00247280" w:rsidP="00247280">
      <w:pPr>
        <w:pStyle w:val="BodyText"/>
      </w:pPr>
      <w:r w:rsidRPr="00247280">
        <w:t>Achieve 9 specialist core stream units (by choosing 3 units from any  3 specialist core streams below - E-business and Management, Client Support, Commun</w:t>
      </w:r>
      <w:r w:rsidRPr="00247280">
        <w:t>ication and Documentation, Hardware and Operating Systems, Networks, Software, Multimedia and Websites, Database)</w:t>
      </w:r>
    </w:p>
    <w:p w:rsidR="00000000" w:rsidRPr="00247280" w:rsidP="00247280">
      <w:pPr>
        <w:pStyle w:val="BodyText"/>
      </w:pPr>
      <w:r w:rsidRPr="00247280">
        <w:rPr>
          <w:rStyle w:val="SpecialBold"/>
        </w:rPr>
        <w:t>Specialist Core Stream</w:t>
      </w:r>
      <w:r w:rsidRPr="00247280">
        <w:t xml:space="preserve"> - </w:t>
      </w:r>
      <w:r w:rsidRPr="00247280">
        <w:rPr>
          <w:rStyle w:val="SpecialBold"/>
        </w:rPr>
        <w:t>E-business and Management</w:t>
      </w:r>
    </w:p>
    <w:p w:rsidR="00000000" w:rsidRPr="00247280" w:rsidP="00247280">
      <w:pPr>
        <w:pStyle w:val="BodyText"/>
      </w:pPr>
      <w:r w:rsidRPr="00247280">
        <w:t xml:space="preserve">ICAA5054C </w:t>
      </w:r>
      <w:r w:rsidRPr="00247280">
        <w:tab/>
        <w:t>Validate quality and completeness of system design specifications</w:t>
      </w:r>
    </w:p>
    <w:p w:rsidR="00000000" w:rsidRPr="00247280" w:rsidP="00247280">
      <w:pPr>
        <w:pStyle w:val="BodyText"/>
      </w:pPr>
      <w:r w:rsidRPr="00247280">
        <w:t>ICAA5138B</w:t>
      </w:r>
      <w:r w:rsidRPr="00247280">
        <w:tab/>
        <w:t>Dete</w:t>
      </w:r>
      <w:r w:rsidRPr="00247280">
        <w:t>rmine acceptable developers for projects</w:t>
      </w:r>
    </w:p>
    <w:p w:rsidR="00000000" w:rsidRPr="00247280" w:rsidP="00247280">
      <w:pPr>
        <w:pStyle w:val="BodyText"/>
      </w:pPr>
      <w:r w:rsidRPr="00247280">
        <w:t>ICAA5148B</w:t>
      </w:r>
      <w:r w:rsidRPr="00247280">
        <w:tab/>
        <w:t>Select new technology models for business</w:t>
      </w:r>
    </w:p>
    <w:p w:rsidR="00000000" w:rsidRPr="00247280" w:rsidP="00247280">
      <w:pPr>
        <w:pStyle w:val="BodyText"/>
      </w:pPr>
      <w:r w:rsidRPr="00247280">
        <w:t>ICAA5151B</w:t>
      </w:r>
      <w:r w:rsidRPr="00247280">
        <w:tab/>
        <w:t>Gather data to identify business requirements</w:t>
      </w:r>
    </w:p>
    <w:p w:rsidR="00000000" w:rsidRPr="00247280" w:rsidP="00247280">
      <w:pPr>
        <w:pStyle w:val="BodyText"/>
      </w:pPr>
      <w:r w:rsidRPr="00247280">
        <w:t>ICAI5088B</w:t>
      </w:r>
      <w:r w:rsidRPr="00247280">
        <w:tab/>
        <w:t>Evaluate and negotiate vendor offerings</w:t>
      </w:r>
    </w:p>
    <w:p w:rsidR="00000000" w:rsidRPr="00247280" w:rsidP="00247280">
      <w:pPr>
        <w:pStyle w:val="BodyText"/>
      </w:pPr>
      <w:r w:rsidRPr="00247280">
        <w:t>ICAI5152B</w:t>
      </w:r>
      <w:r w:rsidRPr="00247280">
        <w:tab/>
        <w:t>Implement risk management processes</w:t>
      </w:r>
    </w:p>
    <w:p w:rsidR="00000000" w:rsidRPr="00247280" w:rsidP="00247280">
      <w:pPr>
        <w:pStyle w:val="BodyText"/>
      </w:pPr>
      <w:r w:rsidRPr="00247280">
        <w:t>ICAS5111B</w:t>
      </w:r>
      <w:r w:rsidRPr="00247280">
        <w:tab/>
      </w:r>
      <w:r w:rsidRPr="00247280">
        <w:t>Review and manage delivery of maintenance services</w:t>
      </w:r>
    </w:p>
    <w:p w:rsidR="00000000" w:rsidRPr="00247280" w:rsidP="00247280">
      <w:pPr>
        <w:pStyle w:val="BodyText"/>
      </w:pPr>
      <w:r w:rsidRPr="00247280">
        <w:rPr>
          <w:rStyle w:val="SpecialBold"/>
        </w:rPr>
        <w:t>Specialist Core Stream</w:t>
      </w:r>
      <w:r w:rsidRPr="00247280">
        <w:t xml:space="preserve"> - </w:t>
      </w:r>
      <w:r w:rsidRPr="00247280">
        <w:rPr>
          <w:rStyle w:val="SpecialBold"/>
        </w:rPr>
        <w:t>Client Support</w:t>
      </w:r>
    </w:p>
    <w:p w:rsidR="00000000" w:rsidRPr="00247280" w:rsidP="00247280">
      <w:pPr>
        <w:pStyle w:val="BodyText"/>
      </w:pPr>
      <w:r w:rsidRPr="00247280">
        <w:t>BSBWOR502A</w:t>
      </w:r>
      <w:r w:rsidRPr="00247280">
        <w:tab/>
        <w:t>Ensure team effectiveness</w:t>
      </w:r>
    </w:p>
    <w:p w:rsidR="00000000" w:rsidRPr="00247280" w:rsidP="00247280">
      <w:pPr>
        <w:pStyle w:val="BodyText"/>
      </w:pPr>
      <w:r w:rsidRPr="00247280">
        <w:t>ICAA5143C</w:t>
      </w:r>
      <w:r w:rsidRPr="00247280">
        <w:tab/>
        <w:t>Implement process re-engineering strategies in an organisation</w:t>
      </w:r>
    </w:p>
    <w:p w:rsidR="00000000" w:rsidRPr="00247280" w:rsidP="00247280">
      <w:pPr>
        <w:pStyle w:val="BodyText"/>
      </w:pPr>
      <w:r w:rsidRPr="00247280">
        <w:t>ICAI5216B</w:t>
      </w:r>
      <w:r w:rsidRPr="00247280">
        <w:tab/>
        <w:t>Monitor and improve knowledge management syst</w:t>
      </w:r>
      <w:r w:rsidRPr="00247280">
        <w:t>em</w:t>
      </w:r>
    </w:p>
    <w:p w:rsidR="00000000" w:rsidRPr="00247280" w:rsidP="00247280">
      <w:pPr>
        <w:pStyle w:val="BodyText"/>
      </w:pPr>
      <w:r w:rsidRPr="00247280">
        <w:t>ICAP5036B</w:t>
      </w:r>
      <w:r w:rsidRPr="00247280">
        <w:tab/>
        <w:t>Determine appropriate IT strategies and solutions</w:t>
      </w:r>
    </w:p>
    <w:p w:rsidR="00000000" w:rsidRPr="00247280" w:rsidP="00247280">
      <w:pPr>
        <w:pStyle w:val="BodyText"/>
      </w:pPr>
      <w:r w:rsidRPr="00247280">
        <w:t>ICAT5083B</w:t>
      </w:r>
      <w:r w:rsidRPr="00247280">
        <w:tab/>
        <w:t>Develop and conduct client acceptance test</w:t>
      </w:r>
    </w:p>
    <w:p w:rsidR="00000000" w:rsidRPr="00247280" w:rsidP="00247280">
      <w:pPr>
        <w:pStyle w:val="BodyText"/>
      </w:pPr>
      <w:r w:rsidRPr="00247280">
        <w:rPr>
          <w:rStyle w:val="SpecialBold"/>
        </w:rPr>
        <w:t>Specialist Core Stream</w:t>
      </w:r>
      <w:r w:rsidRPr="00247280">
        <w:t xml:space="preserve"> - </w:t>
      </w:r>
      <w:r w:rsidRPr="00247280">
        <w:rPr>
          <w:rStyle w:val="SpecialBold"/>
        </w:rPr>
        <w:t>Communication and Documentation</w:t>
      </w:r>
    </w:p>
    <w:p w:rsidR="00000000" w:rsidRPr="00247280" w:rsidP="00247280">
      <w:pPr>
        <w:pStyle w:val="BodyText"/>
      </w:pPr>
      <w:r w:rsidRPr="00247280">
        <w:t>(Note: There is no electives list for this stream)</w:t>
      </w:r>
    </w:p>
    <w:p w:rsidR="00000000" w:rsidRPr="00247280" w:rsidP="00247280">
      <w:pPr>
        <w:pStyle w:val="BodyText"/>
      </w:pPr>
      <w:r w:rsidRPr="00247280">
        <w:t>ICAB5161B</w:t>
      </w:r>
      <w:r w:rsidRPr="00247280">
        <w:tab/>
        <w:t>Build a document using</w:t>
      </w:r>
      <w:r w:rsidRPr="00247280">
        <w:t xml:space="preserve"> extensible mark-up language</w:t>
      </w:r>
    </w:p>
    <w:p w:rsidR="00000000" w:rsidRPr="00247280" w:rsidP="00247280">
      <w:pPr>
        <w:pStyle w:val="BodyText"/>
      </w:pPr>
      <w:r w:rsidRPr="00247280">
        <w:t>ICAD5092B</w:t>
      </w:r>
      <w:r w:rsidRPr="00247280">
        <w:tab/>
        <w:t>Update and document operational procedures</w:t>
      </w:r>
    </w:p>
    <w:p w:rsidR="00000000" w:rsidRPr="00247280" w:rsidP="00247280">
      <w:pPr>
        <w:pStyle w:val="BodyText"/>
      </w:pPr>
      <w:r w:rsidRPr="00247280">
        <w:t>ICAD5210B</w:t>
      </w:r>
      <w:r w:rsidRPr="00247280">
        <w:tab/>
        <w:t>Analyse information and assign meta-tags</w:t>
      </w:r>
    </w:p>
    <w:p w:rsidR="00000000" w:rsidRPr="00247280" w:rsidP="00247280">
      <w:pPr>
        <w:pStyle w:val="BodyText"/>
      </w:pPr>
      <w:r w:rsidRPr="00247280">
        <w:t>ICAS5102B</w:t>
      </w:r>
      <w:r w:rsidRPr="00247280">
        <w:tab/>
        <w:t>Establish and maintain client user liaison</w:t>
      </w:r>
    </w:p>
    <w:p w:rsidR="00000000" w:rsidRPr="00247280" w:rsidP="00247280">
      <w:pPr>
        <w:pStyle w:val="BodyText"/>
      </w:pPr>
      <w:r w:rsidRPr="00247280">
        <w:t>ICAS5103B</w:t>
      </w:r>
      <w:r w:rsidRPr="00247280">
        <w:tab/>
        <w:t>Establish and maintain client user liaison during support ac</w:t>
      </w:r>
      <w:r w:rsidRPr="00247280">
        <w:t>tivity</w:t>
      </w:r>
    </w:p>
    <w:p w:rsidR="00000000" w:rsidRPr="00247280" w:rsidP="00247280">
      <w:pPr>
        <w:pStyle w:val="BodyText"/>
      </w:pPr>
      <w:r w:rsidRPr="00247280">
        <w:t>ICAS5105B</w:t>
      </w:r>
      <w:r w:rsidRPr="00247280">
        <w:tab/>
        <w:t>Coordinate change requests</w:t>
      </w:r>
    </w:p>
    <w:p w:rsidR="00000000" w:rsidRPr="00247280" w:rsidP="00247280">
      <w:pPr>
        <w:pStyle w:val="BodyText"/>
      </w:pPr>
      <w:r w:rsidRPr="00247280">
        <w:rPr>
          <w:rStyle w:val="SpecialBold"/>
        </w:rPr>
        <w:t>Specialist Core Stream</w:t>
      </w:r>
      <w:r w:rsidRPr="00247280">
        <w:t xml:space="preserve"> - </w:t>
      </w:r>
      <w:r w:rsidRPr="00247280">
        <w:rPr>
          <w:rStyle w:val="SpecialBold"/>
        </w:rPr>
        <w:t>Hardware and Operating Systems</w:t>
      </w:r>
      <w:r w:rsidRPr="00247280">
        <w:t xml:space="preserve">  (Note: There is no electives list for this stream)</w:t>
      </w:r>
    </w:p>
    <w:p w:rsidR="00000000" w:rsidRPr="00247280" w:rsidP="00247280">
      <w:pPr>
        <w:pStyle w:val="BodyText"/>
      </w:pPr>
      <w:r w:rsidRPr="00247280">
        <w:t>ICAA5150C</w:t>
      </w:r>
      <w:r w:rsidRPr="00247280">
        <w:tab/>
        <w:t>Evaluate vendor products and equipment</w:t>
      </w:r>
    </w:p>
    <w:p w:rsidR="00000000" w:rsidRPr="00247280" w:rsidP="00247280">
      <w:pPr>
        <w:pStyle w:val="BodyText"/>
      </w:pPr>
      <w:r w:rsidRPr="00247280">
        <w:t>ICAB5160C</w:t>
      </w:r>
      <w:r w:rsidRPr="00247280">
        <w:tab/>
        <w:t>Build and configure a server</w:t>
      </w:r>
    </w:p>
    <w:p w:rsidR="00000000" w:rsidRPr="00247280" w:rsidP="00247280">
      <w:pPr>
        <w:pStyle w:val="BodyText"/>
      </w:pPr>
      <w:r w:rsidRPr="00247280">
        <w:t>ICAI5087B</w:t>
      </w:r>
      <w:r w:rsidRPr="00247280">
        <w:tab/>
        <w:t>Acquir</w:t>
      </w:r>
      <w:r w:rsidRPr="00247280">
        <w:t>e system components</w:t>
      </w:r>
    </w:p>
    <w:p w:rsidR="00000000" w:rsidRPr="00247280" w:rsidP="00247280">
      <w:pPr>
        <w:pStyle w:val="BodyText"/>
      </w:pPr>
      <w:r w:rsidRPr="00247280">
        <w:t>ICAS5104B</w:t>
      </w:r>
      <w:r w:rsidRPr="00247280">
        <w:tab/>
        <w:t>Determine maintenance strategy</w:t>
      </w:r>
    </w:p>
    <w:p w:rsidR="00000000" w:rsidRPr="00247280" w:rsidP="00247280">
      <w:pPr>
        <w:pStyle w:val="BodyText"/>
      </w:pPr>
      <w:r w:rsidRPr="00247280">
        <w:rPr>
          <w:rStyle w:val="SpecialBold"/>
        </w:rPr>
        <w:t>Specialist Core Stream</w:t>
      </w:r>
      <w:r w:rsidRPr="00247280">
        <w:t xml:space="preserve"> - </w:t>
      </w:r>
      <w:r w:rsidRPr="00247280">
        <w:rPr>
          <w:rStyle w:val="SpecialBold"/>
        </w:rPr>
        <w:t>Networks</w:t>
      </w:r>
    </w:p>
    <w:p w:rsidR="00000000" w:rsidRPr="00247280" w:rsidP="00247280">
      <w:pPr>
        <w:pStyle w:val="BodyText"/>
      </w:pPr>
      <w:r w:rsidRPr="00247280">
        <w:t>ICAA5145B</w:t>
      </w:r>
      <w:r w:rsidRPr="00247280">
        <w:tab/>
        <w:t>Identify best-fit topology for a wide area network</w:t>
      </w:r>
    </w:p>
    <w:p w:rsidR="00000000" w:rsidRPr="00247280" w:rsidP="00247280">
      <w:pPr>
        <w:pStyle w:val="BodyText"/>
      </w:pPr>
      <w:r w:rsidRPr="00247280">
        <w:t>ICAB5159C</w:t>
      </w:r>
      <w:r w:rsidRPr="00247280">
        <w:tab/>
        <w:t>Build a security shield for a network</w:t>
      </w:r>
    </w:p>
    <w:p w:rsidR="00000000" w:rsidRPr="00247280" w:rsidP="00247280">
      <w:pPr>
        <w:pStyle w:val="BodyText"/>
      </w:pPr>
      <w:r w:rsidRPr="00247280">
        <w:t>ICAI5173B</w:t>
      </w:r>
      <w:r w:rsidRPr="00247280">
        <w:tab/>
        <w:t>Install and configure a single-segment loc</w:t>
      </w:r>
      <w:r w:rsidRPr="00247280">
        <w:t>al area network switch</w:t>
      </w:r>
    </w:p>
    <w:p w:rsidR="00000000" w:rsidRPr="00247280" w:rsidP="00247280">
      <w:pPr>
        <w:pStyle w:val="BodyText"/>
      </w:pPr>
      <w:r w:rsidRPr="00247280">
        <w:t>ICAI5176C</w:t>
      </w:r>
      <w:r w:rsidRPr="00247280">
        <w:tab/>
        <w:t>Install and configure router</w:t>
      </w:r>
    </w:p>
    <w:p w:rsidR="00000000" w:rsidRPr="00247280" w:rsidP="00247280">
      <w:pPr>
        <w:pStyle w:val="BodyText"/>
      </w:pPr>
      <w:r w:rsidRPr="00247280">
        <w:rPr>
          <w:rStyle w:val="SpecialBold"/>
        </w:rPr>
        <w:t>Specialist Core Stream</w:t>
      </w:r>
      <w:r w:rsidRPr="00247280">
        <w:t xml:space="preserve"> - </w:t>
      </w:r>
      <w:r w:rsidRPr="00247280">
        <w:rPr>
          <w:rStyle w:val="SpecialBold"/>
        </w:rPr>
        <w:t>Software</w:t>
      </w:r>
    </w:p>
    <w:p w:rsidR="00000000" w:rsidRPr="00247280" w:rsidP="00247280">
      <w:pPr>
        <w:pStyle w:val="BodyText"/>
      </w:pPr>
      <w:r w:rsidRPr="00247280">
        <w:t>ICAB5062B</w:t>
      </w:r>
      <w:r w:rsidRPr="00247280">
        <w:tab/>
        <w:t>Perform data conversion</w:t>
      </w:r>
    </w:p>
    <w:p w:rsidR="00000000" w:rsidRPr="00247280" w:rsidP="00247280">
      <w:pPr>
        <w:pStyle w:val="BodyText"/>
      </w:pPr>
      <w:r w:rsidRPr="00247280">
        <w:t>ICAB4229B</w:t>
      </w:r>
      <w:r w:rsidRPr="00247280">
        <w:tab/>
        <w:t>Apply intermediate programming skills in another language</w:t>
      </w:r>
    </w:p>
    <w:p w:rsidR="00000000" w:rsidRPr="00247280" w:rsidP="00247280">
      <w:pPr>
        <w:pStyle w:val="BodyText"/>
      </w:pPr>
      <w:r w:rsidRPr="00247280">
        <w:t>ICAB5228B</w:t>
      </w:r>
      <w:r w:rsidRPr="00247280">
        <w:tab/>
        <w:t>Maintain functionality of legacy code programs</w:t>
      </w:r>
    </w:p>
    <w:p w:rsidR="00000000" w:rsidRPr="00247280" w:rsidP="00247280">
      <w:pPr>
        <w:pStyle w:val="BodyText"/>
      </w:pPr>
      <w:r w:rsidRPr="00247280">
        <w:t>ICAB5230B</w:t>
      </w:r>
      <w:r w:rsidRPr="00247280">
        <w:tab/>
        <w:t>Maintain custom software</w:t>
      </w:r>
    </w:p>
    <w:p w:rsidR="00000000" w:rsidRPr="00247280" w:rsidP="00247280">
      <w:pPr>
        <w:pStyle w:val="BodyText"/>
      </w:pPr>
      <w:r w:rsidRPr="00247280">
        <w:t>ICAT4242B</w:t>
      </w:r>
      <w:r w:rsidRPr="00247280">
        <w:tab/>
        <w:t>Perform unit test for a class</w:t>
      </w:r>
    </w:p>
    <w:p w:rsidR="00000000" w:rsidRPr="00247280" w:rsidP="00247280">
      <w:pPr>
        <w:pStyle w:val="BodyText"/>
      </w:pPr>
      <w:r w:rsidRPr="00247280">
        <w:t>ICAT5079B</w:t>
      </w:r>
      <w:r w:rsidRPr="00247280">
        <w:tab/>
        <w:t>Perform integration test</w:t>
      </w:r>
    </w:p>
    <w:p w:rsidR="00000000" w:rsidRPr="00247280" w:rsidP="00247280">
      <w:pPr>
        <w:pStyle w:val="BodyText"/>
      </w:pPr>
      <w:r w:rsidRPr="00247280">
        <w:rPr>
          <w:rStyle w:val="SpecialBold"/>
        </w:rPr>
        <w:t>Specialist Core Stream</w:t>
      </w:r>
      <w:r w:rsidRPr="00247280">
        <w:t xml:space="preserve"> - </w:t>
      </w:r>
      <w:r w:rsidRPr="00247280">
        <w:rPr>
          <w:rStyle w:val="SpecialBold"/>
        </w:rPr>
        <w:t>Multimedia and Websites</w:t>
      </w:r>
    </w:p>
    <w:p w:rsidR="00000000" w:rsidRPr="00247280" w:rsidP="00247280">
      <w:pPr>
        <w:pStyle w:val="BodyText"/>
      </w:pPr>
      <w:r w:rsidRPr="00247280">
        <w:t>CUFANM01A</w:t>
      </w:r>
      <w:r w:rsidRPr="00247280">
        <w:tab/>
        <w:t>Develop and implement designs for animation</w:t>
      </w:r>
    </w:p>
    <w:p w:rsidR="00000000" w:rsidRPr="00247280" w:rsidP="00247280">
      <w:pPr>
        <w:pStyle w:val="BodyText"/>
      </w:pPr>
      <w:r w:rsidRPr="00247280">
        <w:t>CUFRAD01A</w:t>
      </w:r>
      <w:r w:rsidRPr="00247280">
        <w:tab/>
        <w:t>Originate and develop the concept</w:t>
      </w:r>
    </w:p>
    <w:p w:rsidR="00000000" w:rsidRPr="00247280" w:rsidP="00247280">
      <w:pPr>
        <w:pStyle w:val="BodyText"/>
      </w:pPr>
      <w:r w:rsidRPr="00247280">
        <w:t>CUFWRT07A</w:t>
      </w:r>
      <w:r w:rsidRPr="00247280">
        <w:tab/>
        <w:t>Write an interactive sequence for multimedia</w:t>
      </w:r>
    </w:p>
    <w:p w:rsidR="00000000" w:rsidRPr="00247280" w:rsidP="00247280">
      <w:pPr>
        <w:pStyle w:val="BodyText"/>
      </w:pPr>
      <w:r w:rsidRPr="00247280">
        <w:t>ICAA5141C</w:t>
      </w:r>
      <w:r w:rsidRPr="00247280">
        <w:tab/>
        <w:t>Design and develop dynamic websites to meet technical requirements</w:t>
      </w:r>
    </w:p>
    <w:p w:rsidR="00000000" w:rsidRPr="00247280" w:rsidP="00247280">
      <w:pPr>
        <w:pStyle w:val="BodyText"/>
      </w:pPr>
      <w:r w:rsidRPr="00247280">
        <w:t>ICAB5165B</w:t>
      </w:r>
      <w:r w:rsidRPr="00247280">
        <w:tab/>
        <w:t>Create dynamic web pages</w:t>
      </w:r>
    </w:p>
    <w:p w:rsidR="00000000" w:rsidRPr="00247280" w:rsidP="00247280">
      <w:pPr>
        <w:pStyle w:val="BodyText"/>
      </w:pPr>
      <w:r w:rsidRPr="00247280">
        <w:t>ICAB5177B</w:t>
      </w:r>
      <w:r w:rsidRPr="00247280">
        <w:tab/>
        <w:t>Build Java applets</w:t>
      </w:r>
    </w:p>
    <w:p w:rsidR="00000000" w:rsidRPr="00247280" w:rsidP="00247280">
      <w:pPr>
        <w:pStyle w:val="BodyText"/>
      </w:pPr>
      <w:r w:rsidRPr="00247280">
        <w:t>ICAB5180C</w:t>
      </w:r>
      <w:r w:rsidRPr="00247280">
        <w:tab/>
        <w:t>Integrate database with a website</w:t>
      </w:r>
    </w:p>
    <w:p w:rsidR="00000000" w:rsidRPr="00247280" w:rsidP="00247280">
      <w:pPr>
        <w:pStyle w:val="BodyText"/>
      </w:pPr>
      <w:r w:rsidRPr="00247280">
        <w:t>ICAS5203B</w:t>
      </w:r>
      <w:r w:rsidRPr="00247280">
        <w:tab/>
        <w:t>Evalu</w:t>
      </w:r>
      <w:r w:rsidRPr="00247280">
        <w:t>ate and select a web hosting service</w:t>
      </w:r>
    </w:p>
    <w:p w:rsidR="00000000" w:rsidRPr="00247280" w:rsidP="00247280">
      <w:pPr>
        <w:pStyle w:val="BodyText"/>
      </w:pPr>
      <w:r w:rsidRPr="00247280">
        <w:t>ICAU5208B</w:t>
      </w:r>
      <w:r w:rsidRPr="00247280">
        <w:tab/>
        <w:t>Use site server tools for transaction management</w:t>
      </w:r>
    </w:p>
    <w:p w:rsidR="00000000" w:rsidRPr="00247280" w:rsidP="00247280">
      <w:pPr>
        <w:pStyle w:val="BodyText"/>
      </w:pPr>
      <w:r w:rsidRPr="00247280">
        <w:rPr>
          <w:rStyle w:val="SpecialBold"/>
        </w:rPr>
        <w:t>Specialist Core Stream</w:t>
      </w:r>
      <w:r w:rsidRPr="00247280">
        <w:t xml:space="preserve"> - </w:t>
      </w:r>
      <w:r w:rsidRPr="00247280">
        <w:rPr>
          <w:rStyle w:val="SpecialBold"/>
        </w:rPr>
        <w:t>Database</w:t>
      </w:r>
    </w:p>
    <w:p w:rsidR="00000000" w:rsidRPr="00247280" w:rsidP="00247280">
      <w:pPr>
        <w:pStyle w:val="BodyText"/>
      </w:pPr>
      <w:r w:rsidRPr="00247280">
        <w:t>ICAA5046B</w:t>
      </w:r>
      <w:r w:rsidRPr="00247280">
        <w:tab/>
        <w:t>Model preferred system solutions</w:t>
      </w:r>
    </w:p>
    <w:p w:rsidR="00000000" w:rsidRPr="00247280" w:rsidP="00247280">
      <w:pPr>
        <w:pStyle w:val="BodyText"/>
      </w:pPr>
      <w:r w:rsidRPr="00247280">
        <w:t>ICAA5049B</w:t>
      </w:r>
      <w:r w:rsidRPr="00247280">
        <w:tab/>
        <w:t>Develop high-level object-oriented class specifications</w:t>
      </w:r>
    </w:p>
    <w:p w:rsidR="00000000" w:rsidRPr="00247280" w:rsidP="00247280">
      <w:pPr>
        <w:pStyle w:val="BodyText"/>
      </w:pPr>
      <w:r w:rsidRPr="00247280">
        <w:t>ICAA5050B</w:t>
      </w:r>
      <w:r w:rsidRPr="00247280">
        <w:tab/>
        <w:t>Develop</w:t>
      </w:r>
      <w:r w:rsidRPr="00247280">
        <w:t xml:space="preserve"> detailed component specifications from project specifications</w:t>
      </w:r>
    </w:p>
    <w:p w:rsidR="00000000" w:rsidRPr="00247280" w:rsidP="00247280">
      <w:pPr>
        <w:pStyle w:val="BodyText"/>
      </w:pPr>
      <w:r w:rsidRPr="00247280">
        <w:t>ICAA5147B</w:t>
      </w:r>
      <w:r w:rsidRPr="00247280">
        <w:tab/>
        <w:t>Determine suitability of database functionality and scalability</w:t>
      </w:r>
    </w:p>
    <w:p w:rsidR="00000000" w:rsidRPr="00247280" w:rsidP="00247280">
      <w:pPr>
        <w:pStyle w:val="BodyText"/>
      </w:pPr>
      <w:r w:rsidRPr="00247280">
        <w:rPr>
          <w:rStyle w:val="SpecialBold"/>
        </w:rPr>
        <w:t>Achieve 3 Elective Units Chosen from the ICA50105 specialist core</w:t>
      </w:r>
      <w:r w:rsidRPr="00247280">
        <w:t xml:space="preserve"> (</w:t>
      </w:r>
      <w:r w:rsidRPr="00247280">
        <w:rPr>
          <w:rStyle w:val="SpecialBold"/>
        </w:rPr>
        <w:t>above</w:t>
      </w:r>
      <w:r w:rsidRPr="00247280">
        <w:t xml:space="preserve">) </w:t>
      </w:r>
      <w:r w:rsidRPr="00247280">
        <w:rPr>
          <w:rStyle w:val="SpecialBold"/>
        </w:rPr>
        <w:t>or specialist elective streams</w:t>
      </w:r>
      <w:r w:rsidRPr="00247280">
        <w:t xml:space="preserve"> (</w:t>
      </w:r>
      <w:r w:rsidRPr="00247280">
        <w:rPr>
          <w:rStyle w:val="SpecialBold"/>
        </w:rPr>
        <w:t>below</w:t>
      </w:r>
      <w:r w:rsidRPr="00247280">
        <w:t xml:space="preserve">) </w:t>
      </w:r>
      <w:r w:rsidRPr="00247280">
        <w:rPr>
          <w:rStyle w:val="SpecialBold"/>
        </w:rPr>
        <w:t>not al</w:t>
      </w:r>
      <w:r w:rsidRPr="00247280">
        <w:rPr>
          <w:rStyle w:val="SpecialBold"/>
        </w:rPr>
        <w:t>ready selected</w:t>
      </w:r>
    </w:p>
    <w:p w:rsidR="00000000" w:rsidRPr="00247280" w:rsidP="00247280">
      <w:pPr>
        <w:pStyle w:val="BodyText"/>
      </w:pPr>
      <w:r w:rsidRPr="00247280">
        <w:rPr>
          <w:rStyle w:val="SpecialBold"/>
        </w:rPr>
        <w:t>Specialist Electives Stream</w:t>
      </w:r>
      <w:r w:rsidRPr="00247280">
        <w:t xml:space="preserve"> - </w:t>
      </w:r>
      <w:r w:rsidRPr="00247280">
        <w:rPr>
          <w:rStyle w:val="SpecialBold"/>
        </w:rPr>
        <w:t>E-business and Management</w:t>
      </w:r>
    </w:p>
    <w:p w:rsidR="00000000" w:rsidRPr="00247280" w:rsidP="00247280">
      <w:pPr>
        <w:pStyle w:val="BodyText"/>
      </w:pPr>
      <w:r w:rsidRPr="00247280">
        <w:t>BSBEBUS510A</w:t>
      </w:r>
      <w:r w:rsidRPr="00247280">
        <w:tab/>
        <w:t>Manage e-business outsourcing</w:t>
      </w:r>
    </w:p>
    <w:p w:rsidR="00000000" w:rsidRPr="00247280" w:rsidP="00247280">
      <w:pPr>
        <w:pStyle w:val="BodyText"/>
      </w:pPr>
      <w:r w:rsidRPr="00247280">
        <w:t>BSBEBUS511A</w:t>
      </w:r>
      <w:r w:rsidRPr="00247280">
        <w:tab/>
        <w:t>Implement a knowledge management strategy for an e-business</w:t>
      </w:r>
    </w:p>
    <w:p w:rsidR="00000000" w:rsidRPr="00247280" w:rsidP="00247280">
      <w:pPr>
        <w:pStyle w:val="BodyText"/>
      </w:pPr>
      <w:r w:rsidRPr="00247280">
        <w:t>BSBFLM514A</w:t>
      </w:r>
      <w:r w:rsidRPr="00247280">
        <w:tab/>
        <w:t>Manage people</w:t>
      </w:r>
    </w:p>
    <w:p w:rsidR="00000000" w:rsidRPr="00247280" w:rsidP="00247280">
      <w:pPr>
        <w:pStyle w:val="BodyText"/>
      </w:pPr>
      <w:r w:rsidRPr="00247280">
        <w:t>BSBPMG508A</w:t>
      </w:r>
      <w:r w:rsidRPr="00247280">
        <w:tab/>
        <w:t>Manage project risk</w:t>
      </w:r>
    </w:p>
    <w:p w:rsidR="00000000" w:rsidRPr="00247280" w:rsidP="00247280">
      <w:pPr>
        <w:pStyle w:val="BodyText"/>
      </w:pPr>
      <w:r w:rsidRPr="00247280">
        <w:t>BSBEBUS505A</w:t>
      </w:r>
      <w:r w:rsidRPr="00247280">
        <w:tab/>
        <w:t>Imp</w:t>
      </w:r>
      <w:r w:rsidRPr="00247280">
        <w:t>lement new technologies for business</w:t>
      </w:r>
    </w:p>
    <w:p w:rsidR="00000000" w:rsidRPr="00247280" w:rsidP="00247280">
      <w:pPr>
        <w:pStyle w:val="BodyText"/>
      </w:pPr>
      <w:r w:rsidRPr="00247280">
        <w:t>BSBEBUS510A</w:t>
      </w:r>
      <w:r w:rsidRPr="00247280">
        <w:tab/>
        <w:t>Manage e-business outsourcing</w:t>
      </w:r>
    </w:p>
    <w:p w:rsidR="00000000" w:rsidRPr="00247280" w:rsidP="00247280">
      <w:pPr>
        <w:pStyle w:val="BodyText"/>
      </w:pPr>
      <w:r w:rsidRPr="00247280">
        <w:t>ICAA5150C</w:t>
      </w:r>
      <w:r w:rsidRPr="00247280">
        <w:tab/>
        <w:t>Evaluate vendor products and equipment</w:t>
      </w:r>
    </w:p>
    <w:p w:rsidR="00000000" w:rsidRPr="00247280" w:rsidP="00247280">
      <w:pPr>
        <w:pStyle w:val="BodyText"/>
      </w:pPr>
      <w:r w:rsidRPr="00247280">
        <w:t>ICAP5155B</w:t>
      </w:r>
      <w:r w:rsidRPr="00247280">
        <w:tab/>
        <w:t>Plan process re-engineering strategies for business</w:t>
      </w:r>
    </w:p>
    <w:p w:rsidR="00000000" w:rsidRPr="00247280" w:rsidP="00247280">
      <w:pPr>
        <w:pStyle w:val="BodyText"/>
      </w:pPr>
      <w:r w:rsidRPr="00247280">
        <w:t>ICAA5143C</w:t>
      </w:r>
      <w:r w:rsidRPr="00247280">
        <w:tab/>
        <w:t>Implement process re-engineering strategies in an organi</w:t>
      </w:r>
      <w:r w:rsidRPr="00247280">
        <w:t>sation</w:t>
      </w:r>
    </w:p>
    <w:p w:rsidR="00000000" w:rsidRPr="00247280" w:rsidP="00247280">
      <w:pPr>
        <w:pStyle w:val="BodyText"/>
      </w:pPr>
      <w:r w:rsidRPr="00247280">
        <w:rPr>
          <w:rStyle w:val="SpecialBold"/>
        </w:rPr>
        <w:t>Specialist Electives Stream</w:t>
      </w:r>
      <w:r w:rsidRPr="00247280">
        <w:t xml:space="preserve"> - </w:t>
      </w:r>
      <w:r w:rsidRPr="00247280">
        <w:rPr>
          <w:rStyle w:val="SpecialBold"/>
        </w:rPr>
        <w:t>Client Support</w:t>
      </w:r>
    </w:p>
    <w:p w:rsidR="00000000" w:rsidRPr="00247280" w:rsidP="00247280">
      <w:pPr>
        <w:pStyle w:val="BodyText"/>
      </w:pPr>
      <w:r w:rsidRPr="00247280">
        <w:t>BSBEBUS510A</w:t>
      </w:r>
      <w:r w:rsidRPr="00247280">
        <w:tab/>
        <w:t>Manage e-business outsourcing</w:t>
      </w:r>
    </w:p>
    <w:p w:rsidR="00000000" w:rsidRPr="00247280" w:rsidP="00247280">
      <w:pPr>
        <w:pStyle w:val="BodyText"/>
      </w:pPr>
      <w:r w:rsidRPr="00247280">
        <w:t>BSBMGT516A</w:t>
      </w:r>
      <w:r w:rsidRPr="00247280">
        <w:tab/>
        <w:t>Facilitate continuous improvement</w:t>
      </w:r>
    </w:p>
    <w:p w:rsidR="00000000" w:rsidRPr="00247280" w:rsidP="00247280">
      <w:pPr>
        <w:pStyle w:val="BodyText"/>
      </w:pPr>
      <w:r w:rsidRPr="00247280">
        <w:t>ICAS4116B</w:t>
      </w:r>
      <w:r w:rsidRPr="00247280">
        <w:tab/>
        <w:t>Undertake capacity planning</w:t>
      </w:r>
    </w:p>
    <w:p w:rsidR="00000000" w:rsidRPr="00247280" w:rsidP="00247280">
      <w:pPr>
        <w:pStyle w:val="BodyText"/>
      </w:pPr>
      <w:r w:rsidRPr="00247280">
        <w:rPr>
          <w:rStyle w:val="SpecialBold"/>
        </w:rPr>
        <w:t>Specialist Electives Stream</w:t>
      </w:r>
      <w:r w:rsidRPr="00247280">
        <w:t xml:space="preserve"> - </w:t>
      </w:r>
      <w:r w:rsidRPr="00247280">
        <w:rPr>
          <w:rStyle w:val="SpecialBold"/>
        </w:rPr>
        <w:t>Networks</w:t>
      </w:r>
    </w:p>
    <w:p w:rsidR="00000000" w:rsidRPr="00247280" w:rsidP="00247280">
      <w:pPr>
        <w:pStyle w:val="BodyText"/>
      </w:pPr>
      <w:r w:rsidRPr="00247280">
        <w:t>ICAA5045C</w:t>
      </w:r>
      <w:r w:rsidRPr="00247280">
        <w:tab/>
      </w:r>
      <w:r w:rsidRPr="00247280">
        <w:t>Produce network architecture design</w:t>
      </w:r>
    </w:p>
    <w:p w:rsidR="00000000" w:rsidRPr="00247280" w:rsidP="00247280">
      <w:pPr>
        <w:pStyle w:val="BodyText"/>
      </w:pPr>
      <w:r w:rsidRPr="00247280">
        <w:t>ICAS5123C</w:t>
      </w:r>
      <w:r w:rsidRPr="00247280">
        <w:tab/>
        <w:t>Manage network security</w:t>
      </w:r>
    </w:p>
    <w:p w:rsidR="00000000" w:rsidRPr="00247280" w:rsidP="00247280">
      <w:pPr>
        <w:pStyle w:val="BodyText"/>
      </w:pPr>
      <w:r w:rsidRPr="00247280">
        <w:t>ICAA5140C</w:t>
      </w:r>
      <w:r w:rsidRPr="00247280">
        <w:tab/>
        <w:t>Design a server</w:t>
      </w:r>
    </w:p>
    <w:p w:rsidR="00000000" w:rsidRPr="00247280" w:rsidP="00247280">
      <w:pPr>
        <w:pStyle w:val="BodyText"/>
      </w:pPr>
      <w:r w:rsidRPr="00247280">
        <w:t>ICAA5245A</w:t>
      </w:r>
      <w:r w:rsidRPr="00247280">
        <w:tab/>
        <w:t>Evaluate RFID systems</w:t>
      </w:r>
    </w:p>
    <w:p w:rsidR="00000000" w:rsidRPr="00247280" w:rsidP="00247280">
      <w:pPr>
        <w:pStyle w:val="BodyText"/>
      </w:pPr>
      <w:r w:rsidRPr="00247280">
        <w:t>ICAA5246A</w:t>
      </w:r>
      <w:r w:rsidRPr="00247280">
        <w:tab/>
        <w:t>Design an RFID implementation</w:t>
      </w:r>
    </w:p>
    <w:p w:rsidR="00000000" w:rsidRPr="00247280" w:rsidP="00247280">
      <w:pPr>
        <w:pStyle w:val="BodyText"/>
      </w:pPr>
      <w:r w:rsidRPr="00247280">
        <w:t>ICAB5162B</w:t>
      </w:r>
      <w:r w:rsidRPr="00247280">
        <w:tab/>
        <w:t>Install, configure and test a payment gateway</w:t>
      </w:r>
    </w:p>
    <w:p w:rsidR="00000000" w:rsidRPr="00247280" w:rsidP="00247280">
      <w:pPr>
        <w:pStyle w:val="BodyText"/>
      </w:pPr>
      <w:r w:rsidRPr="00247280">
        <w:t>ICAI5250A</w:t>
      </w:r>
      <w:r w:rsidRPr="00247280">
        <w:tab/>
        <w:t>Develop, implement and</w:t>
      </w:r>
      <w:r w:rsidRPr="00247280">
        <w:t xml:space="preserve"> evaluate system and application security</w:t>
      </w:r>
    </w:p>
    <w:p w:rsidR="00000000" w:rsidRPr="00247280" w:rsidP="00247280">
      <w:pPr>
        <w:pStyle w:val="BodyText"/>
      </w:pPr>
      <w:r w:rsidRPr="00247280">
        <w:t>ICAI5252A</w:t>
      </w:r>
      <w:r w:rsidRPr="00247280">
        <w:tab/>
        <w:t xml:space="preserve">Develop, implement and evaluate an incident response plan </w:t>
      </w:r>
    </w:p>
    <w:p w:rsidR="00000000" w:rsidRPr="00247280" w:rsidP="00247280">
      <w:pPr>
        <w:pStyle w:val="BodyText"/>
      </w:pPr>
      <w:r w:rsidRPr="00247280">
        <w:t>ICAI5253A</w:t>
      </w:r>
      <w:r w:rsidRPr="00247280">
        <w:tab/>
        <w:t>Implement, and evaluate systems for regulatory and standards compliance</w:t>
      </w:r>
    </w:p>
    <w:p w:rsidR="00000000" w:rsidRPr="00247280" w:rsidP="00247280">
      <w:pPr>
        <w:pStyle w:val="BodyText"/>
      </w:pPr>
      <w:r w:rsidRPr="00247280">
        <w:t>ICTTC168A</w:t>
      </w:r>
      <w:r w:rsidRPr="00247280">
        <w:tab/>
        <w:t>Design and implement an enterprise VoIP and unified c</w:t>
      </w:r>
      <w:r w:rsidRPr="00247280">
        <w:t>ommunications network</w:t>
      </w:r>
    </w:p>
    <w:p w:rsidR="00000000" w:rsidRPr="00247280" w:rsidP="00247280">
      <w:pPr>
        <w:pStyle w:val="BodyText"/>
      </w:pPr>
      <w:r w:rsidRPr="00247280">
        <w:rPr>
          <w:rStyle w:val="SpecialBold"/>
        </w:rPr>
        <w:t>Specialist Electives Stream</w:t>
      </w:r>
      <w:r w:rsidRPr="00247280">
        <w:t xml:space="preserve"> - </w:t>
      </w:r>
      <w:r w:rsidRPr="00247280">
        <w:rPr>
          <w:rStyle w:val="SpecialBold"/>
        </w:rPr>
        <w:t>Software</w:t>
      </w:r>
    </w:p>
    <w:p w:rsidR="00000000" w:rsidRPr="00247280" w:rsidP="00247280">
      <w:pPr>
        <w:pStyle w:val="BodyText"/>
      </w:pPr>
      <w:r w:rsidRPr="00247280">
        <w:t>ICAA5048B</w:t>
      </w:r>
      <w:r w:rsidRPr="00247280">
        <w:tab/>
        <w:t>Develop configuration management protocols</w:t>
      </w:r>
    </w:p>
    <w:p w:rsidR="00000000" w:rsidRPr="00247280" w:rsidP="00247280">
      <w:pPr>
        <w:pStyle w:val="BodyText"/>
      </w:pPr>
      <w:r w:rsidRPr="00247280">
        <w:t>ICAB5065B</w:t>
      </w:r>
      <w:r w:rsidRPr="00247280">
        <w:tab/>
        <w:t>Prepare for the build phase</w:t>
      </w:r>
    </w:p>
    <w:p w:rsidR="00000000" w:rsidRPr="00247280" w:rsidP="00247280">
      <w:pPr>
        <w:pStyle w:val="BodyText"/>
      </w:pPr>
      <w:r w:rsidRPr="00247280">
        <w:t>ICAB5066B</w:t>
      </w:r>
      <w:r w:rsidRPr="00247280">
        <w:tab/>
        <w:t>Coordinate the build phase</w:t>
      </w:r>
    </w:p>
    <w:p w:rsidR="00000000" w:rsidRPr="00247280" w:rsidP="00247280">
      <w:pPr>
        <w:pStyle w:val="BodyText"/>
      </w:pPr>
      <w:r w:rsidRPr="00247280">
        <w:t>ICAB5072B</w:t>
      </w:r>
      <w:r w:rsidRPr="00247280">
        <w:tab/>
        <w:t>Develop integration blueprint</w:t>
      </w:r>
    </w:p>
    <w:p w:rsidR="00000000" w:rsidRPr="00247280" w:rsidP="00247280">
      <w:pPr>
        <w:pStyle w:val="BodyText"/>
      </w:pPr>
      <w:r w:rsidRPr="00247280">
        <w:t>ICAB5179B</w:t>
      </w:r>
      <w:r w:rsidRPr="00247280">
        <w:tab/>
        <w:t>Build decks using</w:t>
      </w:r>
      <w:r w:rsidRPr="00247280">
        <w:t xml:space="preserve"> wireless mark-up language</w:t>
      </w:r>
    </w:p>
    <w:p w:rsidR="00000000" w:rsidRPr="00247280" w:rsidP="00247280">
      <w:pPr>
        <w:pStyle w:val="BodyText"/>
      </w:pPr>
      <w:r w:rsidRPr="00247280">
        <w:t>ICAB5223B</w:t>
      </w:r>
      <w:r w:rsidRPr="00247280">
        <w:tab/>
        <w:t>Apply intermediate object-oriented language skills</w:t>
      </w:r>
    </w:p>
    <w:p w:rsidR="00000000" w:rsidRPr="00247280" w:rsidP="00247280">
      <w:pPr>
        <w:pStyle w:val="BodyText"/>
      </w:pPr>
      <w:r w:rsidRPr="00247280">
        <w:t>ICAT5081B</w:t>
      </w:r>
      <w:r w:rsidRPr="00247280">
        <w:tab/>
        <w:t>Perform systems test</w:t>
      </w:r>
    </w:p>
    <w:p w:rsidR="00000000" w:rsidRPr="00247280" w:rsidP="00247280">
      <w:pPr>
        <w:pStyle w:val="BodyText"/>
      </w:pPr>
      <w:r w:rsidRPr="00247280">
        <w:rPr>
          <w:rStyle w:val="SpecialBold"/>
        </w:rPr>
        <w:t>Specialist Electives Stream</w:t>
      </w:r>
      <w:r w:rsidRPr="00247280">
        <w:t xml:space="preserve"> - </w:t>
      </w:r>
      <w:r w:rsidRPr="00247280">
        <w:rPr>
          <w:rStyle w:val="SpecialBold"/>
        </w:rPr>
        <w:t>Multimedia and Websites</w:t>
      </w:r>
    </w:p>
    <w:p w:rsidR="00000000" w:rsidRPr="00247280" w:rsidP="00247280">
      <w:pPr>
        <w:pStyle w:val="BodyText"/>
      </w:pPr>
      <w:r w:rsidRPr="00247280">
        <w:t>ICAA5146B</w:t>
      </w:r>
      <w:r w:rsidRPr="00247280">
        <w:tab/>
        <w:t>Develop website information architecture</w:t>
      </w:r>
    </w:p>
    <w:p w:rsidR="00000000" w:rsidRPr="00247280" w:rsidP="00247280">
      <w:pPr>
        <w:pStyle w:val="BodyText"/>
      </w:pPr>
      <w:r w:rsidRPr="00247280">
        <w:t>ICAS5199B</w:t>
      </w:r>
      <w:r w:rsidRPr="00247280">
        <w:tab/>
        <w:t>Manage business websit</w:t>
      </w:r>
      <w:r w:rsidRPr="00247280">
        <w:t>es and servers</w:t>
      </w:r>
    </w:p>
    <w:p w:rsidR="00000000" w:rsidRPr="00247280" w:rsidP="00247280">
      <w:pPr>
        <w:pStyle w:val="BodyText"/>
      </w:pPr>
      <w:r w:rsidRPr="00247280">
        <w:t>CUFANM403A</w:t>
      </w:r>
      <w:r w:rsidRPr="00247280">
        <w:tab/>
        <w:t>Create titles for screen production</w:t>
      </w:r>
    </w:p>
    <w:p w:rsidR="00000000" w:rsidRPr="00247280" w:rsidP="00247280">
      <w:pPr>
        <w:pStyle w:val="BodyText"/>
      </w:pPr>
      <w:r w:rsidRPr="00247280">
        <w:t>ICPPP325B</w:t>
      </w:r>
      <w:r w:rsidRPr="00247280">
        <w:tab/>
        <w:t>Create graphics using a graphics application</w:t>
      </w:r>
    </w:p>
    <w:p w:rsidR="00000000" w:rsidRPr="00247280" w:rsidP="00247280">
      <w:pPr>
        <w:pStyle w:val="BodyText"/>
      </w:pPr>
      <w:r w:rsidRPr="00247280">
        <w:t>ICPMM321B</w:t>
      </w:r>
      <w:r w:rsidRPr="00247280">
        <w:tab/>
        <w:t>Capture a digital image</w:t>
      </w:r>
    </w:p>
    <w:p w:rsidR="00000000" w:rsidRPr="00247280" w:rsidP="00247280">
      <w:pPr>
        <w:pStyle w:val="BodyText"/>
      </w:pPr>
      <w:r w:rsidRPr="00247280">
        <w:t>ICPKN315B</w:t>
      </w:r>
      <w:r w:rsidRPr="00247280">
        <w:tab/>
        <w:t>Apply knowledge and requirements of the multimedia sector</w:t>
      </w:r>
    </w:p>
    <w:p w:rsidR="00000000" w:rsidRPr="00247280" w:rsidP="00247280">
      <w:pPr>
        <w:pStyle w:val="BodyText"/>
      </w:pPr>
      <w:r w:rsidRPr="00247280">
        <w:rPr>
          <w:rStyle w:val="SpecialBold"/>
        </w:rPr>
        <w:t>Specialist Electives Stream</w:t>
      </w:r>
      <w:r w:rsidRPr="00247280">
        <w:t xml:space="preserve"> - </w:t>
      </w:r>
      <w:r w:rsidRPr="00247280">
        <w:rPr>
          <w:rStyle w:val="SpecialBold"/>
        </w:rPr>
        <w:t>Database</w:t>
      </w:r>
    </w:p>
    <w:p w:rsidR="00000000" w:rsidRPr="00247280" w:rsidP="00247280">
      <w:pPr>
        <w:pStyle w:val="BodyText"/>
      </w:pPr>
      <w:r w:rsidRPr="00247280">
        <w:t>ICAA5139B</w:t>
      </w:r>
      <w:r w:rsidRPr="00247280">
        <w:tab/>
        <w:t>Design a database</w:t>
      </w:r>
    </w:p>
    <w:p w:rsidR="00000000" w:rsidRPr="00247280" w:rsidP="00247280">
      <w:pPr>
        <w:pStyle w:val="BodyText"/>
      </w:pPr>
      <w:r w:rsidRPr="00247280">
        <w:t>ICAA5153B</w:t>
      </w:r>
      <w:r w:rsidRPr="00247280">
        <w:tab/>
        <w:t>Model data objects</w:t>
      </w:r>
    </w:p>
    <w:p w:rsidR="00000000" w:rsidRPr="00247280" w:rsidP="00247280">
      <w:pPr>
        <w:pStyle w:val="BodyText"/>
      </w:pPr>
      <w:r w:rsidRPr="00247280">
        <w:t>ICAA5154B</w:t>
      </w:r>
      <w:r w:rsidRPr="00247280">
        <w:tab/>
        <w:t>Model data processes</w:t>
      </w:r>
    </w:p>
    <w:p w:rsidR="00000000" w:rsidRPr="00247280" w:rsidP="00247280">
      <w:pPr>
        <w:pStyle w:val="BodyText"/>
      </w:pPr>
      <w:r w:rsidRPr="00247280">
        <w:t>ICAB4170B</w:t>
      </w:r>
      <w:r w:rsidRPr="00247280">
        <w:tab/>
        <w:t>Build a database</w:t>
      </w:r>
    </w:p>
    <w:p w:rsidR="00000000" w:rsidRPr="00247280" w:rsidP="00247280">
      <w:pPr>
        <w:pStyle w:val="BodyText"/>
      </w:pPr>
      <w:r w:rsidRPr="00247280">
        <w:rPr>
          <w:rStyle w:val="SpecialBold"/>
        </w:rPr>
        <w:t>Achieve 3 Elective Units Chosen from the Following Sources</w:t>
      </w:r>
      <w:r w:rsidRPr="00247280">
        <w:t xml:space="preserve">  (</w:t>
      </w:r>
      <w:r w:rsidRPr="00247280">
        <w:rPr>
          <w:rStyle w:val="SpecialBold"/>
        </w:rPr>
        <w:t>Listed in Recommended Order</w:t>
      </w:r>
      <w:r w:rsidRPr="00247280">
        <w:t>)</w:t>
      </w:r>
    </w:p>
    <w:p w:rsidR="00000000" w:rsidRPr="00247280" w:rsidP="00247280">
      <w:pPr>
        <w:pStyle w:val="ListBullet"/>
      </w:pPr>
      <w:r w:rsidRPr="00247280">
        <w:t>any of the above core or electives source</w:t>
      </w:r>
      <w:r w:rsidRPr="00247280">
        <w:t>s; and/or</w:t>
      </w:r>
    </w:p>
    <w:p w:rsidR="00000000" w:rsidRPr="00247280" w:rsidP="00247280">
      <w:pPr>
        <w:pStyle w:val="ListBullet"/>
      </w:pPr>
      <w:r w:rsidRPr="00247280">
        <w:t xml:space="preserve">elsewhere in the </w:t>
      </w:r>
      <w:r w:rsidRPr="00247280">
        <w:rPr>
          <w:rStyle w:val="Emphasis"/>
        </w:rPr>
        <w:t>ICA05 Information and Communications Technology Training Package</w:t>
      </w:r>
      <w:r w:rsidRPr="00247280">
        <w:t xml:space="preserve"> (at Certificate IV [maximum 2 units], Diploma or Advanced Diploma); and/or</w:t>
      </w:r>
    </w:p>
    <w:p w:rsidR="00D47656" w:rsidP="00247280">
      <w:pPr>
        <w:pStyle w:val="ListBullet"/>
      </w:pPr>
      <w:r w:rsidRPr="00247280">
        <w:t>any other Training Package (at Diploma or Advanced Diploma) based on documented industry or enterprise needs</w:t>
      </w:r>
    </w:p>
    <w:p w:rsidR="00D47656" w:rsidP="00247280">
      <w:pPr>
        <w:pStyle w:val="ListBullet"/>
      </w:pPr>
    </w:p>
    <w:p w:rsidR="00000000" w:rsidRPr="00247280" w:rsidP="00247280"/>
    <w:sectPr w:rsidSect="002472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2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7656" w:rsidP="00D476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2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656" w:rsidP="002472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47656" w:rsidP="002472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47656" w:rsidP="002472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2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7656" w:rsidP="00D476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2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656" w:rsidP="00247280">
    <w:pPr>
      <w:pStyle w:val="Header"/>
      <w:framePr w:wrap="around"/>
    </w:pPr>
    <w:r>
      <w:fldChar w:fldCharType="begin"/>
    </w:r>
    <w:r>
      <w:instrText xml:space="preserve"> TITLE   \* MERGEFORMAT </w:instrText>
    </w:r>
    <w:r>
      <w:fldChar w:fldCharType="separate"/>
    </w:r>
    <w:r>
      <w:t>ICA50105 Diploma of Information Technology (General)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7656" w:rsidP="002472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34AB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6273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2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7280"/>
    <w:pPr>
      <w:spacing w:before="360" w:after="60"/>
      <w:outlineLvl w:val="0"/>
    </w:pPr>
    <w:rPr>
      <w:sz w:val="32"/>
    </w:rPr>
  </w:style>
  <w:style w:type="paragraph" w:styleId="Heading2">
    <w:name w:val="heading 2"/>
    <w:basedOn w:val="HeadingBase"/>
    <w:next w:val="BodyText"/>
    <w:link w:val="Heading2Char"/>
    <w:qFormat/>
    <w:rsid w:val="00247280"/>
    <w:pPr>
      <w:keepLines/>
      <w:spacing w:before="240" w:after="120"/>
      <w:outlineLvl w:val="1"/>
    </w:pPr>
    <w:rPr>
      <w:sz w:val="28"/>
      <w:szCs w:val="40"/>
    </w:rPr>
  </w:style>
  <w:style w:type="paragraph" w:styleId="Heading3">
    <w:name w:val="heading 3"/>
    <w:basedOn w:val="HeadingBase"/>
    <w:next w:val="BodyText"/>
    <w:link w:val="Heading3Char"/>
    <w:qFormat/>
    <w:rsid w:val="00247280"/>
    <w:pPr>
      <w:spacing w:before="180" w:after="120"/>
      <w:outlineLvl w:val="2"/>
    </w:pPr>
    <w:rPr>
      <w:spacing w:val="-10"/>
      <w:kern w:val="32"/>
    </w:rPr>
  </w:style>
  <w:style w:type="paragraph" w:styleId="Heading4">
    <w:name w:val="heading 4"/>
    <w:basedOn w:val="HeadingBase"/>
    <w:next w:val="BodyText"/>
    <w:link w:val="Heading4Char"/>
    <w:qFormat/>
    <w:rsid w:val="00247280"/>
    <w:pPr>
      <w:spacing w:before="160" w:after="120"/>
      <w:outlineLvl w:val="3"/>
    </w:pPr>
    <w:rPr>
      <w:sz w:val="22"/>
    </w:rPr>
  </w:style>
  <w:style w:type="paragraph" w:styleId="Heading5">
    <w:name w:val="heading 5"/>
    <w:basedOn w:val="HeadingBase"/>
    <w:next w:val="Normal"/>
    <w:link w:val="Heading5Char"/>
    <w:qFormat/>
    <w:rsid w:val="00247280"/>
    <w:pPr>
      <w:spacing w:before="80"/>
      <w:outlineLvl w:val="4"/>
    </w:pPr>
    <w:rPr>
      <w:color w:val="918585"/>
      <w:sz w:val="20"/>
    </w:rPr>
  </w:style>
  <w:style w:type="paragraph" w:styleId="Heading6">
    <w:name w:val="heading 6"/>
    <w:basedOn w:val="HeadingBase"/>
    <w:next w:val="Normal"/>
    <w:link w:val="Heading6Char"/>
    <w:qFormat/>
    <w:rsid w:val="00247280"/>
    <w:pPr>
      <w:spacing w:before="60"/>
      <w:outlineLvl w:val="5"/>
    </w:pPr>
    <w:rPr>
      <w:color w:val="918585"/>
      <w:sz w:val="20"/>
    </w:rPr>
  </w:style>
  <w:style w:type="paragraph" w:styleId="Heading7">
    <w:name w:val="heading 7"/>
    <w:basedOn w:val="Normal"/>
    <w:next w:val="Normal"/>
    <w:link w:val="Heading7Char"/>
    <w:qFormat/>
    <w:rsid w:val="00247280"/>
    <w:pPr>
      <w:ind w:left="720"/>
      <w:outlineLvl w:val="6"/>
    </w:pPr>
    <w:rPr>
      <w:i/>
    </w:rPr>
  </w:style>
  <w:style w:type="paragraph" w:styleId="Heading8">
    <w:name w:val="heading 8"/>
    <w:basedOn w:val="Normal"/>
    <w:next w:val="Normal"/>
    <w:link w:val="Heading8Char"/>
    <w:qFormat/>
    <w:rsid w:val="00247280"/>
    <w:pPr>
      <w:ind w:left="720"/>
      <w:outlineLvl w:val="7"/>
    </w:pPr>
    <w:rPr>
      <w:i/>
    </w:rPr>
  </w:style>
  <w:style w:type="paragraph" w:styleId="Heading9">
    <w:name w:val="heading 9"/>
    <w:basedOn w:val="Normal"/>
    <w:next w:val="Normal"/>
    <w:link w:val="Heading9Char"/>
    <w:qFormat/>
    <w:rsid w:val="00247280"/>
    <w:pPr>
      <w:ind w:left="720"/>
      <w:outlineLvl w:val="8"/>
    </w:pPr>
    <w:rPr>
      <w:i/>
    </w:rPr>
  </w:style>
  <w:style w:type="character" w:default="1" w:styleId="DefaultParagraphFont">
    <w:name w:val="Default Paragraph Font"/>
    <w:uiPriority w:val="1"/>
    <w:unhideWhenUsed/>
    <w:rsid w:val="002472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7280"/>
  </w:style>
  <w:style w:type="character" w:customStyle="1" w:styleId="Heading1Char">
    <w:name w:val="Heading 1 Char"/>
    <w:basedOn w:val="DefaultParagraphFont"/>
    <w:link w:val="Heading1"/>
    <w:rsid w:val="00247280"/>
    <w:rPr>
      <w:rFonts w:ascii="Times New Roman" w:eastAsia="Times New Roman" w:hAnsi="Times New Roman" w:cs="Times New Roman"/>
      <w:b/>
      <w:sz w:val="32"/>
      <w:szCs w:val="20"/>
      <w:lang w:eastAsia="en-US"/>
    </w:rPr>
  </w:style>
  <w:style w:type="paragraph" w:styleId="BodyText">
    <w:name w:val="Body Text"/>
    <w:basedOn w:val="Normal"/>
    <w:link w:val="BodyTextChar"/>
    <w:rsid w:val="002472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7280"/>
    <w:rPr>
      <w:rFonts w:ascii="Times New Roman" w:eastAsia="Times New Roman" w:hAnsi="Times New Roman" w:cs="Times New Roman"/>
      <w:sz w:val="24"/>
      <w:lang w:val="en-US" w:eastAsia="en-US"/>
    </w:rPr>
  </w:style>
  <w:style w:type="paragraph" w:styleId="Footer">
    <w:name w:val="footer"/>
    <w:basedOn w:val="Normal"/>
    <w:link w:val="FooterChar"/>
    <w:rsid w:val="002472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7280"/>
    <w:rPr>
      <w:rFonts w:ascii="Times New Roman" w:eastAsia="Times New Roman" w:hAnsi="Times New Roman" w:cs="Times New Roman"/>
      <w:sz w:val="16"/>
      <w:lang w:val="en-US" w:eastAsia="en-US"/>
    </w:rPr>
  </w:style>
  <w:style w:type="paragraph" w:styleId="ListBullet">
    <w:name w:val="List Bullet"/>
    <w:basedOn w:val="List"/>
    <w:rsid w:val="00247280"/>
    <w:pPr>
      <w:numPr>
        <w:numId w:val="12"/>
      </w:numPr>
      <w:tabs>
        <w:tab w:val="clear" w:pos="340"/>
      </w:tabs>
      <w:spacing w:before="40" w:after="40"/>
    </w:pPr>
  </w:style>
  <w:style w:type="character" w:customStyle="1" w:styleId="SpecialBold">
    <w:name w:val="Special Bold"/>
    <w:basedOn w:val="DefaultParagraphFont"/>
    <w:rsid w:val="00247280"/>
    <w:rPr>
      <w:b/>
      <w:spacing w:val="0"/>
    </w:rPr>
  </w:style>
  <w:style w:type="paragraph" w:styleId="Header">
    <w:name w:val="header"/>
    <w:basedOn w:val="Normal"/>
    <w:link w:val="HeaderChar"/>
    <w:rsid w:val="002472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728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47280"/>
    <w:rPr>
      <w:i/>
    </w:rPr>
  </w:style>
  <w:style w:type="paragraph" w:customStyle="1" w:styleId="SuperHeading">
    <w:name w:val="SuperHeading"/>
    <w:basedOn w:val="Normal"/>
    <w:rsid w:val="00247280"/>
    <w:pPr>
      <w:spacing w:before="240" w:after="120"/>
      <w:outlineLvl w:val="0"/>
    </w:pPr>
    <w:rPr>
      <w:rFonts w:ascii="Times New Roman" w:hAnsi="Times New Roman"/>
      <w:b/>
      <w:sz w:val="28"/>
    </w:rPr>
  </w:style>
  <w:style w:type="paragraph" w:customStyle="1" w:styleId="AllowPageBreak">
    <w:name w:val="AllowPageBreak"/>
    <w:rsid w:val="002472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247280"/>
    <w:rPr>
      <w:sz w:val="16"/>
      <w:vertAlign w:val="superscript"/>
    </w:rPr>
  </w:style>
  <w:style w:type="character" w:customStyle="1" w:styleId="Heading2Char">
    <w:name w:val="Heading 2 Char"/>
    <w:basedOn w:val="DefaultParagraphFont"/>
    <w:link w:val="Heading2"/>
    <w:rsid w:val="002472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72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72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72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72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72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72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7280"/>
    <w:rPr>
      <w:rFonts w:ascii="Courier New" w:eastAsia="Times New Roman" w:hAnsi="Courier New" w:cs="Times New Roman"/>
      <w:i/>
      <w:szCs w:val="20"/>
      <w:lang w:val="en-US" w:eastAsia="en-US"/>
    </w:rPr>
  </w:style>
  <w:style w:type="paragraph" w:customStyle="1" w:styleId="HeadingBase">
    <w:name w:val="Heading Base"/>
    <w:rsid w:val="002472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7280"/>
    <w:pPr>
      <w:tabs>
        <w:tab w:val="right" w:leader="dot" w:pos="9072"/>
      </w:tabs>
      <w:ind w:left="567"/>
    </w:pPr>
    <w:rPr>
      <w:szCs w:val="22"/>
    </w:rPr>
  </w:style>
  <w:style w:type="paragraph" w:customStyle="1" w:styleId="TOCBase">
    <w:name w:val="TOC Base"/>
    <w:rsid w:val="002472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7280"/>
    <w:pPr>
      <w:tabs>
        <w:tab w:val="right" w:leader="dot" w:pos="9072"/>
      </w:tabs>
      <w:spacing w:before="40" w:after="40"/>
      <w:ind w:left="284"/>
    </w:pPr>
    <w:rPr>
      <w:rFonts w:ascii="Times New Roman" w:hAnsi="Times New Roman"/>
    </w:rPr>
  </w:style>
  <w:style w:type="paragraph" w:styleId="TOC1">
    <w:name w:val="toc 1"/>
    <w:basedOn w:val="TOCBase"/>
    <w:next w:val="Normal"/>
    <w:rsid w:val="002472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7280"/>
    <w:pPr>
      <w:spacing w:before="5040"/>
      <w:jc w:val="center"/>
    </w:pPr>
    <w:rPr>
      <w:sz w:val="48"/>
      <w:szCs w:val="72"/>
      <w:lang w:val="en-US"/>
    </w:rPr>
  </w:style>
  <w:style w:type="character" w:customStyle="1" w:styleId="TitleChar">
    <w:name w:val="Title Char"/>
    <w:basedOn w:val="DefaultParagraphFont"/>
    <w:link w:val="Title"/>
    <w:rsid w:val="002472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7280"/>
    <w:pPr>
      <w:tabs>
        <w:tab w:val="left" w:pos="3600"/>
        <w:tab w:val="left" w:pos="3958"/>
      </w:tabs>
    </w:pPr>
  </w:style>
  <w:style w:type="paragraph" w:styleId="List">
    <w:name w:val="List"/>
    <w:basedOn w:val="BodyText"/>
    <w:next w:val="BodyText"/>
    <w:rsid w:val="00247280"/>
    <w:pPr>
      <w:tabs>
        <w:tab w:val="left" w:pos="340"/>
      </w:tabs>
      <w:spacing w:before="60" w:after="60"/>
      <w:ind w:left="340" w:hanging="340"/>
    </w:pPr>
  </w:style>
  <w:style w:type="paragraph" w:customStyle="1" w:styleId="Note">
    <w:name w:val="Note"/>
    <w:basedOn w:val="BodyText"/>
    <w:rsid w:val="002472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7280"/>
    <w:pPr>
      <w:framePr w:wrap="auto" w:hAnchor="text" w:y="6049"/>
    </w:pPr>
    <w:rPr>
      <w:color w:val="000000"/>
      <w:sz w:val="40"/>
    </w:rPr>
  </w:style>
  <w:style w:type="paragraph" w:customStyle="1" w:styleId="TOCTitle">
    <w:name w:val="TOCTitle"/>
    <w:basedOn w:val="Heading1"/>
    <w:rsid w:val="00247280"/>
    <w:pPr>
      <w:spacing w:after="240"/>
      <w:jc w:val="center"/>
      <w:outlineLvl w:val="9"/>
    </w:pPr>
    <w:rPr>
      <w:caps/>
    </w:rPr>
  </w:style>
  <w:style w:type="paragraph" w:customStyle="1" w:styleId="Version">
    <w:name w:val="Version"/>
    <w:rsid w:val="002472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7280"/>
    <w:pPr>
      <w:numPr>
        <w:numId w:val="13"/>
      </w:numPr>
      <w:tabs>
        <w:tab w:val="clear" w:pos="680"/>
      </w:tabs>
    </w:pPr>
  </w:style>
  <w:style w:type="paragraph" w:styleId="Index1">
    <w:name w:val="index 1"/>
    <w:basedOn w:val="Normal"/>
    <w:next w:val="Normal"/>
    <w:semiHidden/>
    <w:rsid w:val="00247280"/>
    <w:pPr>
      <w:keepNext w:val="0"/>
      <w:tabs>
        <w:tab w:val="right" w:pos="4176"/>
      </w:tabs>
      <w:ind w:left="198" w:hanging="198"/>
    </w:pPr>
    <w:rPr>
      <w:rFonts w:ascii="Garamond" w:hAnsi="Garamond"/>
    </w:rPr>
  </w:style>
  <w:style w:type="paragraph" w:styleId="IndexHeading">
    <w:name w:val="index heading"/>
    <w:basedOn w:val="Normal"/>
    <w:next w:val="Index1"/>
    <w:semiHidden/>
    <w:rsid w:val="00247280"/>
    <w:pPr>
      <w:spacing w:before="120" w:after="120"/>
    </w:pPr>
    <w:rPr>
      <w:rFonts w:ascii="Arial" w:hAnsi="Arial"/>
      <w:b/>
      <w:color w:val="918585"/>
      <w:sz w:val="24"/>
    </w:rPr>
  </w:style>
  <w:style w:type="paragraph" w:customStyle="1" w:styleId="Chapter">
    <w:name w:val="Chapter"/>
    <w:basedOn w:val="Normal"/>
    <w:rsid w:val="00247280"/>
    <w:pPr>
      <w:spacing w:before="240"/>
    </w:pPr>
    <w:rPr>
      <w:rFonts w:ascii="Times New Roman" w:hAnsi="Times New Roman"/>
      <w:smallCaps/>
      <w:spacing w:val="80"/>
      <w:sz w:val="28"/>
    </w:rPr>
  </w:style>
  <w:style w:type="paragraph" w:customStyle="1" w:styleId="InChapter">
    <w:name w:val="InChapter"/>
    <w:basedOn w:val="Heading3"/>
    <w:rsid w:val="00247280"/>
    <w:pPr>
      <w:spacing w:after="240"/>
      <w:outlineLvl w:val="9"/>
    </w:pPr>
    <w:rPr>
      <w:noProof/>
    </w:rPr>
  </w:style>
  <w:style w:type="paragraph" w:styleId="Index2">
    <w:name w:val="index 2"/>
    <w:basedOn w:val="Normal"/>
    <w:next w:val="Normal"/>
    <w:semiHidden/>
    <w:rsid w:val="00247280"/>
    <w:pPr>
      <w:tabs>
        <w:tab w:val="right" w:pos="4176"/>
      </w:tabs>
      <w:ind w:left="568" w:hanging="284"/>
    </w:pPr>
    <w:rPr>
      <w:rFonts w:ascii="Garamond" w:hAnsi="Garamond"/>
    </w:rPr>
  </w:style>
  <w:style w:type="paragraph" w:customStyle="1" w:styleId="Byline">
    <w:name w:val="Byline"/>
    <w:rsid w:val="002472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7280"/>
    <w:pPr>
      <w:tabs>
        <w:tab w:val="clear" w:pos="3600"/>
        <w:tab w:val="clear" w:pos="3958"/>
      </w:tabs>
      <w:jc w:val="right"/>
    </w:pPr>
  </w:style>
  <w:style w:type="paragraph" w:styleId="Caption">
    <w:name w:val="caption"/>
    <w:basedOn w:val="BodyText"/>
    <w:next w:val="Normal"/>
    <w:qFormat/>
    <w:rsid w:val="00247280"/>
    <w:pPr>
      <w:framePr w:w="2268" w:hSpace="181" w:vSpace="181" w:wrap="around" w:vAnchor="text" w:hAnchor="page" w:x="1135" w:y="285" w:anchorLock="1"/>
    </w:pPr>
    <w:rPr>
      <w:i/>
    </w:rPr>
  </w:style>
  <w:style w:type="paragraph" w:customStyle="1" w:styleId="MiniTOCTitle">
    <w:name w:val="MiniTOCTitle"/>
    <w:basedOn w:val="Heading4"/>
    <w:rsid w:val="00247280"/>
    <w:pPr>
      <w:spacing w:before="240"/>
      <w:outlineLvl w:val="9"/>
    </w:pPr>
    <w:rPr>
      <w:noProof/>
      <w:sz w:val="24"/>
    </w:rPr>
  </w:style>
  <w:style w:type="paragraph" w:customStyle="1" w:styleId="MiniTOCItem">
    <w:name w:val="MiniTOCItem"/>
    <w:basedOn w:val="ListBullet"/>
    <w:rsid w:val="00247280"/>
    <w:pPr>
      <w:numPr>
        <w:numId w:val="0"/>
      </w:numPr>
      <w:tabs>
        <w:tab w:val="right" w:leader="dot" w:pos="6521"/>
      </w:tabs>
      <w:spacing w:before="0" w:after="0"/>
    </w:pPr>
  </w:style>
  <w:style w:type="paragraph" w:customStyle="1" w:styleId="TOFTitle">
    <w:name w:val="TOFTitle"/>
    <w:basedOn w:val="TOCTitle"/>
    <w:rsid w:val="00247280"/>
  </w:style>
  <w:style w:type="paragraph" w:styleId="TableofFigures">
    <w:name w:val="table of figures"/>
    <w:basedOn w:val="Normal"/>
    <w:next w:val="Normal"/>
    <w:semiHidden/>
    <w:rsid w:val="00247280"/>
    <w:pPr>
      <w:tabs>
        <w:tab w:val="right" w:leader="dot" w:pos="9072"/>
      </w:tabs>
      <w:ind w:left="970" w:hanging="403"/>
    </w:pPr>
    <w:rPr>
      <w:rFonts w:ascii="Times New Roman" w:hAnsi="Times New Roman"/>
      <w:b/>
    </w:rPr>
  </w:style>
  <w:style w:type="paragraph" w:styleId="ListNumber">
    <w:name w:val="List Number"/>
    <w:basedOn w:val="List"/>
    <w:rsid w:val="00247280"/>
    <w:pPr>
      <w:numPr>
        <w:numId w:val="10"/>
      </w:numPr>
    </w:pPr>
  </w:style>
  <w:style w:type="character" w:customStyle="1" w:styleId="WingdingSymbols">
    <w:name w:val="Wingding Symbols"/>
    <w:rsid w:val="00247280"/>
    <w:rPr>
      <w:rFonts w:ascii="Wingdings" w:hAnsi="Wingdings"/>
    </w:rPr>
  </w:style>
  <w:style w:type="paragraph" w:customStyle="1" w:styleId="TableHeading">
    <w:name w:val="Table Heading"/>
    <w:basedOn w:val="HeadingBase"/>
    <w:rsid w:val="00247280"/>
    <w:pPr>
      <w:keepLines/>
      <w:pBdr>
        <w:bottom w:val="single" w:sz="6" w:space="1" w:color="918585"/>
      </w:pBdr>
      <w:spacing w:before="240"/>
    </w:pPr>
  </w:style>
  <w:style w:type="character" w:customStyle="1" w:styleId="HotSpot">
    <w:name w:val="HotSpot"/>
    <w:rsid w:val="00247280"/>
    <w:rPr>
      <w:color w:val="0033CC"/>
      <w:u w:val="none"/>
    </w:rPr>
  </w:style>
  <w:style w:type="paragraph" w:customStyle="1" w:styleId="BodyTextRight">
    <w:name w:val="Body Text Right"/>
    <w:basedOn w:val="BodyText"/>
    <w:rsid w:val="00247280"/>
    <w:pPr>
      <w:spacing w:before="0" w:after="0"/>
      <w:jc w:val="right"/>
    </w:pPr>
  </w:style>
  <w:style w:type="paragraph" w:styleId="Index3">
    <w:name w:val="index 3"/>
    <w:basedOn w:val="ListNumber2"/>
    <w:next w:val="Normal"/>
    <w:semiHidden/>
    <w:rsid w:val="00247280"/>
    <w:pPr>
      <w:numPr>
        <w:numId w:val="0"/>
      </w:numPr>
      <w:tabs>
        <w:tab w:val="right" w:leader="dot" w:pos="4176"/>
      </w:tabs>
    </w:pPr>
  </w:style>
  <w:style w:type="paragraph" w:styleId="ListNumber2">
    <w:name w:val="List Number 2"/>
    <w:basedOn w:val="List2"/>
    <w:rsid w:val="00247280"/>
    <w:pPr>
      <w:numPr>
        <w:numId w:val="9"/>
      </w:numPr>
      <w:tabs>
        <w:tab w:val="clear" w:pos="1060"/>
      </w:tabs>
    </w:pPr>
  </w:style>
  <w:style w:type="paragraph" w:customStyle="1" w:styleId="MarginNote">
    <w:name w:val="Margin Note"/>
    <w:basedOn w:val="BodyText"/>
    <w:rsid w:val="002472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72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72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7280"/>
    <w:rPr>
      <w:sz w:val="32"/>
    </w:rPr>
  </w:style>
  <w:style w:type="paragraph" w:customStyle="1" w:styleId="HeadingProcedure">
    <w:name w:val="Heading Procedure"/>
    <w:basedOn w:val="HeadingBase"/>
    <w:next w:val="Normal"/>
    <w:rsid w:val="00247280"/>
    <w:pPr>
      <w:tabs>
        <w:tab w:val="left" w:pos="0"/>
      </w:tabs>
      <w:spacing w:before="120" w:after="60"/>
    </w:pPr>
    <w:rPr>
      <w:i/>
      <w:color w:val="918585"/>
      <w:sz w:val="22"/>
    </w:rPr>
  </w:style>
  <w:style w:type="paragraph" w:customStyle="1" w:styleId="TableBodyText">
    <w:name w:val="Table Body Text"/>
    <w:basedOn w:val="BodyText"/>
    <w:rsid w:val="00247280"/>
    <w:pPr>
      <w:spacing w:before="60" w:after="60"/>
    </w:pPr>
  </w:style>
  <w:style w:type="paragraph" w:styleId="ListContinue">
    <w:name w:val="List Continue"/>
    <w:basedOn w:val="List"/>
    <w:rsid w:val="00247280"/>
    <w:pPr>
      <w:ind w:firstLine="0"/>
    </w:pPr>
  </w:style>
  <w:style w:type="paragraph" w:customStyle="1" w:styleId="ListNote">
    <w:name w:val="List Note"/>
    <w:basedOn w:val="List"/>
    <w:rsid w:val="00247280"/>
    <w:pPr>
      <w:pBdr>
        <w:top w:val="single" w:sz="6" w:space="2" w:color="918585"/>
        <w:bottom w:val="single" w:sz="6" w:space="2" w:color="918585"/>
      </w:pBdr>
      <w:tabs>
        <w:tab w:val="left" w:pos="1021"/>
      </w:tabs>
      <w:ind w:firstLine="0"/>
    </w:pPr>
  </w:style>
  <w:style w:type="paragraph" w:customStyle="1" w:styleId="Warning">
    <w:name w:val="Warning"/>
    <w:basedOn w:val="BodyText"/>
    <w:rsid w:val="00247280"/>
    <w:pPr>
      <w:shd w:val="clear" w:color="auto" w:fill="D9D9D9"/>
      <w:tabs>
        <w:tab w:val="left" w:pos="992"/>
      </w:tabs>
      <w:ind w:left="119" w:right="119"/>
    </w:pPr>
    <w:rPr>
      <w:sz w:val="20"/>
    </w:rPr>
  </w:style>
  <w:style w:type="paragraph" w:customStyle="1" w:styleId="MarginIcons">
    <w:name w:val="Margin Icons"/>
    <w:basedOn w:val="BodyText"/>
    <w:rsid w:val="002472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7280"/>
    <w:rPr>
      <w:rFonts w:ascii="Courier New" w:hAnsi="Courier New"/>
    </w:rPr>
  </w:style>
  <w:style w:type="paragraph" w:customStyle="1" w:styleId="NoteBullet">
    <w:name w:val="Note Bullet"/>
    <w:basedOn w:val="Note"/>
    <w:rsid w:val="00247280"/>
    <w:pPr>
      <w:tabs>
        <w:tab w:val="clear" w:pos="680"/>
      </w:tabs>
      <w:spacing w:before="60" w:after="60"/>
    </w:pPr>
  </w:style>
  <w:style w:type="paragraph" w:customStyle="1" w:styleId="SubHeading2">
    <w:name w:val="SubHeading2"/>
    <w:basedOn w:val="HeadingBase"/>
    <w:rsid w:val="00247280"/>
    <w:pPr>
      <w:spacing w:before="240" w:after="60"/>
    </w:pPr>
    <w:rPr>
      <w:sz w:val="20"/>
    </w:rPr>
  </w:style>
  <w:style w:type="paragraph" w:customStyle="1" w:styleId="SubHeading1">
    <w:name w:val="SubHeading1"/>
    <w:basedOn w:val="HeadingBase"/>
    <w:rsid w:val="00247280"/>
    <w:pPr>
      <w:spacing w:before="240" w:after="60"/>
    </w:pPr>
    <w:rPr>
      <w:color w:val="918585"/>
      <w:sz w:val="22"/>
    </w:rPr>
  </w:style>
  <w:style w:type="paragraph" w:customStyle="1" w:styleId="SideHeading">
    <w:name w:val="Side Heading"/>
    <w:basedOn w:val="HeadingBase"/>
    <w:rsid w:val="002472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7280"/>
    <w:pPr>
      <w:tabs>
        <w:tab w:val="num" w:pos="360"/>
      </w:tabs>
    </w:pPr>
  </w:style>
  <w:style w:type="paragraph" w:styleId="PlainText">
    <w:name w:val="Plain Text"/>
    <w:basedOn w:val="Normal"/>
    <w:link w:val="PlainTextChar"/>
    <w:rsid w:val="00247280"/>
    <w:rPr>
      <w:sz w:val="20"/>
    </w:rPr>
  </w:style>
  <w:style w:type="character" w:customStyle="1" w:styleId="PlainTextChar">
    <w:name w:val="Plain Text Char"/>
    <w:basedOn w:val="DefaultParagraphFont"/>
    <w:link w:val="PlainText"/>
    <w:rsid w:val="002472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7280"/>
    <w:rPr>
      <w:b/>
      <w:smallCaps/>
    </w:rPr>
  </w:style>
  <w:style w:type="paragraph" w:customStyle="1" w:styleId="TableListNumber">
    <w:name w:val="Table List Number"/>
    <w:basedOn w:val="ListNumber"/>
    <w:rsid w:val="00247280"/>
    <w:pPr>
      <w:numPr>
        <w:numId w:val="0"/>
      </w:numPr>
    </w:pPr>
  </w:style>
  <w:style w:type="paragraph" w:styleId="TOC4">
    <w:name w:val="toc 4"/>
    <w:basedOn w:val="TOCBase"/>
    <w:next w:val="Normal"/>
    <w:semiHidden/>
    <w:rsid w:val="00247280"/>
    <w:pPr>
      <w:tabs>
        <w:tab w:val="right" w:leader="dot" w:pos="9071"/>
      </w:tabs>
      <w:ind w:left="1701"/>
    </w:pPr>
  </w:style>
  <w:style w:type="paragraph" w:customStyle="1" w:styleId="ListAlpha">
    <w:name w:val="List Alpha"/>
    <w:basedOn w:val="List"/>
    <w:rsid w:val="00247280"/>
    <w:pPr>
      <w:numPr>
        <w:numId w:val="8"/>
      </w:numPr>
    </w:pPr>
  </w:style>
  <w:style w:type="paragraph" w:customStyle="1" w:styleId="ListAlpha2">
    <w:name w:val="List Alpha 2"/>
    <w:basedOn w:val="List2"/>
    <w:rsid w:val="00247280"/>
    <w:pPr>
      <w:numPr>
        <w:numId w:val="7"/>
      </w:numPr>
    </w:pPr>
  </w:style>
  <w:style w:type="paragraph" w:styleId="List2">
    <w:name w:val="List 2"/>
    <w:basedOn w:val="BodyText"/>
    <w:rsid w:val="00247280"/>
    <w:pPr>
      <w:tabs>
        <w:tab w:val="left" w:pos="680"/>
      </w:tabs>
      <w:spacing w:before="60" w:after="60"/>
      <w:ind w:left="680" w:hanging="340"/>
    </w:pPr>
  </w:style>
  <w:style w:type="paragraph" w:styleId="List3">
    <w:name w:val="List 3"/>
    <w:basedOn w:val="BodyText"/>
    <w:rsid w:val="00247280"/>
    <w:pPr>
      <w:tabs>
        <w:tab w:val="left" w:pos="1021"/>
      </w:tabs>
      <w:spacing w:before="60" w:after="60"/>
      <w:ind w:left="1020" w:hanging="340"/>
    </w:pPr>
  </w:style>
  <w:style w:type="paragraph" w:styleId="List4">
    <w:name w:val="List 4"/>
    <w:basedOn w:val="BodyText"/>
    <w:rsid w:val="00247280"/>
    <w:pPr>
      <w:tabs>
        <w:tab w:val="left" w:pos="1361"/>
      </w:tabs>
      <w:spacing w:before="60" w:after="60"/>
      <w:ind w:left="1361" w:hanging="340"/>
    </w:pPr>
  </w:style>
  <w:style w:type="paragraph" w:styleId="List5">
    <w:name w:val="List 5"/>
    <w:basedOn w:val="BodyText"/>
    <w:rsid w:val="00247280"/>
    <w:pPr>
      <w:tabs>
        <w:tab w:val="left" w:pos="1701"/>
      </w:tabs>
      <w:spacing w:before="60" w:after="60"/>
      <w:ind w:left="1701" w:hanging="340"/>
    </w:pPr>
  </w:style>
  <w:style w:type="paragraph" w:styleId="ListBullet3">
    <w:name w:val="List Bullet 3"/>
    <w:basedOn w:val="List3"/>
    <w:rsid w:val="00247280"/>
    <w:pPr>
      <w:numPr>
        <w:numId w:val="14"/>
      </w:numPr>
      <w:tabs>
        <w:tab w:val="clear" w:pos="1021"/>
      </w:tabs>
      <w:ind w:left="1037" w:hanging="357"/>
    </w:pPr>
  </w:style>
  <w:style w:type="paragraph" w:styleId="ListBullet4">
    <w:name w:val="List Bullet 4"/>
    <w:basedOn w:val="List4"/>
    <w:rsid w:val="00247280"/>
    <w:pPr>
      <w:numPr>
        <w:numId w:val="2"/>
      </w:numPr>
    </w:pPr>
  </w:style>
  <w:style w:type="paragraph" w:styleId="ListBullet5">
    <w:name w:val="List Bullet 5"/>
    <w:basedOn w:val="List5"/>
    <w:rsid w:val="00247280"/>
    <w:pPr>
      <w:numPr>
        <w:numId w:val="3"/>
      </w:numPr>
    </w:pPr>
  </w:style>
  <w:style w:type="paragraph" w:styleId="ListContinue2">
    <w:name w:val="List Continue 2"/>
    <w:basedOn w:val="List2"/>
    <w:rsid w:val="00247280"/>
    <w:pPr>
      <w:ind w:firstLine="0"/>
    </w:pPr>
  </w:style>
  <w:style w:type="paragraph" w:styleId="ListContinue3">
    <w:name w:val="List Continue 3"/>
    <w:basedOn w:val="List3"/>
    <w:rsid w:val="00247280"/>
    <w:pPr>
      <w:ind w:left="1021" w:firstLine="0"/>
    </w:pPr>
  </w:style>
  <w:style w:type="paragraph" w:styleId="ListContinue4">
    <w:name w:val="List Continue 4"/>
    <w:basedOn w:val="List4"/>
    <w:rsid w:val="00247280"/>
    <w:pPr>
      <w:ind w:firstLine="0"/>
    </w:pPr>
  </w:style>
  <w:style w:type="paragraph" w:styleId="ListContinue5">
    <w:name w:val="List Continue 5"/>
    <w:basedOn w:val="List5"/>
    <w:rsid w:val="00247280"/>
    <w:pPr>
      <w:ind w:firstLine="0"/>
    </w:pPr>
  </w:style>
  <w:style w:type="paragraph" w:styleId="ListNumber3">
    <w:name w:val="List Number 3"/>
    <w:basedOn w:val="List3"/>
    <w:rsid w:val="00247280"/>
    <w:pPr>
      <w:numPr>
        <w:numId w:val="4"/>
      </w:numPr>
    </w:pPr>
  </w:style>
  <w:style w:type="paragraph" w:styleId="ListNumber4">
    <w:name w:val="List Number 4"/>
    <w:basedOn w:val="List4"/>
    <w:rsid w:val="00247280"/>
    <w:pPr>
      <w:numPr>
        <w:numId w:val="5"/>
      </w:numPr>
    </w:pPr>
  </w:style>
  <w:style w:type="paragraph" w:styleId="ListNumber5">
    <w:name w:val="List Number 5"/>
    <w:basedOn w:val="List5"/>
    <w:rsid w:val="00247280"/>
    <w:pPr>
      <w:numPr>
        <w:numId w:val="6"/>
      </w:numPr>
    </w:pPr>
  </w:style>
  <w:style w:type="paragraph" w:styleId="BlockText">
    <w:name w:val="Block Text"/>
    <w:basedOn w:val="Normal"/>
    <w:rsid w:val="00247280"/>
    <w:pPr>
      <w:spacing w:after="120"/>
      <w:ind w:left="1440" w:right="1440"/>
    </w:pPr>
  </w:style>
  <w:style w:type="character" w:customStyle="1" w:styleId="Subscript">
    <w:name w:val="Subscript"/>
    <w:basedOn w:val="DefaultParagraphFont"/>
    <w:rsid w:val="00247280"/>
    <w:rPr>
      <w:sz w:val="16"/>
      <w:vertAlign w:val="subscript"/>
    </w:rPr>
  </w:style>
  <w:style w:type="character" w:customStyle="1" w:styleId="Symbols">
    <w:name w:val="Symbols"/>
    <w:basedOn w:val="DefaultParagraphFont"/>
    <w:rsid w:val="00247280"/>
    <w:rPr>
      <w:rFonts w:ascii="Symbol" w:hAnsi="Symbol"/>
    </w:rPr>
  </w:style>
  <w:style w:type="character" w:customStyle="1" w:styleId="MenuOptions">
    <w:name w:val="Menu Options"/>
    <w:basedOn w:val="DefaultParagraphFont"/>
    <w:rsid w:val="00247280"/>
    <w:rPr>
      <w:rFonts w:ascii="Arial Narrow" w:hAnsi="Arial Narrow"/>
      <w:smallCaps/>
    </w:rPr>
  </w:style>
  <w:style w:type="character" w:customStyle="1" w:styleId="Buttons">
    <w:name w:val="Buttons"/>
    <w:basedOn w:val="DefaultParagraphFont"/>
    <w:rsid w:val="00247280"/>
    <w:rPr>
      <w:b/>
    </w:rPr>
  </w:style>
  <w:style w:type="character" w:customStyle="1" w:styleId="Underlined">
    <w:name w:val="Underlined"/>
    <w:basedOn w:val="DefaultParagraphFont"/>
    <w:rsid w:val="00247280"/>
    <w:rPr>
      <w:u w:val="single"/>
    </w:rPr>
  </w:style>
  <w:style w:type="paragraph" w:customStyle="1" w:styleId="TableBodyTextRight">
    <w:name w:val="Table Body Text Right"/>
    <w:basedOn w:val="TableBodyText"/>
    <w:rsid w:val="00247280"/>
    <w:pPr>
      <w:widowControl w:val="0"/>
      <w:autoSpaceDE w:val="0"/>
      <w:autoSpaceDN w:val="0"/>
      <w:adjustRightInd w:val="0"/>
      <w:jc w:val="right"/>
    </w:pPr>
    <w:rPr>
      <w:rFonts w:cs="Arial"/>
      <w:szCs w:val="18"/>
    </w:rPr>
  </w:style>
  <w:style w:type="paragraph" w:customStyle="1" w:styleId="CopyrightText">
    <w:name w:val="Copyright Text"/>
    <w:basedOn w:val="BodyText"/>
    <w:rsid w:val="00247280"/>
    <w:rPr>
      <w:sz w:val="18"/>
    </w:rPr>
  </w:style>
  <w:style w:type="paragraph" w:customStyle="1" w:styleId="BodySmallRight">
    <w:name w:val="Body Small Right"/>
    <w:basedOn w:val="BodyTextRight"/>
    <w:rsid w:val="00247280"/>
    <w:rPr>
      <w:sz w:val="18"/>
      <w:szCs w:val="18"/>
    </w:rPr>
  </w:style>
  <w:style w:type="paragraph" w:customStyle="1" w:styleId="MarginEdition">
    <w:name w:val="Margin Edition"/>
    <w:basedOn w:val="MarginNote"/>
    <w:rsid w:val="00247280"/>
    <w:pPr>
      <w:spacing w:before="0" w:after="0"/>
    </w:pPr>
    <w:rPr>
      <w:rFonts w:ascii="Times New Roman" w:hAnsi="Times New Roman"/>
      <w:color w:val="999999"/>
    </w:rPr>
  </w:style>
  <w:style w:type="paragraph" w:customStyle="1" w:styleId="Spacer">
    <w:name w:val="Spacer"/>
    <w:basedOn w:val="Normal"/>
    <w:rsid w:val="00247280"/>
    <w:rPr>
      <w:sz w:val="2"/>
      <w:szCs w:val="2"/>
    </w:rPr>
  </w:style>
  <w:style w:type="character" w:customStyle="1" w:styleId="Small">
    <w:name w:val="Small"/>
    <w:basedOn w:val="DefaultParagraphFont"/>
    <w:rsid w:val="00247280"/>
    <w:rPr>
      <w:sz w:val="16"/>
    </w:rPr>
  </w:style>
  <w:style w:type="paragraph" w:customStyle="1" w:styleId="WideTable">
    <w:name w:val="Wide Table"/>
    <w:basedOn w:val="Normal"/>
    <w:rsid w:val="00247280"/>
    <w:pPr>
      <w:ind w:left="-1418"/>
    </w:pPr>
    <w:rPr>
      <w:sz w:val="2"/>
      <w:szCs w:val="2"/>
    </w:rPr>
  </w:style>
  <w:style w:type="character" w:styleId="PageNumber">
    <w:name w:val="page number"/>
    <w:basedOn w:val="DefaultParagraphFont"/>
    <w:rsid w:val="00247280"/>
  </w:style>
  <w:style w:type="paragraph" w:styleId="Quote">
    <w:name w:val="Quote"/>
    <w:basedOn w:val="Heading1"/>
    <w:link w:val="QuoteChar"/>
    <w:qFormat/>
    <w:rsid w:val="00247280"/>
    <w:rPr>
      <w:b w:val="0"/>
      <w:sz w:val="72"/>
      <w:szCs w:val="72"/>
      <w:lang w:val="en-NZ"/>
    </w:rPr>
  </w:style>
  <w:style w:type="character" w:customStyle="1" w:styleId="QuoteChar">
    <w:name w:val="Quote Char"/>
    <w:basedOn w:val="DefaultParagraphFont"/>
    <w:link w:val="Quote"/>
    <w:rsid w:val="002472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7280"/>
    <w:pPr>
      <w:pageBreakBefore/>
    </w:pPr>
  </w:style>
  <w:style w:type="paragraph" w:customStyle="1" w:styleId="Border">
    <w:name w:val="Border"/>
    <w:basedOn w:val="Normal"/>
    <w:qFormat/>
    <w:rsid w:val="002472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7280"/>
    <w:rPr>
      <w:b/>
      <w:bCs/>
      <w:i/>
      <w:iCs/>
      <w:color w:val="auto"/>
    </w:rPr>
  </w:style>
  <w:style w:type="paragraph" w:styleId="IntenseQuote">
    <w:name w:val="Intense Quote"/>
    <w:basedOn w:val="Normal"/>
    <w:next w:val="Normal"/>
    <w:link w:val="IntenseQuoteChar"/>
    <w:uiPriority w:val="30"/>
    <w:qFormat/>
    <w:rsid w:val="002472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72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7280"/>
    <w:rPr>
      <w:smallCaps/>
      <w:color w:val="auto"/>
      <w:u w:val="single"/>
    </w:rPr>
  </w:style>
  <w:style w:type="character" w:styleId="IntenseReference">
    <w:name w:val="Intense Reference"/>
    <w:basedOn w:val="DefaultParagraphFont"/>
    <w:uiPriority w:val="32"/>
    <w:qFormat/>
    <w:rsid w:val="00247280"/>
    <w:rPr>
      <w:b/>
      <w:bCs/>
      <w:smallCaps/>
      <w:color w:val="auto"/>
      <w:spacing w:val="5"/>
      <w:u w:val="single"/>
    </w:rPr>
  </w:style>
  <w:style w:type="paragraph" w:customStyle="1" w:styleId="2ColumnHeading">
    <w:name w:val="2Column Heading"/>
    <w:basedOn w:val="BodyText"/>
    <w:qFormat/>
    <w:rsid w:val="00247280"/>
    <w:pPr>
      <w:spacing w:after="60"/>
      <w:ind w:left="-2268"/>
    </w:pPr>
    <w:rPr>
      <w:b/>
    </w:rPr>
  </w:style>
  <w:style w:type="paragraph" w:customStyle="1" w:styleId="Heading1TOC">
    <w:name w:val="Heading1 TOC"/>
    <w:basedOn w:val="Normal"/>
    <w:qFormat/>
    <w:rsid w:val="00247280"/>
    <w:pPr>
      <w:spacing w:before="240" w:after="120"/>
    </w:pPr>
    <w:rPr>
      <w:rFonts w:ascii="Times New Roman" w:hAnsi="Times New Roman"/>
      <w:b/>
      <w:sz w:val="32"/>
    </w:rPr>
  </w:style>
  <w:style w:type="paragraph" w:customStyle="1" w:styleId="Heading2TOC">
    <w:name w:val="Heading2 TOC"/>
    <w:basedOn w:val="Normal"/>
    <w:qFormat/>
    <w:rsid w:val="00247280"/>
    <w:pPr>
      <w:spacing w:before="240" w:after="60"/>
    </w:pPr>
    <w:rPr>
      <w:rFonts w:ascii="Times New Roman" w:hAnsi="Times New Roman"/>
      <w:b/>
      <w:sz w:val="28"/>
    </w:rPr>
  </w:style>
  <w:style w:type="character" w:customStyle="1" w:styleId="Underline">
    <w:name w:val="Underline"/>
    <w:basedOn w:val="DefaultParagraphFont"/>
    <w:qFormat/>
    <w:rsid w:val="00247280"/>
    <w:rPr>
      <w:u w:val="single"/>
    </w:rPr>
  </w:style>
  <w:style w:type="character" w:customStyle="1" w:styleId="BoldandItalics">
    <w:name w:val="Bold and Italics"/>
    <w:qFormat/>
    <w:rsid w:val="00247280"/>
    <w:rPr>
      <w:b/>
      <w:i/>
      <w:u w:val="none"/>
    </w:rPr>
  </w:style>
  <w:style w:type="paragraph" w:styleId="BalloonText">
    <w:name w:val="Balloon Text"/>
    <w:basedOn w:val="Normal"/>
    <w:link w:val="BalloonTextChar"/>
    <w:rsid w:val="00247280"/>
    <w:rPr>
      <w:rFonts w:ascii="Tahoma" w:hAnsi="Tahoma" w:cs="Tahoma"/>
      <w:sz w:val="16"/>
      <w:szCs w:val="16"/>
    </w:rPr>
  </w:style>
  <w:style w:type="character" w:customStyle="1" w:styleId="BalloonTextChar">
    <w:name w:val="Balloon Text Char"/>
    <w:basedOn w:val="DefaultParagraphFont"/>
    <w:link w:val="BalloonText"/>
    <w:rsid w:val="002472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72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72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1884</Words>
  <Characters>12586</Characters>
  <Application>Microsoft Office Word</Application>
  <DocSecurity>0</DocSecurity>
  <Lines>343</Lines>
  <Paragraphs>242</Paragraphs>
  <ScaleCrop>false</ScaleCrop>
  <Company>Author-it Software Corporation Ltd.</Company>
  <LinksUpToDate>false</LinksUpToDate>
  <CharactersWithSpaces>14299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ICA50105 Diploma of Information Technology (General)</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2012-05-27T06:02:00Z</dcterms:created>
  <dcterms:modified xsi:type="dcterms:W3CDTF">2012-05-27T06:03:00Z</dcterms:modified>
</cp:coreProperties>
</file>