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C0D" w:rsidP="00144C0D">
      <w:pPr>
        <w:pStyle w:val="Title"/>
      </w:pPr>
      <w:r>
        <w:fldChar w:fldCharType="begin"/>
      </w:r>
      <w:r>
        <w:instrText xml:space="preserve"> TITLE   \* MERGEFORMAT </w:instrText>
      </w:r>
      <w:r>
        <w:fldChar w:fldCharType="separate"/>
      </w:r>
      <w:r>
        <w:t>ICA40805 Certificate IV in Information Technology (Multimedia)</w:t>
      </w:r>
      <w:r>
        <w:fldChar w:fldCharType="end"/>
      </w:r>
    </w:p>
    <w:p w:rsidR="00144C0D" w:rsidP="00144C0D">
      <w:pPr>
        <w:pStyle w:val="Version"/>
        <w:sectPr w:rsidSect="00FF21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21A1" w:rsidP="00FF21A1">
      <w:pPr>
        <w:pStyle w:val="SuperHeading"/>
      </w:pPr>
      <w:r w:rsidRPr="00FF21A1">
        <w:t>ICA40805 Certificate IV in Information Technology (Multimedia)</w:t>
      </w:r>
    </w:p>
    <w:p w:rsidR="00000000" w:rsidRPr="00FF21A1" w:rsidP="00FF21A1">
      <w:pPr>
        <w:pStyle w:val="Heading1"/>
      </w:pPr>
      <w:bookmarkStart w:id="1" w:name="O_299355"/>
      <w:bookmarkEnd w:id="1"/>
      <w:r w:rsidRPr="00FF21A1">
        <w:t>Modification History</w:t>
      </w:r>
    </w:p>
    <w:p w:rsidR="00000000" w:rsidRPr="00FF21A1" w:rsidP="00FF21A1">
      <w:pPr>
        <w:pStyle w:val="BodyText"/>
      </w:pPr>
      <w:r w:rsidRPr="00FF21A1">
        <w:t>Not Applicable</w:t>
      </w:r>
    </w:p>
    <w:p w:rsidR="00000000" w:rsidRPr="00FF21A1" w:rsidP="00FF21A1">
      <w:pPr>
        <w:pStyle w:val="AllowPageBreak"/>
      </w:pPr>
    </w:p>
    <w:p w:rsidR="00000000" w:rsidRPr="00FF21A1" w:rsidP="00FF21A1">
      <w:pPr>
        <w:pStyle w:val="Heading1"/>
      </w:pPr>
      <w:bookmarkStart w:id="2" w:name="O_265690"/>
      <w:bookmarkEnd w:id="2"/>
      <w:r w:rsidRPr="00FF21A1">
        <w:t>Description</w:t>
      </w:r>
    </w:p>
    <w:p w:rsidR="00000000" w:rsidRPr="00FF21A1" w:rsidP="00FF21A1">
      <w:pPr>
        <w:pStyle w:val="BodyText"/>
      </w:pPr>
      <w:r w:rsidRPr="00FF21A1">
        <w:rPr>
          <w:rStyle w:val="SpecialBold"/>
        </w:rPr>
        <w:t>Description</w:t>
      </w:r>
    </w:p>
    <w:p w:rsidR="00000000" w:rsidRPr="00FF21A1" w:rsidP="00FF21A1">
      <w:pPr>
        <w:pStyle w:val="BodyText"/>
      </w:pPr>
      <w:r w:rsidRPr="00FF21A1">
        <w:t>This qualification provides the skills and knowledge for an individual to be competent in design</w:t>
      </w:r>
      <w:r w:rsidRPr="00FF21A1">
        <w:t>ing, developing and utilising basic multimedia briefs either as an independent ICT specialist or as part of a team. The qualification has a small suite of core units with the opportunity for inclusion of 70 per cent of the qualification as electives select</w:t>
      </w:r>
      <w:r w:rsidRPr="00FF21A1">
        <w:t>ed from 7 'natural clusters' of units and beyond, thus providing exceptional flexibility for individuals and enterprises.</w:t>
      </w:r>
    </w:p>
    <w:p w:rsidR="00000000" w:rsidRPr="00FF21A1" w:rsidP="00FF21A1">
      <w:pPr>
        <w:pStyle w:val="BodyText"/>
      </w:pPr>
      <w:r w:rsidRPr="00FF21A1">
        <w:t>The Electives Clusters in the qualification are designed to provide a degree of guidance to individuals who may wish to develop deeper</w:t>
      </w:r>
      <w:r w:rsidRPr="00FF21A1">
        <w:t xml:space="preserve"> skills in particular fields within the multimedia industry, however the choice of electives is not confined to a single cluster. The 7 Electives Clusters are:</w:t>
      </w:r>
    </w:p>
    <w:p w:rsidR="00000000" w:rsidRPr="00FF21A1" w:rsidP="00FF21A1">
      <w:pPr>
        <w:pStyle w:val="ListBullet"/>
      </w:pPr>
      <w:r w:rsidRPr="00FF21A1">
        <w:t>Design</w:t>
      </w:r>
    </w:p>
    <w:p w:rsidR="00000000" w:rsidRPr="00FF21A1" w:rsidP="00FF21A1">
      <w:pPr>
        <w:pStyle w:val="ListBullet"/>
      </w:pPr>
      <w:r w:rsidRPr="00FF21A1">
        <w:t>Animation</w:t>
      </w:r>
    </w:p>
    <w:p w:rsidR="00000000" w:rsidRPr="00FF21A1" w:rsidP="00FF21A1">
      <w:pPr>
        <w:pStyle w:val="ListBullet"/>
      </w:pPr>
      <w:r w:rsidRPr="00FF21A1">
        <w:t>Games Development</w:t>
      </w:r>
    </w:p>
    <w:p w:rsidR="00000000" w:rsidRPr="00FF21A1" w:rsidP="00FF21A1">
      <w:pPr>
        <w:pStyle w:val="ListBullet"/>
      </w:pPr>
      <w:r w:rsidRPr="00FF21A1">
        <w:t>Website</w:t>
      </w:r>
    </w:p>
    <w:p w:rsidR="00000000" w:rsidRPr="00FF21A1" w:rsidP="00FF21A1">
      <w:pPr>
        <w:pStyle w:val="ListBullet"/>
      </w:pPr>
      <w:r w:rsidRPr="00FF21A1">
        <w:t>Multimedia Development</w:t>
      </w:r>
    </w:p>
    <w:p w:rsidR="00000000" w:rsidRPr="00FF21A1" w:rsidP="00FF21A1">
      <w:pPr>
        <w:pStyle w:val="ListBullet"/>
      </w:pPr>
      <w:r w:rsidRPr="00FF21A1">
        <w:t>Digital and Video</w:t>
      </w:r>
    </w:p>
    <w:p w:rsidR="00000000" w:rsidRPr="00FF21A1" w:rsidP="00FF21A1">
      <w:pPr>
        <w:pStyle w:val="ListBullet"/>
      </w:pPr>
      <w:r w:rsidRPr="00FF21A1">
        <w:t>IT</w:t>
      </w:r>
    </w:p>
    <w:p w:rsidR="00000000" w:rsidRPr="00FF21A1" w:rsidP="00FF21A1">
      <w:pPr>
        <w:pStyle w:val="BodyText"/>
      </w:pPr>
      <w:r w:rsidRPr="00FF21A1">
        <w:t>Complementary, 'non-ICT' qualifications can be found in several other Training Packages including:</w:t>
      </w:r>
    </w:p>
    <w:p w:rsidR="00000000" w:rsidRPr="00FF21A1" w:rsidP="00FF21A1">
      <w:pPr>
        <w:pStyle w:val="ListBullet"/>
      </w:pPr>
      <w:r w:rsidRPr="00FF21A1">
        <w:t>CUF07 Screen and Media</w:t>
      </w:r>
    </w:p>
    <w:p w:rsidR="00000000" w:rsidRPr="00FF21A1" w:rsidP="00FF21A1">
      <w:pPr>
        <w:pStyle w:val="ListBullet"/>
      </w:pPr>
      <w:r w:rsidRPr="00FF21A1">
        <w:t>ICP05 Printing and Graphic Arts</w:t>
      </w:r>
    </w:p>
    <w:p w:rsidR="00000000" w:rsidRPr="00FF21A1" w:rsidP="00FF21A1">
      <w:pPr>
        <w:pStyle w:val="ListBullet"/>
      </w:pPr>
      <w:r w:rsidRPr="00FF21A1">
        <w:t>CUV03 Visual Arts, Craft and Design</w:t>
      </w:r>
    </w:p>
    <w:p w:rsidR="00000000" w:rsidRPr="00FF21A1" w:rsidP="00FF21A1">
      <w:pPr>
        <w:pStyle w:val="ListBullet"/>
      </w:pPr>
      <w:r w:rsidRPr="00FF21A1">
        <w:t>BSB07 Business Services</w:t>
      </w:r>
    </w:p>
    <w:p w:rsidR="00000000" w:rsidRPr="00FF21A1" w:rsidP="00FF21A1">
      <w:pPr>
        <w:pStyle w:val="BodyText"/>
      </w:pPr>
      <w:r w:rsidRPr="00FF21A1">
        <w:rPr>
          <w:rStyle w:val="SpecialBold"/>
        </w:rPr>
        <w:t>Job Roles</w:t>
      </w:r>
    </w:p>
    <w:p w:rsidR="00000000" w:rsidRPr="00FF21A1" w:rsidP="00FF21A1">
      <w:pPr>
        <w:pStyle w:val="BodyText"/>
      </w:pPr>
      <w:r w:rsidRPr="00FF21A1">
        <w:t>Depending on the cluster select</w:t>
      </w:r>
      <w:r w:rsidRPr="00FF21A1">
        <w:t>ed, a person could work in a number of areas in the broad ICT and multimedia industries.</w:t>
      </w:r>
    </w:p>
    <w:p w:rsidR="00000000" w:rsidRPr="00FF21A1" w:rsidP="00FF21A1">
      <w:pPr>
        <w:pStyle w:val="BodyText"/>
      </w:pPr>
      <w:r w:rsidRPr="00FF21A1">
        <w:t>Possible job titles include:</w:t>
      </w:r>
    </w:p>
    <w:p w:rsidR="00000000" w:rsidRPr="00FF21A1" w:rsidP="00FF21A1">
      <w:pPr>
        <w:pStyle w:val="ListBullet"/>
      </w:pPr>
      <w:r w:rsidRPr="00FF21A1">
        <w:t>2D/3D Artist</w:t>
      </w:r>
    </w:p>
    <w:p w:rsidR="00000000" w:rsidRPr="00FF21A1" w:rsidP="00FF21A1">
      <w:pPr>
        <w:pStyle w:val="ListBullet"/>
      </w:pPr>
      <w:r w:rsidRPr="00FF21A1">
        <w:t>3D Animator</w:t>
      </w:r>
    </w:p>
    <w:p w:rsidR="00000000" w:rsidRPr="00FF21A1" w:rsidP="00FF21A1">
      <w:pPr>
        <w:pStyle w:val="ListBullet"/>
      </w:pPr>
      <w:r w:rsidRPr="00FF21A1">
        <w:t>3D Artist/Modeller</w:t>
      </w:r>
    </w:p>
    <w:p w:rsidR="00000000" w:rsidRPr="00FF21A1" w:rsidP="00FF21A1">
      <w:pPr>
        <w:pStyle w:val="ListBullet"/>
      </w:pPr>
      <w:r w:rsidRPr="00FF21A1">
        <w:t>Animator</w:t>
      </w:r>
    </w:p>
    <w:p w:rsidR="00000000" w:rsidRPr="00FF21A1" w:rsidP="00FF21A1">
      <w:pPr>
        <w:pStyle w:val="ListBullet"/>
      </w:pPr>
      <w:r w:rsidRPr="00FF21A1">
        <w:t>Audio/Video Engineer</w:t>
      </w:r>
    </w:p>
    <w:p w:rsidR="00000000" w:rsidRPr="00FF21A1" w:rsidP="00FF21A1">
      <w:pPr>
        <w:pStyle w:val="ListBullet"/>
      </w:pPr>
      <w:r w:rsidRPr="00FF21A1">
        <w:t>Designer</w:t>
      </w:r>
    </w:p>
    <w:p w:rsidR="00000000" w:rsidRPr="00FF21A1" w:rsidP="00FF21A1">
      <w:pPr>
        <w:pStyle w:val="ListBullet"/>
      </w:pPr>
      <w:r w:rsidRPr="00FF21A1">
        <w:t>Digital Media Specialist</w:t>
      </w:r>
    </w:p>
    <w:p w:rsidR="00000000" w:rsidRPr="00FF21A1" w:rsidP="00FF21A1">
      <w:pPr>
        <w:pStyle w:val="ListBullet"/>
      </w:pPr>
      <w:r w:rsidRPr="00FF21A1">
        <w:t>Game Development Producer</w:t>
      </w:r>
    </w:p>
    <w:p w:rsidR="00000000" w:rsidRPr="00FF21A1" w:rsidP="00FF21A1">
      <w:pPr>
        <w:pStyle w:val="ListBullet"/>
      </w:pPr>
      <w:r w:rsidRPr="00FF21A1">
        <w:t>Games Developer</w:t>
      </w:r>
    </w:p>
    <w:p w:rsidR="00000000" w:rsidRPr="00FF21A1" w:rsidP="00FF21A1">
      <w:pPr>
        <w:pStyle w:val="ListBullet"/>
      </w:pPr>
      <w:r w:rsidRPr="00FF21A1">
        <w:t>Graphic/Media Designer</w:t>
      </w:r>
    </w:p>
    <w:p w:rsidR="00000000" w:rsidRPr="00FF21A1" w:rsidP="00FF21A1">
      <w:pPr>
        <w:pStyle w:val="ListBullet"/>
      </w:pPr>
      <w:r w:rsidRPr="00FF21A1">
        <w:t>Interaction Media Developer</w:t>
      </w:r>
    </w:p>
    <w:p w:rsidR="00000000" w:rsidRPr="00FF21A1" w:rsidP="00FF21A1">
      <w:pPr>
        <w:pStyle w:val="ListBullet"/>
      </w:pPr>
      <w:r w:rsidRPr="00FF21A1">
        <w:t>Media/Instructional Designer</w:t>
      </w:r>
    </w:p>
    <w:p w:rsidR="00000000" w:rsidRPr="00FF21A1" w:rsidP="00FF21A1">
      <w:pPr>
        <w:pStyle w:val="ListBullet"/>
      </w:pPr>
      <w:r w:rsidRPr="00FF21A1">
        <w:t>Multimedia Author</w:t>
      </w:r>
    </w:p>
    <w:p w:rsidR="00000000" w:rsidRPr="00FF21A1" w:rsidP="00FF21A1">
      <w:pPr>
        <w:pStyle w:val="ListBullet"/>
      </w:pPr>
      <w:r w:rsidRPr="00FF21A1">
        <w:t>Multimedia Authoring Specialist</w:t>
      </w:r>
    </w:p>
    <w:p w:rsidR="00000000" w:rsidRPr="00FF21A1" w:rsidP="00FF21A1">
      <w:pPr>
        <w:pStyle w:val="ListBullet"/>
      </w:pPr>
      <w:r w:rsidRPr="00FF21A1">
        <w:t>Multimedia Designer</w:t>
      </w:r>
    </w:p>
    <w:p w:rsidR="00000000" w:rsidRPr="00FF21A1" w:rsidP="00FF21A1">
      <w:pPr>
        <w:pStyle w:val="ListBullet"/>
      </w:pPr>
      <w:r w:rsidRPr="00FF21A1">
        <w:t>Multimedia Developer</w:t>
      </w:r>
    </w:p>
    <w:p w:rsidR="00000000" w:rsidRPr="00FF21A1" w:rsidP="00FF21A1">
      <w:pPr>
        <w:pStyle w:val="ListBullet"/>
      </w:pPr>
      <w:r w:rsidRPr="00FF21A1">
        <w:t>Multimedia Developer/Engineer</w:t>
      </w:r>
    </w:p>
    <w:p w:rsidR="00000000" w:rsidRPr="00FF21A1" w:rsidP="00FF21A1">
      <w:pPr>
        <w:pStyle w:val="ListBullet"/>
      </w:pPr>
      <w:r w:rsidRPr="00FF21A1">
        <w:t>Multimedia Development Technician</w:t>
      </w:r>
    </w:p>
    <w:p w:rsidR="00000000" w:rsidRPr="00FF21A1" w:rsidP="00FF21A1">
      <w:pPr>
        <w:pStyle w:val="ListBullet"/>
      </w:pPr>
      <w:r w:rsidRPr="00FF21A1">
        <w:t>Multi</w:t>
      </w:r>
      <w:r w:rsidRPr="00FF21A1">
        <w:t>media Producer</w:t>
      </w:r>
    </w:p>
    <w:p w:rsidR="00000000" w:rsidRPr="00FF21A1" w:rsidP="00FF21A1">
      <w:pPr>
        <w:pStyle w:val="ListBullet"/>
      </w:pPr>
      <w:r w:rsidRPr="00FF21A1">
        <w:t>Multimedia Programmer</w:t>
      </w:r>
    </w:p>
    <w:p w:rsidR="00000000" w:rsidRPr="00FF21A1" w:rsidP="00FF21A1">
      <w:pPr>
        <w:pStyle w:val="ListBullet"/>
      </w:pPr>
      <w:r w:rsidRPr="00FF21A1">
        <w:t>Multimedia Specialist Producer</w:t>
      </w:r>
    </w:p>
    <w:p w:rsidR="00000000" w:rsidRPr="00FF21A1" w:rsidP="00FF21A1">
      <w:pPr>
        <w:pStyle w:val="ListBullet"/>
      </w:pPr>
      <w:r w:rsidRPr="00FF21A1">
        <w:t>PC Games Programmer</w:t>
      </w:r>
    </w:p>
    <w:p w:rsidR="00000000" w:rsidRPr="00FF21A1" w:rsidP="00FF21A1">
      <w:pPr>
        <w:pStyle w:val="ListBullet"/>
      </w:pPr>
      <w:r w:rsidRPr="00FF21A1">
        <w:t>PS2 Lead Programmer</w:t>
      </w:r>
    </w:p>
    <w:p w:rsidR="00000000" w:rsidRPr="00FF21A1" w:rsidP="00FF21A1">
      <w:pPr>
        <w:pStyle w:val="ListBullet"/>
      </w:pPr>
      <w:r w:rsidRPr="00FF21A1">
        <w:t>Software Engineer Games</w:t>
      </w:r>
    </w:p>
    <w:p w:rsidR="00000000" w:rsidRPr="00FF21A1" w:rsidP="00FF21A1">
      <w:pPr>
        <w:pStyle w:val="ListBullet"/>
      </w:pPr>
      <w:r w:rsidRPr="00FF21A1">
        <w:t>Software Support Engineer</w:t>
      </w:r>
    </w:p>
    <w:p w:rsidR="00000000" w:rsidRPr="00FF21A1" w:rsidP="00FF21A1">
      <w:pPr>
        <w:pStyle w:val="ListBullet"/>
      </w:pPr>
      <w:r w:rsidRPr="00FF21A1">
        <w:t>Streaming Media Specialist</w:t>
      </w:r>
    </w:p>
    <w:p w:rsidR="00000000" w:rsidRPr="00FF21A1" w:rsidP="00FF21A1">
      <w:pPr>
        <w:pStyle w:val="ListBullet"/>
      </w:pPr>
      <w:r w:rsidRPr="00FF21A1">
        <w:t>UnrealEd Level Designer</w:t>
      </w:r>
    </w:p>
    <w:p w:rsidR="00000000" w:rsidRPr="00FF21A1" w:rsidP="00FF21A1">
      <w:pPr>
        <w:pStyle w:val="ListBullet"/>
      </w:pPr>
      <w:r w:rsidRPr="00FF21A1">
        <w:t>Virtual Reality Specialist</w:t>
      </w:r>
    </w:p>
    <w:p w:rsidR="00000000" w:rsidRPr="00FF21A1" w:rsidP="00FF21A1">
      <w:pPr>
        <w:pStyle w:val="ListBullet"/>
      </w:pPr>
      <w:r w:rsidRPr="00FF21A1">
        <w:t>Web Designer</w:t>
      </w:r>
    </w:p>
    <w:p w:rsidR="00144C0D" w:rsidP="00FF21A1">
      <w:pPr>
        <w:pStyle w:val="ListBullet"/>
      </w:pPr>
      <w:r w:rsidRPr="00FF21A1">
        <w:t>Xbox Programmer</w:t>
      </w:r>
    </w:p>
    <w:p w:rsidR="00144C0D" w:rsidP="00FF21A1">
      <w:pPr>
        <w:pStyle w:val="ListBullet"/>
      </w:pPr>
    </w:p>
    <w:p w:rsidR="00000000" w:rsidRPr="00FF21A1" w:rsidP="00FF21A1">
      <w:pPr>
        <w:pStyle w:val="Heading1"/>
      </w:pPr>
      <w:bookmarkStart w:id="3" w:name="O_299352"/>
      <w:bookmarkEnd w:id="3"/>
      <w:r w:rsidRPr="00FF21A1">
        <w:t>Pathways Information</w:t>
      </w:r>
    </w:p>
    <w:p w:rsidR="00000000" w:rsidRPr="00FF21A1" w:rsidP="00FF21A1">
      <w:pPr>
        <w:pStyle w:val="BodyText"/>
      </w:pPr>
      <w:r w:rsidRPr="00FF21A1">
        <w:t>Not Applicable</w:t>
      </w:r>
    </w:p>
    <w:p w:rsidR="00000000" w:rsidRPr="00FF21A1" w:rsidP="00FF21A1">
      <w:pPr>
        <w:pStyle w:val="AllowPageBreak"/>
      </w:pPr>
    </w:p>
    <w:p w:rsidR="00000000" w:rsidRPr="00FF21A1" w:rsidP="00FF21A1">
      <w:pPr>
        <w:pStyle w:val="Heading1"/>
      </w:pPr>
      <w:bookmarkStart w:id="4" w:name="O_299353"/>
      <w:bookmarkEnd w:id="4"/>
      <w:r w:rsidRPr="00FF21A1">
        <w:t>Licensing/Regulatory Information</w:t>
      </w:r>
    </w:p>
    <w:p w:rsidR="00000000" w:rsidRPr="00FF21A1" w:rsidP="00FF21A1">
      <w:pPr>
        <w:pStyle w:val="BodyText"/>
      </w:pPr>
      <w:r w:rsidRPr="00FF21A1">
        <w:t>Not Applicable</w:t>
      </w:r>
    </w:p>
    <w:p w:rsidR="00000000" w:rsidRPr="00FF21A1" w:rsidP="00FF21A1">
      <w:pPr>
        <w:pStyle w:val="AllowPageBreak"/>
      </w:pPr>
    </w:p>
    <w:p w:rsidR="00000000" w:rsidRPr="00FF21A1" w:rsidP="00FF21A1">
      <w:pPr>
        <w:pStyle w:val="Heading1"/>
      </w:pPr>
      <w:bookmarkStart w:id="5" w:name="O_265691"/>
      <w:bookmarkEnd w:id="5"/>
      <w:r w:rsidRPr="00FF21A1">
        <w:t>Entry Requirements</w:t>
      </w:r>
    </w:p>
    <w:p w:rsidR="00000000" w:rsidRPr="00FF21A1" w:rsidP="00FF21A1">
      <w:pPr>
        <w:pStyle w:val="BodyText"/>
      </w:pPr>
      <w:r w:rsidRPr="00FF21A1">
        <w:rPr>
          <w:rStyle w:val="SpecialBold"/>
        </w:rPr>
        <w:t>Entry Requirements</w:t>
      </w:r>
    </w:p>
    <w:p w:rsidR="00000000" w:rsidRPr="00FF21A1" w:rsidP="00FF21A1">
      <w:pPr>
        <w:pStyle w:val="BodyText"/>
      </w:pPr>
      <w:r w:rsidRPr="00FF21A1">
        <w:t>The following units contain the basic fundamentals of ICT knowledge and skills for all qualifications at Certificate III in IT and above. These units or demonstrated equivalence are required for entry into this qualification:</w:t>
      </w:r>
    </w:p>
    <w:p w:rsidR="00000000" w:rsidRPr="00FF21A1" w:rsidP="00FF21A1">
      <w:pPr>
        <w:pStyle w:val="BodyText"/>
      </w:pPr>
      <w:r w:rsidRPr="00FF21A1">
        <w:t>BSBCMN106A</w:t>
      </w:r>
      <w:r w:rsidRPr="00FF21A1">
        <w:tab/>
        <w:t>Follow workplace sa</w:t>
      </w:r>
      <w:r w:rsidRPr="00FF21A1">
        <w:t>fety procedures</w:t>
      </w:r>
    </w:p>
    <w:p w:rsidR="00000000" w:rsidRPr="00FF21A1" w:rsidP="00FF21A1">
      <w:pPr>
        <w:pStyle w:val="BodyText"/>
      </w:pPr>
      <w:r w:rsidRPr="00FF21A1">
        <w:t>ICAD2012B</w:t>
      </w:r>
      <w:r w:rsidRPr="00FF21A1">
        <w:tab/>
        <w:t>Design organisational documents using computing packages</w:t>
      </w:r>
    </w:p>
    <w:p w:rsidR="00000000" w:rsidRPr="00FF21A1" w:rsidP="00FF21A1">
      <w:pPr>
        <w:pStyle w:val="BodyText"/>
      </w:pPr>
      <w:r w:rsidRPr="00FF21A1">
        <w:t>ICAU1128B</w:t>
      </w:r>
      <w:r w:rsidRPr="00FF21A1">
        <w:tab/>
        <w:t>Operate a personal computer</w:t>
      </w:r>
    </w:p>
    <w:p w:rsidR="00000000" w:rsidRPr="00FF21A1" w:rsidP="00FF21A1">
      <w:pPr>
        <w:pStyle w:val="BodyText"/>
      </w:pPr>
      <w:r w:rsidRPr="00FF21A1">
        <w:t>ICAU2005B</w:t>
      </w:r>
      <w:r w:rsidRPr="00FF21A1">
        <w:tab/>
        <w:t>Operate computer hardware</w:t>
      </w:r>
    </w:p>
    <w:p w:rsidR="00000000" w:rsidRPr="00FF21A1" w:rsidP="00FF21A1">
      <w:pPr>
        <w:pStyle w:val="BodyText"/>
      </w:pPr>
      <w:r w:rsidRPr="00FF21A1">
        <w:t>ICAU2006B</w:t>
      </w:r>
      <w:r w:rsidRPr="00FF21A1">
        <w:tab/>
        <w:t>Operate computing packages</w:t>
      </w:r>
    </w:p>
    <w:p w:rsidR="00000000" w:rsidRPr="00FF21A1" w:rsidP="00FF21A1">
      <w:pPr>
        <w:pStyle w:val="BodyText"/>
      </w:pPr>
      <w:r w:rsidRPr="00FF21A1">
        <w:t>ICAU2013B</w:t>
      </w:r>
      <w:r w:rsidRPr="00FF21A1">
        <w:tab/>
        <w:t>Integrate commercial computing packages</w:t>
      </w:r>
    </w:p>
    <w:p w:rsidR="00000000" w:rsidRPr="00FF21A1" w:rsidP="00FF21A1">
      <w:pPr>
        <w:pStyle w:val="BodyText"/>
      </w:pPr>
      <w:r w:rsidRPr="00FF21A1">
        <w:t>ICAU2231B</w:t>
      </w:r>
      <w:r w:rsidRPr="00FF21A1">
        <w:tab/>
        <w:t>Us</w:t>
      </w:r>
      <w:r w:rsidRPr="00FF21A1">
        <w:t>e computer operating system</w:t>
      </w:r>
    </w:p>
    <w:p w:rsidR="00000000" w:rsidRPr="00FF21A1" w:rsidP="00FF21A1">
      <w:pPr>
        <w:pStyle w:val="BodyText"/>
      </w:pPr>
      <w:r w:rsidRPr="00FF21A1">
        <w:t>ICAW2001B</w:t>
      </w:r>
      <w:r w:rsidRPr="00FF21A1">
        <w:tab/>
        <w:t>Work effectively in an IT environment</w:t>
      </w:r>
    </w:p>
    <w:p w:rsidR="00144C0D" w:rsidP="00FF21A1">
      <w:pPr>
        <w:pStyle w:val="BodyText"/>
      </w:pPr>
      <w:r w:rsidRPr="00FF21A1">
        <w:t>ICAW2002B</w:t>
      </w:r>
      <w:r w:rsidRPr="00FF21A1">
        <w:tab/>
        <w:t>Communicate in the workplace</w:t>
      </w:r>
    </w:p>
    <w:p w:rsidR="00144C0D" w:rsidP="00FF21A1">
      <w:pPr>
        <w:pStyle w:val="BodyText"/>
      </w:pPr>
    </w:p>
    <w:p w:rsidR="00000000" w:rsidRPr="00FF21A1" w:rsidP="00FF21A1">
      <w:pPr>
        <w:pStyle w:val="Heading1"/>
      </w:pPr>
      <w:bookmarkStart w:id="6" w:name="O_265694"/>
      <w:bookmarkEnd w:id="6"/>
      <w:r w:rsidRPr="00FF21A1">
        <w:t>Employability Skills Summary</w:t>
      </w:r>
    </w:p>
    <w:p w:rsidR="00000000" w:rsidRPr="00FF21A1" w:rsidP="00FF21A1">
      <w:pPr>
        <w:pStyle w:val="BodyText"/>
      </w:pPr>
      <w:r w:rsidRPr="00FF21A1">
        <w:rPr>
          <w:rStyle w:val="SpecialBold"/>
        </w:rPr>
        <w:t>Employability Skills Summary</w:t>
      </w:r>
      <w:r w:rsidRPr="00FF21A1">
        <w:t xml:space="preserve"> </w:t>
      </w:r>
    </w:p>
    <w:p w:rsidR="00000000" w:rsidRPr="00FF21A1" w:rsidP="00FF21A1">
      <w:pPr>
        <w:pStyle w:val="BodyText"/>
      </w:pPr>
      <w:r w:rsidRPr="00FF21A1">
        <w:rPr>
          <w:rStyle w:val="SpecialBold"/>
        </w:rPr>
        <w:t>ICA40805 Certificate IV in Information Technology</w:t>
      </w:r>
      <w:r w:rsidRPr="00FF21A1">
        <w:t xml:space="preserve"> (</w:t>
      </w:r>
      <w:r w:rsidRPr="00FF21A1">
        <w:rPr>
          <w:rStyle w:val="SpecialBold"/>
        </w:rPr>
        <w:t>Multimedia</w:t>
      </w:r>
      <w:r w:rsidRPr="00FF21A1">
        <w:t>)</w:t>
      </w:r>
    </w:p>
    <w:p w:rsidR="00000000" w:rsidRPr="00FF21A1" w:rsidP="00FF21A1">
      <w:pPr>
        <w:pStyle w:val="BodyText"/>
      </w:pPr>
      <w:r w:rsidRPr="00FF21A1">
        <w:t xml:space="preserve"> The following table contains a summary of the Employability Skills required for a Multimedia Developer. The Employability Skills facets described here are broad industry requirements that may vary depending on qualification packaging options.</w:t>
      </w:r>
    </w:p>
    <w:p w:rsidR="00000000" w:rsidRPr="00FF21A1" w:rsidP="00FF21A1">
      <w:pPr>
        <w:pStyle w:val="BodyText"/>
      </w:pPr>
    </w:p>
    <w:tbl>
      <w:tblPr>
        <w:tblW w:w="9226" w:type="dxa"/>
        <w:tblLayout w:type="fixed"/>
        <w:tblCellMar>
          <w:left w:w="62" w:type="dxa"/>
          <w:right w:w="62" w:type="dxa"/>
        </w:tblCellMar>
        <w:tblLook w:val="0000"/>
      </w:tblPr>
      <w:tblGrid>
        <w:gridCol w:w="2811"/>
        <w:gridCol w:w="6415"/>
      </w:tblGrid>
      <w:tr w:rsidTr="00144C0D">
        <w:tblPrEx>
          <w:tblW w:w="9226" w:type="dxa"/>
          <w:tblLayout w:type="fixed"/>
          <w:tblCellMar>
            <w:left w:w="62" w:type="dxa"/>
            <w:right w:w="62" w:type="dxa"/>
          </w:tblCellMar>
          <w:tblLook w:val="0000"/>
        </w:tblPrEx>
        <w:trPr>
          <w:tblHeader/>
        </w:trPr>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1A1" w:rsidP="00FF21A1">
            <w:pPr>
              <w:pStyle w:val="BodyText"/>
            </w:pPr>
            <w:r w:rsidRPr="00FF21A1">
              <w:rPr>
                <w:rStyle w:val="SpecialBold"/>
              </w:rPr>
              <w:t>Employabili</w:t>
            </w:r>
            <w:r w:rsidRPr="00FF21A1">
              <w:rPr>
                <w:rStyle w:val="SpecialBold"/>
              </w:rPr>
              <w:t>ty Skill</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1A1">
            <w:pPr>
              <w:pStyle w:val="BodyText"/>
              <w:rPr>
                <w:lang w:val="en-NZ"/>
              </w:rPr>
            </w:pPr>
            <w:r w:rsidRPr="00FF21A1">
              <w:rPr>
                <w:rStyle w:val="SpecialBold"/>
              </w:rPr>
              <w:t>Industry requirements for this qualification include</w:t>
            </w:r>
            <w:r w:rsidRPr="00FF21A1">
              <w:t>:</w:t>
            </w:r>
          </w:p>
        </w:tc>
      </w:tr>
      <w:tr w:rsidTr="00144C0D">
        <w:tblPrEx>
          <w:tblW w:w="9226" w:type="dxa"/>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1A1">
            <w:pPr>
              <w:pStyle w:val="BodyText"/>
              <w:rPr>
                <w:lang w:val="en-NZ"/>
              </w:rPr>
            </w:pPr>
            <w:r w:rsidRPr="00FF21A1">
              <w:t>Communication</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1A1">
            <w:pPr>
              <w:pStyle w:val="ListBullet"/>
              <w:rPr>
                <w:lang w:val="en-NZ"/>
              </w:rPr>
            </w:pPr>
            <w:r w:rsidRPr="00FF21A1">
              <w:t>using plain English literacy communication skills in relation to analysis, evaluation and presentation of information</w:t>
            </w:r>
          </w:p>
        </w:tc>
      </w:tr>
      <w:tr w:rsidTr="00144C0D">
        <w:tblPrEx>
          <w:tblW w:w="9226" w:type="dxa"/>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1A1">
            <w:pPr>
              <w:pStyle w:val="BodyText"/>
              <w:rPr>
                <w:lang w:val="en-NZ"/>
              </w:rPr>
            </w:pPr>
            <w:r w:rsidRPr="00FF21A1">
              <w:t>Teamwork</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1A1" w:rsidP="00FF21A1">
            <w:pPr>
              <w:pStyle w:val="ListBullet"/>
            </w:pPr>
            <w:r w:rsidRPr="00FF21A1">
              <w:t>exchanging messages with other project members and actively participating in IT community activities</w:t>
            </w:r>
          </w:p>
          <w:p w:rsidR="00000000" w:rsidP="00FF21A1">
            <w:pPr>
              <w:pStyle w:val="ListBullet"/>
              <w:rPr>
                <w:lang w:val="en-NZ"/>
              </w:rPr>
            </w:pPr>
            <w:r w:rsidRPr="00FF21A1">
              <w:t>scheduling feedback meetings to discuss report and possible next actions with stakeholders</w:t>
            </w:r>
          </w:p>
        </w:tc>
      </w:tr>
      <w:tr w:rsidTr="00144C0D">
        <w:tblPrEx>
          <w:tblW w:w="9226" w:type="dxa"/>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1A1">
            <w:pPr>
              <w:pStyle w:val="BodyText"/>
              <w:rPr>
                <w:lang w:val="en-NZ"/>
              </w:rPr>
            </w:pPr>
            <w:r w:rsidRPr="00FF21A1">
              <w:t>Problem Solving</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1A1">
            <w:pPr>
              <w:pStyle w:val="ListBullet"/>
              <w:rPr>
                <w:lang w:val="en-NZ"/>
              </w:rPr>
            </w:pPr>
            <w:r w:rsidRPr="00FF21A1">
              <w:t xml:space="preserve">identifying possible approaches to multimedia </w:t>
            </w:r>
            <w:r w:rsidRPr="00FF21A1">
              <w:t>projects and the benefits of each approach</w:t>
            </w:r>
          </w:p>
        </w:tc>
      </w:tr>
      <w:tr w:rsidTr="00144C0D">
        <w:tblPrEx>
          <w:tblW w:w="9226" w:type="dxa"/>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1A1">
            <w:pPr>
              <w:pStyle w:val="BodyText"/>
              <w:rPr>
                <w:lang w:val="en-NZ"/>
              </w:rPr>
            </w:pPr>
            <w:r w:rsidRPr="00FF21A1">
              <w:t>Initiative and Enterprise</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1A1">
            <w:pPr>
              <w:pStyle w:val="ListBullet"/>
              <w:rPr>
                <w:lang w:val="en-NZ"/>
              </w:rPr>
            </w:pPr>
            <w:r w:rsidRPr="00FF21A1">
              <w:t>transferring and applying theoretical concepts and/or technical or creative skills to a range of situations</w:t>
            </w:r>
          </w:p>
        </w:tc>
      </w:tr>
      <w:tr w:rsidTr="00144C0D">
        <w:tblPrEx>
          <w:tblW w:w="9226" w:type="dxa"/>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1A1">
            <w:pPr>
              <w:pStyle w:val="BodyText"/>
              <w:rPr>
                <w:lang w:val="en-NZ"/>
              </w:rPr>
            </w:pPr>
            <w:r w:rsidRPr="00FF21A1">
              <w:t>Planning and Organising</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1A1">
            <w:pPr>
              <w:pStyle w:val="ListBullet"/>
              <w:rPr>
                <w:lang w:val="en-NZ"/>
              </w:rPr>
            </w:pPr>
            <w:r w:rsidRPr="00FF21A1">
              <w:t>planning and developing a multimedia design which m</w:t>
            </w:r>
            <w:r w:rsidRPr="00FF21A1">
              <w:t>eets the projct specifications</w:t>
            </w:r>
          </w:p>
        </w:tc>
      </w:tr>
      <w:tr w:rsidTr="00144C0D">
        <w:tblPrEx>
          <w:tblW w:w="9226" w:type="dxa"/>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1A1">
            <w:pPr>
              <w:pStyle w:val="BodyText"/>
              <w:rPr>
                <w:lang w:val="en-NZ"/>
              </w:rPr>
            </w:pPr>
            <w:r w:rsidRPr="00FF21A1">
              <w:t>Self-management</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1A1" w:rsidP="00FF21A1">
            <w:pPr>
              <w:pStyle w:val="ListBullet"/>
            </w:pPr>
            <w:r w:rsidRPr="00FF21A1">
              <w:t>taking responsibility for own outputs in relation to specified quality standards</w:t>
            </w:r>
          </w:p>
          <w:p w:rsidR="00000000" w:rsidP="00FF21A1">
            <w:pPr>
              <w:pStyle w:val="ListBullet"/>
              <w:rPr>
                <w:lang w:val="en-NZ"/>
              </w:rPr>
            </w:pPr>
            <w:r w:rsidRPr="00FF21A1">
              <w:t>working within the Australian Computer Society code of ethics regarding security, legal, moral and ethical issues</w:t>
            </w:r>
          </w:p>
        </w:tc>
      </w:tr>
      <w:tr w:rsidTr="00144C0D">
        <w:tblPrEx>
          <w:tblW w:w="9226" w:type="dxa"/>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1A1">
            <w:pPr>
              <w:pStyle w:val="BodyText"/>
              <w:rPr>
                <w:lang w:val="en-NZ"/>
              </w:rPr>
            </w:pPr>
            <w:r w:rsidRPr="00FF21A1">
              <w:t>Learning</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1A1" w:rsidP="00FF21A1">
            <w:pPr>
              <w:pStyle w:val="ListBullet"/>
            </w:pPr>
            <w:r w:rsidRPr="00FF21A1">
              <w:t>maintaining knowledge of tools and software applications and the goods and services provided</w:t>
            </w:r>
          </w:p>
          <w:p w:rsidR="00000000" w:rsidP="00FF21A1">
            <w:pPr>
              <w:pStyle w:val="ListBullet"/>
              <w:rPr>
                <w:lang w:val="en-NZ"/>
              </w:rPr>
            </w:pPr>
            <w:r w:rsidRPr="00FF21A1">
              <w:t>obtaining client evaluation and feedback</w:t>
            </w:r>
          </w:p>
        </w:tc>
      </w:tr>
      <w:tr w:rsidTr="00144C0D">
        <w:tblPrEx>
          <w:tblW w:w="9226" w:type="dxa"/>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1A1">
            <w:pPr>
              <w:pStyle w:val="BodyText"/>
              <w:rPr>
                <w:lang w:val="en-NZ"/>
              </w:rPr>
            </w:pPr>
            <w:r w:rsidRPr="00FF21A1">
              <w:t>Technology</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1A1" w:rsidP="00FF21A1">
            <w:pPr>
              <w:pStyle w:val="ListBullet"/>
            </w:pPr>
            <w:r w:rsidRPr="00FF21A1">
              <w:t>selecting and using software and hardware diagnostic tools, including for multimedia contexts and automated t</w:t>
            </w:r>
            <w:r w:rsidRPr="00FF21A1">
              <w:t>esting environments</w:t>
            </w:r>
          </w:p>
        </w:tc>
      </w:tr>
    </w:tbl>
    <w:p w:rsidR="00144C0D" w:rsidP="00FF21A1">
      <w:pPr>
        <w:pStyle w:val="BodyText"/>
      </w:pPr>
    </w:p>
    <w:p w:rsidR="00144C0D" w:rsidP="00FF21A1">
      <w:pPr>
        <w:pStyle w:val="BodyText"/>
      </w:pPr>
    </w:p>
    <w:p w:rsidR="00000000" w:rsidRPr="00FF21A1" w:rsidP="00FF21A1">
      <w:pPr>
        <w:pStyle w:val="Heading1"/>
      </w:pPr>
      <w:bookmarkStart w:id="7" w:name="O_265693"/>
      <w:bookmarkEnd w:id="7"/>
      <w:r w:rsidRPr="00FF21A1">
        <w:t>Packaging Rules</w:t>
      </w:r>
    </w:p>
    <w:p w:rsidR="00000000" w:rsidRPr="00FF21A1" w:rsidP="00FF21A1">
      <w:pPr>
        <w:pStyle w:val="BodyText"/>
      </w:pPr>
      <w:r w:rsidRPr="00FF21A1">
        <w:rPr>
          <w:rStyle w:val="SpecialBold"/>
        </w:rPr>
        <w:t>Qualification Structure</w:t>
      </w:r>
    </w:p>
    <w:p w:rsidR="00000000" w:rsidRPr="00FF21A1" w:rsidP="00FF21A1">
      <w:pPr>
        <w:pStyle w:val="BodyText"/>
      </w:pPr>
      <w:r w:rsidRPr="00FF21A1">
        <w:t>To attain the ICA40805 Certificate IV in Information Technology (Multimedia) 19 units must be achieved:</w:t>
      </w:r>
    </w:p>
    <w:p w:rsidR="00000000" w:rsidRPr="00FF21A1" w:rsidP="00FF21A1">
      <w:pPr>
        <w:pStyle w:val="ListBullet"/>
      </w:pPr>
      <w:r w:rsidRPr="00FF21A1">
        <w:t>6 core units; plus</w:t>
      </w:r>
    </w:p>
    <w:p w:rsidR="00000000" w:rsidRPr="00FF21A1" w:rsidP="00FF21A1">
      <w:pPr>
        <w:pStyle w:val="ListBullet"/>
      </w:pPr>
      <w:r w:rsidRPr="00FF21A1">
        <w:t>13 elective units</w:t>
      </w:r>
    </w:p>
    <w:p w:rsidR="00000000" w:rsidRPr="00FF21A1" w:rsidP="00FF21A1">
      <w:pPr>
        <w:pStyle w:val="BodyText"/>
      </w:pPr>
      <w:r w:rsidRPr="00FF21A1">
        <w:rPr>
          <w:rStyle w:val="SpecialBold"/>
        </w:rPr>
        <w:t>Achieve 6 Core Units</w:t>
      </w:r>
    </w:p>
    <w:p w:rsidR="00000000" w:rsidRPr="00FF21A1" w:rsidP="00FF21A1">
      <w:pPr>
        <w:pStyle w:val="BodyText"/>
      </w:pPr>
      <w:r w:rsidRPr="00FF21A1">
        <w:rPr>
          <w:rStyle w:val="SpecialBold"/>
        </w:rPr>
        <w:t>Core</w:t>
      </w:r>
    </w:p>
    <w:p w:rsidR="00000000" w:rsidRPr="00FF21A1" w:rsidP="00FF21A1">
      <w:pPr>
        <w:pStyle w:val="BodyText"/>
      </w:pPr>
      <w:r w:rsidRPr="00FF21A1">
        <w:t>BSBCMN304A</w:t>
      </w:r>
      <w:r w:rsidRPr="00FF21A1">
        <w:tab/>
        <w:t>Contribute to personal skill development and learning</w:t>
      </w:r>
    </w:p>
    <w:p w:rsidR="00000000" w:rsidRPr="00FF21A1" w:rsidP="00FF21A1">
      <w:pPr>
        <w:pStyle w:val="BodyText"/>
      </w:pPr>
      <w:r w:rsidRPr="00FF21A1">
        <w:t>CUFGEN01A</w:t>
      </w:r>
      <w:r w:rsidRPr="00FF21A1">
        <w:tab/>
        <w:t>Develop and apply industry knowledge</w:t>
      </w:r>
    </w:p>
    <w:p w:rsidR="00000000" w:rsidRPr="00FF21A1" w:rsidP="00FF21A1">
      <w:pPr>
        <w:pStyle w:val="BodyText"/>
      </w:pPr>
      <w:r w:rsidRPr="00FF21A1">
        <w:t>CUFDIG401A</w:t>
      </w:r>
      <w:r w:rsidRPr="00FF21A1">
        <w:tab/>
        <w:t>Author interactive media</w:t>
      </w:r>
    </w:p>
    <w:p w:rsidR="00000000" w:rsidRPr="00FF21A1" w:rsidP="00FF21A1">
      <w:pPr>
        <w:pStyle w:val="BodyText"/>
      </w:pPr>
      <w:r w:rsidRPr="00FF21A1">
        <w:t>CUSADM08A</w:t>
      </w:r>
      <w:r w:rsidRPr="00FF21A1">
        <w:tab/>
        <w:t>Address copyright requirements</w:t>
      </w:r>
    </w:p>
    <w:p w:rsidR="00000000" w:rsidRPr="00FF21A1" w:rsidP="00FF21A1">
      <w:pPr>
        <w:pStyle w:val="BodyText"/>
      </w:pPr>
      <w:r w:rsidRPr="00FF21A1">
        <w:t>ICAW4214B</w:t>
      </w:r>
      <w:r w:rsidRPr="00FF21A1">
        <w:tab/>
        <w:t>Maintain ethical conduct</w:t>
      </w:r>
    </w:p>
    <w:p w:rsidR="00000000" w:rsidRPr="00FF21A1" w:rsidP="00FF21A1">
      <w:pPr>
        <w:pStyle w:val="BodyText"/>
      </w:pPr>
      <w:r w:rsidRPr="00FF21A1">
        <w:t>PSPPM402B</w:t>
      </w:r>
      <w:r w:rsidRPr="00FF21A1">
        <w:tab/>
        <w:t>Manage simple projects</w:t>
      </w:r>
    </w:p>
    <w:p w:rsidR="00000000" w:rsidRPr="00FF21A1" w:rsidP="00FF21A1">
      <w:pPr>
        <w:pStyle w:val="BodyText"/>
      </w:pPr>
      <w:r w:rsidRPr="00FF21A1">
        <w:rPr>
          <w:rStyle w:val="SpecialBold"/>
        </w:rPr>
        <w:t>Achieve 9 Elective Units from any of the ICA40805 Electives Clusters below</w:t>
      </w:r>
    </w:p>
    <w:p w:rsidR="00000000" w:rsidRPr="00FF21A1" w:rsidP="00FF21A1">
      <w:pPr>
        <w:pStyle w:val="BodyText"/>
      </w:pPr>
      <w:r w:rsidRPr="00FF21A1">
        <w:t>Note 1:</w:t>
      </w:r>
      <w:r w:rsidRPr="00FF21A1">
        <w:tab/>
        <w:t xml:space="preserve">The grouping of units into these clusters is for guidance only. It is </w:t>
      </w:r>
      <w:r w:rsidRPr="00FF21A1">
        <w:rPr>
          <w:rStyle w:val="Emphasis"/>
        </w:rPr>
        <w:t>not</w:t>
      </w:r>
      <w:r w:rsidRPr="00FF21A1">
        <w:t xml:space="preserve"> a requirement of this qualification that a complete cluster be completed.</w:t>
      </w:r>
    </w:p>
    <w:p w:rsidR="00000000" w:rsidRPr="00FF21A1" w:rsidP="00FF21A1">
      <w:pPr>
        <w:pStyle w:val="BodyText"/>
      </w:pPr>
      <w:r w:rsidRPr="00FF21A1">
        <w:t>Note 2:</w:t>
      </w:r>
      <w:r w:rsidRPr="00FF21A1">
        <w:tab/>
        <w:t>People intending</w:t>
      </w:r>
      <w:r w:rsidRPr="00FF21A1">
        <w:t xml:space="preserve"> to complete other Certificate IVs in IT or proceed to a Diploma of IT qualification are encouraged to complete the IT cluster of units.</w:t>
      </w:r>
    </w:p>
    <w:p w:rsidR="00000000" w:rsidRPr="00FF21A1" w:rsidP="00FF21A1">
      <w:pPr>
        <w:pStyle w:val="BodyText"/>
      </w:pPr>
      <w:r w:rsidRPr="00FF21A1">
        <w:rPr>
          <w:rStyle w:val="SpecialBold"/>
        </w:rPr>
        <w:t>Electives Clusters</w:t>
      </w:r>
    </w:p>
    <w:p w:rsidR="00000000" w:rsidRPr="00FF21A1" w:rsidP="00FF21A1">
      <w:pPr>
        <w:pStyle w:val="BodyText"/>
      </w:pPr>
      <w:r w:rsidRPr="00FF21A1">
        <w:rPr>
          <w:rStyle w:val="SpecialBold"/>
        </w:rPr>
        <w:t>Design</w:t>
      </w:r>
    </w:p>
    <w:p w:rsidR="00000000" w:rsidRPr="00FF21A1" w:rsidP="00FF21A1">
      <w:pPr>
        <w:pStyle w:val="BodyText"/>
      </w:pPr>
      <w:r w:rsidRPr="00FF21A1">
        <w:t>CUFDIG303A</w:t>
      </w:r>
      <w:r w:rsidRPr="00FF21A1">
        <w:tab/>
        <w:t>Produce and prepare photo images</w:t>
      </w:r>
    </w:p>
    <w:p w:rsidR="00000000" w:rsidRPr="00FF21A1" w:rsidP="00FF21A1">
      <w:pPr>
        <w:pStyle w:val="BodyText"/>
      </w:pPr>
      <w:r w:rsidRPr="00FF21A1">
        <w:t>CUFDIG502A</w:t>
      </w:r>
      <w:r w:rsidRPr="00FF21A1">
        <w:tab/>
        <w:t xml:space="preserve">Design web environments </w:t>
      </w:r>
    </w:p>
    <w:p w:rsidR="00000000" w:rsidRPr="00FF21A1" w:rsidP="00FF21A1">
      <w:pPr>
        <w:pStyle w:val="BodyText"/>
      </w:pPr>
      <w:r w:rsidRPr="00FF21A1">
        <w:t>CUFMEM07A</w:t>
      </w:r>
      <w:r w:rsidRPr="00FF21A1">
        <w:tab/>
      </w:r>
      <w:r w:rsidRPr="00FF21A1">
        <w:t xml:space="preserve">Apply principles of visual design and communication to the development of a </w:t>
      </w:r>
      <w:r w:rsidRPr="00FF21A1">
        <w:tab/>
        <w:t>multimedia product</w:t>
      </w:r>
    </w:p>
    <w:p w:rsidR="00000000" w:rsidRPr="00FF21A1" w:rsidP="00FF21A1">
      <w:pPr>
        <w:pStyle w:val="BodyText"/>
      </w:pPr>
      <w:r w:rsidRPr="00FF21A1">
        <w:t>CUFMEM10A</w:t>
      </w:r>
      <w:r w:rsidRPr="00FF21A1">
        <w:tab/>
        <w:t>Design and create a multimedia interface</w:t>
      </w:r>
    </w:p>
    <w:p w:rsidR="00000000" w:rsidRPr="00FF21A1" w:rsidP="00FF21A1">
      <w:pPr>
        <w:pStyle w:val="BodyText"/>
      </w:pPr>
      <w:r w:rsidRPr="00FF21A1">
        <w:t>ICPPP311B</w:t>
      </w:r>
      <w:r w:rsidRPr="00FF21A1">
        <w:tab/>
        <w:t>Develop a detailed design concept</w:t>
      </w:r>
    </w:p>
    <w:p w:rsidR="00000000" w:rsidRPr="00FF21A1" w:rsidP="00FF21A1">
      <w:pPr>
        <w:pStyle w:val="BodyText"/>
      </w:pPr>
      <w:r w:rsidRPr="00FF21A1">
        <w:rPr>
          <w:rStyle w:val="SpecialBold"/>
        </w:rPr>
        <w:t>Animation</w:t>
      </w:r>
    </w:p>
    <w:p w:rsidR="00000000" w:rsidRPr="00FF21A1" w:rsidP="00FF21A1">
      <w:pPr>
        <w:pStyle w:val="BodyText"/>
      </w:pPr>
      <w:r w:rsidRPr="00FF21A1">
        <w:t>CUFANM302A</w:t>
      </w:r>
      <w:r w:rsidRPr="00FF21A1">
        <w:tab/>
        <w:t>Create 3D digital animation</w:t>
      </w:r>
    </w:p>
    <w:p w:rsidR="00000000" w:rsidRPr="00FF21A1" w:rsidP="00FF21A1">
      <w:pPr>
        <w:pStyle w:val="BodyText"/>
      </w:pPr>
      <w:r w:rsidRPr="00FF21A1">
        <w:t>CUFANM301A</w:t>
      </w:r>
      <w:r w:rsidRPr="00FF21A1">
        <w:tab/>
        <w:t>Creat</w:t>
      </w:r>
      <w:r w:rsidRPr="00FF21A1">
        <w:t>e 2D digital animation</w:t>
      </w:r>
    </w:p>
    <w:p w:rsidR="00000000" w:rsidRPr="00FF21A1" w:rsidP="00FF21A1">
      <w:pPr>
        <w:pStyle w:val="BodyText"/>
      </w:pPr>
      <w:r w:rsidRPr="00FF21A1">
        <w:t>CUFIMA05A</w:t>
      </w:r>
      <w:r w:rsidRPr="00FF21A1">
        <w:tab/>
        <w:t>Create 3D digital models and images</w:t>
      </w:r>
    </w:p>
    <w:p w:rsidR="00000000" w:rsidRPr="00FF21A1" w:rsidP="00FF21A1">
      <w:pPr>
        <w:pStyle w:val="BodyText"/>
      </w:pPr>
      <w:r w:rsidRPr="00FF21A1">
        <w:rPr>
          <w:rStyle w:val="SpecialBold"/>
        </w:rPr>
        <w:t>Games Development</w:t>
      </w:r>
    </w:p>
    <w:p w:rsidR="00000000" w:rsidRPr="00FF21A1" w:rsidP="00FF21A1">
      <w:pPr>
        <w:pStyle w:val="BodyText"/>
      </w:pPr>
      <w:r w:rsidRPr="00FF21A1">
        <w:t>CUFDIG504A</w:t>
      </w:r>
      <w:r w:rsidRPr="00FF21A1">
        <w:tab/>
        <w:t>Design games</w:t>
      </w:r>
    </w:p>
    <w:p w:rsidR="00000000" w:rsidRPr="00FF21A1" w:rsidP="00FF21A1">
      <w:pPr>
        <w:pStyle w:val="BodyText"/>
      </w:pPr>
      <w:r w:rsidRPr="00FF21A1">
        <w:t>ICAA4058B</w:t>
      </w:r>
      <w:r w:rsidRPr="00FF21A1">
        <w:tab/>
        <w:t>Apply skills in object-oriented design</w:t>
      </w:r>
    </w:p>
    <w:p w:rsidR="00000000" w:rsidRPr="00FF21A1" w:rsidP="00FF21A1">
      <w:pPr>
        <w:pStyle w:val="BodyText"/>
      </w:pPr>
      <w:r w:rsidRPr="00FF21A1">
        <w:t>ICAB4075B</w:t>
      </w:r>
      <w:r w:rsidRPr="00FF21A1">
        <w:tab/>
        <w:t>Use a library or pre-existing components</w:t>
      </w:r>
    </w:p>
    <w:p w:rsidR="00000000" w:rsidRPr="00FF21A1" w:rsidP="00FF21A1">
      <w:pPr>
        <w:pStyle w:val="BodyText"/>
      </w:pPr>
      <w:r w:rsidRPr="00FF21A1">
        <w:t>ICAB4219B</w:t>
      </w:r>
      <w:r w:rsidRPr="00FF21A1">
        <w:tab/>
        <w:t xml:space="preserve">Apply introductory object-oriented </w:t>
      </w:r>
      <w:r w:rsidRPr="00FF21A1">
        <w:t>language skills</w:t>
      </w:r>
    </w:p>
    <w:p w:rsidR="00000000" w:rsidRPr="00FF21A1" w:rsidP="00FF21A1">
      <w:pPr>
        <w:pStyle w:val="BodyText"/>
      </w:pPr>
      <w:r w:rsidRPr="00FF21A1">
        <w:t xml:space="preserve">ICAB4224B </w:t>
      </w:r>
      <w:r w:rsidRPr="00FF21A1">
        <w:tab/>
        <w:t>Apply mathematical techniques for software development</w:t>
      </w:r>
    </w:p>
    <w:p w:rsidR="00000000" w:rsidRPr="00FF21A1" w:rsidP="00FF21A1">
      <w:pPr>
        <w:pStyle w:val="BodyText"/>
      </w:pPr>
      <w:r w:rsidRPr="00FF21A1">
        <w:t>ICAB4225B</w:t>
      </w:r>
      <w:r w:rsidRPr="00FF21A1">
        <w:tab/>
        <w:t>Automate processes</w:t>
      </w:r>
    </w:p>
    <w:p w:rsidR="00000000" w:rsidRPr="00FF21A1" w:rsidP="00FF21A1">
      <w:pPr>
        <w:pStyle w:val="BodyText"/>
      </w:pPr>
      <w:r w:rsidRPr="00FF21A1">
        <w:t>ICAT4242B</w:t>
      </w:r>
      <w:r w:rsidRPr="00FF21A1">
        <w:tab/>
        <w:t>Perform unit test for a class</w:t>
      </w:r>
    </w:p>
    <w:p w:rsidR="00000000" w:rsidRPr="00FF21A1" w:rsidP="00FF21A1">
      <w:pPr>
        <w:pStyle w:val="BodyText"/>
      </w:pPr>
      <w:r w:rsidRPr="00FF21A1">
        <w:t>ICAB5223B</w:t>
      </w:r>
      <w:r w:rsidRPr="00FF21A1">
        <w:tab/>
        <w:t>Apply intermediate object-oriented language skills</w:t>
      </w:r>
    </w:p>
    <w:p w:rsidR="00000000" w:rsidRPr="00FF21A1" w:rsidP="00FF21A1">
      <w:pPr>
        <w:pStyle w:val="BodyText"/>
      </w:pPr>
      <w:r w:rsidRPr="00FF21A1">
        <w:rPr>
          <w:rStyle w:val="SpecialBold"/>
        </w:rPr>
        <w:t>Website</w:t>
      </w:r>
    </w:p>
    <w:p w:rsidR="00000000" w:rsidRPr="00FF21A1" w:rsidP="00FF21A1">
      <w:pPr>
        <w:pStyle w:val="BodyText"/>
      </w:pPr>
      <w:r w:rsidRPr="00FF21A1">
        <w:t>ICAB4135B</w:t>
      </w:r>
      <w:r w:rsidRPr="00FF21A1">
        <w:tab/>
        <w:t>Create a simple mark-up la</w:t>
      </w:r>
      <w:r w:rsidRPr="00FF21A1">
        <w:t>nguage document to specification</w:t>
      </w:r>
    </w:p>
    <w:p w:rsidR="00000000" w:rsidRPr="00FF21A1" w:rsidP="00FF21A1">
      <w:pPr>
        <w:pStyle w:val="BodyText"/>
      </w:pPr>
      <w:r w:rsidRPr="00FF21A1">
        <w:t>ICAB4137B</w:t>
      </w:r>
      <w:r w:rsidRPr="00FF21A1">
        <w:tab/>
        <w:t>Produce basic client side script for dynamic web pages</w:t>
      </w:r>
    </w:p>
    <w:p w:rsidR="00000000" w:rsidRPr="00FF21A1" w:rsidP="00FF21A1">
      <w:pPr>
        <w:pStyle w:val="BodyText"/>
      </w:pPr>
      <w:r w:rsidRPr="00FF21A1">
        <w:t>ICAB4169B</w:t>
      </w:r>
      <w:r w:rsidRPr="00FF21A1">
        <w:tab/>
        <w:t>Use development software and IT tools to build a basic website</w:t>
      </w:r>
    </w:p>
    <w:p w:rsidR="00000000" w:rsidRPr="00FF21A1" w:rsidP="00FF21A1">
      <w:pPr>
        <w:pStyle w:val="BodyText"/>
      </w:pPr>
      <w:r w:rsidRPr="00FF21A1">
        <w:t>ICAI4189B</w:t>
      </w:r>
      <w:r w:rsidRPr="00FF21A1">
        <w:tab/>
        <w:t>Ensure website content meets technical protocols and standards</w:t>
      </w:r>
    </w:p>
    <w:p w:rsidR="00000000" w:rsidRPr="00FF21A1" w:rsidP="00FF21A1">
      <w:pPr>
        <w:pStyle w:val="BodyText"/>
      </w:pPr>
      <w:r w:rsidRPr="00FF21A1">
        <w:t>ICAT4183B</w:t>
      </w:r>
      <w:r w:rsidRPr="00FF21A1">
        <w:tab/>
        <w:t>Co</w:t>
      </w:r>
      <w:r w:rsidRPr="00FF21A1">
        <w:t>nfirm accessibility of website design for people with special needs</w:t>
      </w:r>
    </w:p>
    <w:p w:rsidR="00000000" w:rsidRPr="00FF21A1" w:rsidP="00FF21A1">
      <w:pPr>
        <w:pStyle w:val="BodyText"/>
      </w:pPr>
      <w:r w:rsidRPr="00FF21A1">
        <w:t>CUFDIG201A</w:t>
      </w:r>
      <w:r w:rsidRPr="00FF21A1">
        <w:tab/>
        <w:t>Maintain interactive content</w:t>
      </w:r>
    </w:p>
    <w:p w:rsidR="00000000" w:rsidRPr="00FF21A1" w:rsidP="00FF21A1">
      <w:pPr>
        <w:pStyle w:val="BodyText"/>
      </w:pPr>
      <w:r w:rsidRPr="00FF21A1">
        <w:rPr>
          <w:rStyle w:val="SpecialBold"/>
        </w:rPr>
        <w:t>Multimedia Development</w:t>
      </w:r>
    </w:p>
    <w:p w:rsidR="00000000" w:rsidRPr="00FF21A1" w:rsidP="00FF21A1">
      <w:pPr>
        <w:pStyle w:val="BodyText"/>
      </w:pPr>
      <w:r w:rsidRPr="00FF21A1">
        <w:t>CUFDIG501A</w:t>
      </w:r>
      <w:r w:rsidRPr="00FF21A1">
        <w:tab/>
        <w:t>Coordinate the testing of interactive media products</w:t>
      </w:r>
    </w:p>
    <w:p w:rsidR="00000000" w:rsidRPr="00FF21A1" w:rsidP="00FF21A1">
      <w:pPr>
        <w:pStyle w:val="BodyText"/>
      </w:pPr>
      <w:r w:rsidRPr="00FF21A1">
        <w:t>CUFMEM10A</w:t>
      </w:r>
      <w:r w:rsidRPr="00FF21A1">
        <w:tab/>
        <w:t>Design and create a multimedia interface</w:t>
      </w:r>
    </w:p>
    <w:p w:rsidR="00000000" w:rsidRPr="00FF21A1" w:rsidP="00FF21A1">
      <w:pPr>
        <w:pStyle w:val="BodyText"/>
      </w:pPr>
      <w:r w:rsidRPr="00FF21A1">
        <w:t>CUFDIG505A</w:t>
      </w:r>
      <w:r w:rsidRPr="00FF21A1">
        <w:tab/>
        <w:t>Design information architecture</w:t>
      </w:r>
    </w:p>
    <w:p w:rsidR="00000000" w:rsidRPr="00FF21A1" w:rsidP="00FF21A1">
      <w:pPr>
        <w:pStyle w:val="BodyText"/>
      </w:pPr>
      <w:r w:rsidRPr="00FF21A1">
        <w:t>CUFWRT601A</w:t>
      </w:r>
      <w:r w:rsidRPr="00FF21A1">
        <w:tab/>
        <w:t>Write scripts</w:t>
      </w:r>
    </w:p>
    <w:p w:rsidR="00000000" w:rsidRPr="00FF21A1" w:rsidP="00FF21A1">
      <w:pPr>
        <w:pStyle w:val="BodyText"/>
      </w:pPr>
      <w:r w:rsidRPr="00FF21A1">
        <w:t>ICPKN315B</w:t>
      </w:r>
      <w:r w:rsidRPr="00FF21A1">
        <w:tab/>
        <w:t>Apply knowledge and requirements of the multimedia sector</w:t>
      </w:r>
    </w:p>
    <w:p w:rsidR="00000000" w:rsidRPr="00FF21A1" w:rsidP="00FF21A1">
      <w:pPr>
        <w:pStyle w:val="BodyText"/>
      </w:pPr>
      <w:r w:rsidRPr="00FF21A1">
        <w:rPr>
          <w:rStyle w:val="SpecialBold"/>
        </w:rPr>
        <w:t>Digital and Video</w:t>
      </w:r>
    </w:p>
    <w:p w:rsidR="00000000" w:rsidRPr="00FF21A1" w:rsidP="00FF21A1">
      <w:pPr>
        <w:pStyle w:val="BodyText"/>
      </w:pPr>
      <w:r w:rsidRPr="00FF21A1">
        <w:t>CUFCAM01A</w:t>
      </w:r>
      <w:r w:rsidRPr="00FF21A1">
        <w:tab/>
        <w:t>Set up and operate a basic video camera</w:t>
      </w:r>
    </w:p>
    <w:p w:rsidR="00000000" w:rsidRPr="00FF21A1" w:rsidP="00FF21A1">
      <w:pPr>
        <w:pStyle w:val="BodyText"/>
      </w:pPr>
      <w:r w:rsidRPr="00FF21A1">
        <w:t>CUFCAM03A</w:t>
      </w:r>
      <w:r w:rsidRPr="00FF21A1">
        <w:tab/>
        <w:t>Compose camera shots and operate a camera</w:t>
      </w:r>
    </w:p>
    <w:p w:rsidR="00000000" w:rsidRPr="00FF21A1" w:rsidP="00FF21A1">
      <w:pPr>
        <w:pStyle w:val="BodyText"/>
      </w:pPr>
      <w:r w:rsidRPr="00FF21A1">
        <w:t>CUFMEM13A</w:t>
      </w:r>
      <w:r w:rsidRPr="00FF21A1">
        <w:tab/>
      </w:r>
      <w:r w:rsidRPr="00FF21A1">
        <w:t>Incorporate, design and edit digital video</w:t>
      </w:r>
    </w:p>
    <w:p w:rsidR="00000000" w:rsidRPr="00FF21A1" w:rsidP="00FF21A1">
      <w:pPr>
        <w:pStyle w:val="BodyText"/>
      </w:pPr>
      <w:r w:rsidRPr="00FF21A1">
        <w:t>ICPMM321B</w:t>
      </w:r>
      <w:r w:rsidRPr="00FF21A1">
        <w:tab/>
        <w:t>Capture a digital image</w:t>
      </w:r>
    </w:p>
    <w:p w:rsidR="00000000" w:rsidRPr="00FF21A1" w:rsidP="00FF21A1">
      <w:pPr>
        <w:pStyle w:val="BodyText"/>
      </w:pPr>
      <w:r w:rsidRPr="00FF21A1">
        <w:t>ICPMM346B</w:t>
      </w:r>
      <w:r w:rsidRPr="00FF21A1">
        <w:tab/>
        <w:t>Incorporate video into multimedia presentations</w:t>
      </w:r>
    </w:p>
    <w:p w:rsidR="00000000" w:rsidRPr="00FF21A1" w:rsidP="00FF21A1">
      <w:pPr>
        <w:pStyle w:val="BodyText"/>
      </w:pPr>
      <w:r w:rsidRPr="00FF21A1">
        <w:rPr>
          <w:rStyle w:val="SpecialBold"/>
        </w:rPr>
        <w:t>IT</w:t>
      </w:r>
    </w:p>
    <w:p w:rsidR="00000000" w:rsidRPr="00FF21A1" w:rsidP="00FF21A1">
      <w:pPr>
        <w:pStyle w:val="BodyText"/>
      </w:pPr>
      <w:r w:rsidRPr="00FF21A1">
        <w:t>ICAA4041C</w:t>
      </w:r>
      <w:r w:rsidRPr="00FF21A1">
        <w:tab/>
        <w:t>Determine and confirm client business expectations and needs</w:t>
      </w:r>
    </w:p>
    <w:p w:rsidR="00000000" w:rsidRPr="00FF21A1" w:rsidP="00FF21A1">
      <w:pPr>
        <w:pStyle w:val="BodyText"/>
      </w:pPr>
      <w:r w:rsidRPr="00FF21A1">
        <w:t>ICAB4225B</w:t>
      </w:r>
      <w:r w:rsidRPr="00FF21A1">
        <w:tab/>
        <w:t>Automate processes</w:t>
      </w:r>
    </w:p>
    <w:p w:rsidR="00000000" w:rsidRPr="00FF21A1" w:rsidP="00FF21A1">
      <w:pPr>
        <w:pStyle w:val="BodyText"/>
      </w:pPr>
      <w:r w:rsidRPr="00FF21A1">
        <w:t>ICAD4043B</w:t>
      </w:r>
      <w:r w:rsidRPr="00FF21A1">
        <w:tab/>
        <w:t xml:space="preserve">Develop </w:t>
      </w:r>
      <w:r w:rsidRPr="00FF21A1">
        <w:t>and present a feasibility report</w:t>
      </w:r>
    </w:p>
    <w:p w:rsidR="00000000" w:rsidRPr="00FF21A1" w:rsidP="00FF21A1">
      <w:pPr>
        <w:pStyle w:val="BodyText"/>
      </w:pPr>
      <w:r w:rsidRPr="00FF21A1">
        <w:t>ICAD4217B</w:t>
      </w:r>
      <w:r w:rsidRPr="00FF21A1">
        <w:tab/>
        <w:t>Create technical documentation</w:t>
      </w:r>
    </w:p>
    <w:p w:rsidR="00000000" w:rsidRPr="00FF21A1" w:rsidP="00FF21A1">
      <w:pPr>
        <w:pStyle w:val="BodyText"/>
      </w:pPr>
      <w:r w:rsidRPr="00FF21A1">
        <w:t>ICAT4221B</w:t>
      </w:r>
      <w:r w:rsidRPr="00FF21A1">
        <w:tab/>
        <w:t>Locate equipment, system and software faults</w:t>
      </w:r>
    </w:p>
    <w:p w:rsidR="00000000" w:rsidRPr="00FF21A1" w:rsidP="00FF21A1">
      <w:pPr>
        <w:pStyle w:val="BodyText"/>
      </w:pPr>
      <w:r w:rsidRPr="00FF21A1">
        <w:rPr>
          <w:rStyle w:val="SpecialBold"/>
        </w:rPr>
        <w:t>Achieve 4 Elective Units from the Following Sources</w:t>
      </w:r>
      <w:r w:rsidRPr="00FF21A1">
        <w:t xml:space="preserve">  (</w:t>
      </w:r>
      <w:r w:rsidRPr="00FF21A1">
        <w:rPr>
          <w:rStyle w:val="SpecialBold"/>
        </w:rPr>
        <w:t>Listed in Recommended Order</w:t>
      </w:r>
      <w:r w:rsidRPr="00FF21A1">
        <w:t>)</w:t>
      </w:r>
    </w:p>
    <w:p w:rsidR="00000000" w:rsidRPr="00FF21A1" w:rsidP="00FF21A1">
      <w:pPr>
        <w:pStyle w:val="ListBullet"/>
      </w:pPr>
      <w:r w:rsidRPr="00FF21A1">
        <w:t>any of the Electives Clusters above; and/or</w:t>
      </w:r>
    </w:p>
    <w:p w:rsidR="00000000" w:rsidRPr="00FF21A1" w:rsidP="00FF21A1">
      <w:pPr>
        <w:pStyle w:val="ListBullet"/>
      </w:pPr>
      <w:r w:rsidRPr="00FF21A1">
        <w:t xml:space="preserve">elsewhere in the </w:t>
      </w:r>
      <w:r w:rsidRPr="00FF21A1">
        <w:rPr>
          <w:rStyle w:val="Emphasis"/>
        </w:rPr>
        <w:t>ICA05 Information and Communications Technology Training Package</w:t>
      </w:r>
      <w:r w:rsidRPr="00FF21A1">
        <w:t xml:space="preserve"> (at Certificate III [maximum 2 units], Certificate IV or Diploma; and/or</w:t>
      </w:r>
    </w:p>
    <w:p w:rsidR="00000000" w:rsidRPr="00FF21A1" w:rsidP="00FF21A1">
      <w:pPr>
        <w:pStyle w:val="ListBullet"/>
      </w:pPr>
      <w:r w:rsidRPr="00FF21A1">
        <w:t>preferred Training Packages (CUF07 Screen and Media; ICP05 Printing and Graphic Arts; SIR07 Retail S</w:t>
      </w:r>
      <w:r w:rsidRPr="00FF21A1">
        <w:t>ervices; CUV03 Visual Arts, Craft and Design) at Certificate IV or Diploma; and/or</w:t>
      </w:r>
    </w:p>
    <w:p w:rsidR="00144C0D" w:rsidP="00FF21A1">
      <w:pPr>
        <w:pStyle w:val="ListBullet"/>
      </w:pPr>
      <w:r w:rsidRPr="00FF21A1">
        <w:t>any other Training Package (up to a maximum 2 units) based on documented industry or enterprise needs (at Certificate IV or Diploma)</w:t>
      </w:r>
    </w:p>
    <w:p w:rsidR="00144C0D" w:rsidP="00FF21A1">
      <w:pPr>
        <w:pStyle w:val="ListBullet"/>
      </w:pPr>
    </w:p>
    <w:p w:rsidR="00000000" w:rsidRPr="00FF21A1" w:rsidP="00FF21A1">
      <w:pPr>
        <w:pStyle w:val="Heading1"/>
      </w:pPr>
      <w:bookmarkStart w:id="8" w:name="O_265692"/>
      <w:bookmarkEnd w:id="8"/>
      <w:r w:rsidRPr="00FF21A1">
        <w:t>Prerequisite Requirem</w:t>
      </w:r>
      <w:r w:rsidRPr="00FF21A1">
        <w:t>ents</w:t>
      </w:r>
    </w:p>
    <w:p w:rsidR="00000000" w:rsidRPr="00FF21A1" w:rsidP="00FF21A1">
      <w:pPr>
        <w:pStyle w:val="BodyText"/>
      </w:pPr>
      <w:r w:rsidRPr="00FF21A1">
        <w:rPr>
          <w:rStyle w:val="SpecialBold"/>
        </w:rPr>
        <w:t>Prerequisite Requirements</w:t>
      </w:r>
      <w:r w:rsidRPr="00FF21A1">
        <w:t xml:space="preserve"> </w:t>
      </w:r>
    </w:p>
    <w:p w:rsidR="00144C0D" w:rsidP="00FF21A1">
      <w:pPr>
        <w:pStyle w:val="BodyText"/>
      </w:pPr>
      <w:r w:rsidRPr="00FF21A1">
        <w:t>There are no specific prerequisites for ICA05 core units in this qualification, however prerequisite arrangements for non-ICA05 core and any elective units should be checked with the originating Training Package.</w:t>
      </w:r>
    </w:p>
    <w:p w:rsidR="00144C0D" w:rsidP="00FF21A1">
      <w:pPr>
        <w:pStyle w:val="BodyText"/>
      </w:pPr>
    </w:p>
    <w:p w:rsidR="00000000" w:rsidRPr="00FF21A1" w:rsidP="00FF21A1"/>
    <w:sectPr w:rsidSect="00FF21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4C0D" w:rsidP="00144C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0D" w:rsidP="00FF21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44C0D" w:rsidP="00FF21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4C0D" w:rsidP="00FF21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4C0D" w:rsidP="00144C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0D" w:rsidP="00FF21A1">
    <w:pPr>
      <w:pStyle w:val="Header"/>
      <w:framePr w:wrap="around"/>
    </w:pPr>
    <w:r>
      <w:fldChar w:fldCharType="begin"/>
    </w:r>
    <w:r>
      <w:instrText xml:space="preserve"> TITLE   \* MERGEFORMAT </w:instrText>
    </w:r>
    <w:r>
      <w:fldChar w:fldCharType="separate"/>
    </w:r>
    <w:r>
      <w:t>ICA40805 Certificate IV in Information Technology (Multimedia)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4C0D" w:rsidP="00FF21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96E0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980E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1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21A1"/>
    <w:pPr>
      <w:spacing w:before="360" w:after="60"/>
      <w:outlineLvl w:val="0"/>
    </w:pPr>
    <w:rPr>
      <w:sz w:val="32"/>
    </w:rPr>
  </w:style>
  <w:style w:type="paragraph" w:styleId="Heading2">
    <w:name w:val="heading 2"/>
    <w:basedOn w:val="HeadingBase"/>
    <w:next w:val="BodyText"/>
    <w:link w:val="Heading2Char"/>
    <w:qFormat/>
    <w:rsid w:val="00FF21A1"/>
    <w:pPr>
      <w:keepLines/>
      <w:spacing w:before="240" w:after="120"/>
      <w:outlineLvl w:val="1"/>
    </w:pPr>
    <w:rPr>
      <w:sz w:val="28"/>
      <w:szCs w:val="40"/>
    </w:rPr>
  </w:style>
  <w:style w:type="paragraph" w:styleId="Heading3">
    <w:name w:val="heading 3"/>
    <w:basedOn w:val="HeadingBase"/>
    <w:next w:val="BodyText"/>
    <w:link w:val="Heading3Char"/>
    <w:qFormat/>
    <w:rsid w:val="00FF21A1"/>
    <w:pPr>
      <w:spacing w:before="180" w:after="120"/>
      <w:outlineLvl w:val="2"/>
    </w:pPr>
    <w:rPr>
      <w:spacing w:val="-10"/>
      <w:kern w:val="32"/>
    </w:rPr>
  </w:style>
  <w:style w:type="paragraph" w:styleId="Heading4">
    <w:name w:val="heading 4"/>
    <w:basedOn w:val="HeadingBase"/>
    <w:next w:val="BodyText"/>
    <w:link w:val="Heading4Char"/>
    <w:qFormat/>
    <w:rsid w:val="00FF21A1"/>
    <w:pPr>
      <w:spacing w:before="160" w:after="120"/>
      <w:outlineLvl w:val="3"/>
    </w:pPr>
    <w:rPr>
      <w:sz w:val="22"/>
    </w:rPr>
  </w:style>
  <w:style w:type="paragraph" w:styleId="Heading5">
    <w:name w:val="heading 5"/>
    <w:basedOn w:val="HeadingBase"/>
    <w:next w:val="Normal"/>
    <w:link w:val="Heading5Char"/>
    <w:qFormat/>
    <w:rsid w:val="00FF21A1"/>
    <w:pPr>
      <w:spacing w:before="80"/>
      <w:outlineLvl w:val="4"/>
    </w:pPr>
    <w:rPr>
      <w:color w:val="918585"/>
      <w:sz w:val="20"/>
    </w:rPr>
  </w:style>
  <w:style w:type="paragraph" w:styleId="Heading6">
    <w:name w:val="heading 6"/>
    <w:basedOn w:val="HeadingBase"/>
    <w:next w:val="Normal"/>
    <w:link w:val="Heading6Char"/>
    <w:qFormat/>
    <w:rsid w:val="00FF21A1"/>
    <w:pPr>
      <w:spacing w:before="60"/>
      <w:outlineLvl w:val="5"/>
    </w:pPr>
    <w:rPr>
      <w:color w:val="918585"/>
      <w:sz w:val="20"/>
    </w:rPr>
  </w:style>
  <w:style w:type="paragraph" w:styleId="Heading7">
    <w:name w:val="heading 7"/>
    <w:basedOn w:val="Normal"/>
    <w:next w:val="Normal"/>
    <w:link w:val="Heading7Char"/>
    <w:qFormat/>
    <w:rsid w:val="00FF21A1"/>
    <w:pPr>
      <w:ind w:left="720"/>
      <w:outlineLvl w:val="6"/>
    </w:pPr>
    <w:rPr>
      <w:i/>
    </w:rPr>
  </w:style>
  <w:style w:type="paragraph" w:styleId="Heading8">
    <w:name w:val="heading 8"/>
    <w:basedOn w:val="Normal"/>
    <w:next w:val="Normal"/>
    <w:link w:val="Heading8Char"/>
    <w:qFormat/>
    <w:rsid w:val="00FF21A1"/>
    <w:pPr>
      <w:ind w:left="720"/>
      <w:outlineLvl w:val="7"/>
    </w:pPr>
    <w:rPr>
      <w:i/>
    </w:rPr>
  </w:style>
  <w:style w:type="paragraph" w:styleId="Heading9">
    <w:name w:val="heading 9"/>
    <w:basedOn w:val="Normal"/>
    <w:next w:val="Normal"/>
    <w:link w:val="Heading9Char"/>
    <w:qFormat/>
    <w:rsid w:val="00FF21A1"/>
    <w:pPr>
      <w:ind w:left="720"/>
      <w:outlineLvl w:val="8"/>
    </w:pPr>
    <w:rPr>
      <w:i/>
    </w:rPr>
  </w:style>
  <w:style w:type="character" w:default="1" w:styleId="DefaultParagraphFont">
    <w:name w:val="Default Paragraph Font"/>
    <w:uiPriority w:val="1"/>
    <w:unhideWhenUsed/>
    <w:rsid w:val="00FF21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1A1"/>
  </w:style>
  <w:style w:type="character" w:customStyle="1" w:styleId="Heading1Char">
    <w:name w:val="Heading 1 Char"/>
    <w:basedOn w:val="DefaultParagraphFont"/>
    <w:link w:val="Heading1"/>
    <w:rsid w:val="00FF21A1"/>
    <w:rPr>
      <w:rFonts w:ascii="Times New Roman" w:eastAsia="Times New Roman" w:hAnsi="Times New Roman" w:cs="Times New Roman"/>
      <w:b/>
      <w:sz w:val="32"/>
      <w:szCs w:val="20"/>
      <w:lang w:eastAsia="en-US"/>
    </w:rPr>
  </w:style>
  <w:style w:type="paragraph" w:styleId="BodyText">
    <w:name w:val="Body Text"/>
    <w:basedOn w:val="Normal"/>
    <w:link w:val="BodyTextChar"/>
    <w:rsid w:val="00FF21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21A1"/>
    <w:rPr>
      <w:rFonts w:ascii="Times New Roman" w:eastAsia="Times New Roman" w:hAnsi="Times New Roman" w:cs="Times New Roman"/>
      <w:sz w:val="24"/>
      <w:lang w:val="en-US" w:eastAsia="en-US"/>
    </w:rPr>
  </w:style>
  <w:style w:type="paragraph" w:styleId="Footer">
    <w:name w:val="footer"/>
    <w:basedOn w:val="Normal"/>
    <w:link w:val="FooterChar"/>
    <w:rsid w:val="00FF21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1A1"/>
    <w:rPr>
      <w:rFonts w:ascii="Times New Roman" w:eastAsia="Times New Roman" w:hAnsi="Times New Roman" w:cs="Times New Roman"/>
      <w:sz w:val="16"/>
      <w:lang w:val="en-US" w:eastAsia="en-US"/>
    </w:rPr>
  </w:style>
  <w:style w:type="paragraph" w:styleId="ListBullet">
    <w:name w:val="List Bullet"/>
    <w:basedOn w:val="List"/>
    <w:rsid w:val="00FF21A1"/>
    <w:pPr>
      <w:numPr>
        <w:numId w:val="12"/>
      </w:numPr>
      <w:tabs>
        <w:tab w:val="clear" w:pos="340"/>
      </w:tabs>
      <w:spacing w:before="40" w:after="40"/>
    </w:pPr>
  </w:style>
  <w:style w:type="character" w:customStyle="1" w:styleId="SpecialBold">
    <w:name w:val="Special Bold"/>
    <w:basedOn w:val="DefaultParagraphFont"/>
    <w:rsid w:val="00FF21A1"/>
    <w:rPr>
      <w:b/>
      <w:spacing w:val="0"/>
    </w:rPr>
  </w:style>
  <w:style w:type="paragraph" w:styleId="Header">
    <w:name w:val="header"/>
    <w:basedOn w:val="Normal"/>
    <w:link w:val="HeaderChar"/>
    <w:rsid w:val="00FF21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1A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F21A1"/>
    <w:rPr>
      <w:i/>
    </w:rPr>
  </w:style>
  <w:style w:type="paragraph" w:customStyle="1" w:styleId="SuperHeading">
    <w:name w:val="SuperHeading"/>
    <w:basedOn w:val="Normal"/>
    <w:rsid w:val="00FF21A1"/>
    <w:pPr>
      <w:spacing w:before="240" w:after="120"/>
      <w:outlineLvl w:val="0"/>
    </w:pPr>
    <w:rPr>
      <w:rFonts w:ascii="Times New Roman" w:hAnsi="Times New Roman"/>
      <w:b/>
      <w:sz w:val="28"/>
    </w:rPr>
  </w:style>
  <w:style w:type="paragraph" w:customStyle="1" w:styleId="AllowPageBreak">
    <w:name w:val="AllowPageBreak"/>
    <w:rsid w:val="00FF21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21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1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1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1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1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1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21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21A1"/>
    <w:rPr>
      <w:rFonts w:ascii="Courier New" w:eastAsia="Times New Roman" w:hAnsi="Courier New" w:cs="Times New Roman"/>
      <w:i/>
      <w:szCs w:val="20"/>
      <w:lang w:val="en-US" w:eastAsia="en-US"/>
    </w:rPr>
  </w:style>
  <w:style w:type="paragraph" w:customStyle="1" w:styleId="HeadingBase">
    <w:name w:val="Heading Base"/>
    <w:rsid w:val="00FF21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1A1"/>
    <w:pPr>
      <w:tabs>
        <w:tab w:val="right" w:leader="dot" w:pos="9072"/>
      </w:tabs>
      <w:ind w:left="567"/>
    </w:pPr>
    <w:rPr>
      <w:szCs w:val="22"/>
    </w:rPr>
  </w:style>
  <w:style w:type="paragraph" w:customStyle="1" w:styleId="TOCBase">
    <w:name w:val="TOC Base"/>
    <w:rsid w:val="00FF21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1A1"/>
    <w:pPr>
      <w:tabs>
        <w:tab w:val="right" w:leader="dot" w:pos="9072"/>
      </w:tabs>
      <w:spacing w:before="40" w:after="40"/>
      <w:ind w:left="284"/>
    </w:pPr>
    <w:rPr>
      <w:rFonts w:ascii="Times New Roman" w:hAnsi="Times New Roman"/>
    </w:rPr>
  </w:style>
  <w:style w:type="paragraph" w:styleId="TOC1">
    <w:name w:val="toc 1"/>
    <w:basedOn w:val="TOCBase"/>
    <w:next w:val="Normal"/>
    <w:rsid w:val="00FF21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21A1"/>
    <w:pPr>
      <w:spacing w:before="5040"/>
      <w:jc w:val="center"/>
    </w:pPr>
    <w:rPr>
      <w:sz w:val="48"/>
      <w:szCs w:val="72"/>
      <w:lang w:val="en-US"/>
    </w:rPr>
  </w:style>
  <w:style w:type="character" w:customStyle="1" w:styleId="TitleChar">
    <w:name w:val="Title Char"/>
    <w:basedOn w:val="DefaultParagraphFont"/>
    <w:link w:val="Title"/>
    <w:rsid w:val="00FF21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1A1"/>
    <w:pPr>
      <w:tabs>
        <w:tab w:val="left" w:pos="3600"/>
        <w:tab w:val="left" w:pos="3958"/>
      </w:tabs>
    </w:pPr>
  </w:style>
  <w:style w:type="paragraph" w:styleId="List">
    <w:name w:val="List"/>
    <w:basedOn w:val="BodyText"/>
    <w:next w:val="BodyText"/>
    <w:rsid w:val="00FF21A1"/>
    <w:pPr>
      <w:tabs>
        <w:tab w:val="left" w:pos="340"/>
      </w:tabs>
      <w:spacing w:before="60" w:after="60"/>
      <w:ind w:left="340" w:hanging="340"/>
    </w:pPr>
  </w:style>
  <w:style w:type="paragraph" w:customStyle="1" w:styleId="Note">
    <w:name w:val="Note"/>
    <w:basedOn w:val="BodyText"/>
    <w:rsid w:val="00FF21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1A1"/>
    <w:pPr>
      <w:framePr w:wrap="auto" w:hAnchor="text" w:y="6049"/>
    </w:pPr>
    <w:rPr>
      <w:color w:val="000000"/>
      <w:sz w:val="40"/>
    </w:rPr>
  </w:style>
  <w:style w:type="paragraph" w:customStyle="1" w:styleId="TOCTitle">
    <w:name w:val="TOCTitle"/>
    <w:basedOn w:val="Heading1"/>
    <w:rsid w:val="00FF21A1"/>
    <w:pPr>
      <w:spacing w:after="240"/>
      <w:jc w:val="center"/>
      <w:outlineLvl w:val="9"/>
    </w:pPr>
    <w:rPr>
      <w:caps/>
    </w:rPr>
  </w:style>
  <w:style w:type="paragraph" w:customStyle="1" w:styleId="Version">
    <w:name w:val="Version"/>
    <w:rsid w:val="00FF21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21A1"/>
    <w:pPr>
      <w:numPr>
        <w:numId w:val="13"/>
      </w:numPr>
      <w:tabs>
        <w:tab w:val="clear" w:pos="680"/>
      </w:tabs>
    </w:pPr>
  </w:style>
  <w:style w:type="paragraph" w:styleId="Index1">
    <w:name w:val="index 1"/>
    <w:basedOn w:val="Normal"/>
    <w:next w:val="Normal"/>
    <w:semiHidden/>
    <w:rsid w:val="00FF21A1"/>
    <w:pPr>
      <w:keepNext w:val="0"/>
      <w:tabs>
        <w:tab w:val="right" w:pos="4176"/>
      </w:tabs>
      <w:ind w:left="198" w:hanging="198"/>
    </w:pPr>
    <w:rPr>
      <w:rFonts w:ascii="Garamond" w:hAnsi="Garamond"/>
    </w:rPr>
  </w:style>
  <w:style w:type="paragraph" w:styleId="IndexHeading">
    <w:name w:val="index heading"/>
    <w:basedOn w:val="Normal"/>
    <w:next w:val="Index1"/>
    <w:semiHidden/>
    <w:rsid w:val="00FF21A1"/>
    <w:pPr>
      <w:spacing w:before="120" w:after="120"/>
    </w:pPr>
    <w:rPr>
      <w:rFonts w:ascii="Arial" w:hAnsi="Arial"/>
      <w:b/>
      <w:color w:val="918585"/>
      <w:sz w:val="24"/>
    </w:rPr>
  </w:style>
  <w:style w:type="paragraph" w:customStyle="1" w:styleId="Chapter">
    <w:name w:val="Chapter"/>
    <w:basedOn w:val="Normal"/>
    <w:rsid w:val="00FF21A1"/>
    <w:pPr>
      <w:spacing w:before="240"/>
    </w:pPr>
    <w:rPr>
      <w:rFonts w:ascii="Times New Roman" w:hAnsi="Times New Roman"/>
      <w:smallCaps/>
      <w:spacing w:val="80"/>
      <w:sz w:val="28"/>
    </w:rPr>
  </w:style>
  <w:style w:type="paragraph" w:customStyle="1" w:styleId="InChapter">
    <w:name w:val="InChapter"/>
    <w:basedOn w:val="Heading3"/>
    <w:rsid w:val="00FF21A1"/>
    <w:pPr>
      <w:spacing w:after="240"/>
      <w:outlineLvl w:val="9"/>
    </w:pPr>
    <w:rPr>
      <w:noProof/>
    </w:rPr>
  </w:style>
  <w:style w:type="paragraph" w:styleId="Index2">
    <w:name w:val="index 2"/>
    <w:basedOn w:val="Normal"/>
    <w:next w:val="Normal"/>
    <w:semiHidden/>
    <w:rsid w:val="00FF21A1"/>
    <w:pPr>
      <w:tabs>
        <w:tab w:val="right" w:pos="4176"/>
      </w:tabs>
      <w:ind w:left="568" w:hanging="284"/>
    </w:pPr>
    <w:rPr>
      <w:rFonts w:ascii="Garamond" w:hAnsi="Garamond"/>
    </w:rPr>
  </w:style>
  <w:style w:type="paragraph" w:customStyle="1" w:styleId="Byline">
    <w:name w:val="Byline"/>
    <w:rsid w:val="00FF21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1A1"/>
    <w:pPr>
      <w:tabs>
        <w:tab w:val="clear" w:pos="3600"/>
        <w:tab w:val="clear" w:pos="3958"/>
      </w:tabs>
      <w:jc w:val="right"/>
    </w:pPr>
  </w:style>
  <w:style w:type="paragraph" w:styleId="Caption">
    <w:name w:val="caption"/>
    <w:basedOn w:val="BodyText"/>
    <w:next w:val="Normal"/>
    <w:qFormat/>
    <w:rsid w:val="00FF21A1"/>
    <w:pPr>
      <w:framePr w:w="2268" w:hSpace="181" w:vSpace="181" w:wrap="around" w:vAnchor="text" w:hAnchor="page" w:x="1135" w:y="285" w:anchorLock="1"/>
    </w:pPr>
    <w:rPr>
      <w:i/>
    </w:rPr>
  </w:style>
  <w:style w:type="paragraph" w:customStyle="1" w:styleId="MiniTOCTitle">
    <w:name w:val="MiniTOCTitle"/>
    <w:basedOn w:val="Heading4"/>
    <w:rsid w:val="00FF21A1"/>
    <w:pPr>
      <w:spacing w:before="240"/>
      <w:outlineLvl w:val="9"/>
    </w:pPr>
    <w:rPr>
      <w:noProof/>
      <w:sz w:val="24"/>
    </w:rPr>
  </w:style>
  <w:style w:type="paragraph" w:customStyle="1" w:styleId="MiniTOCItem">
    <w:name w:val="MiniTOCItem"/>
    <w:basedOn w:val="ListBullet"/>
    <w:rsid w:val="00FF21A1"/>
    <w:pPr>
      <w:numPr>
        <w:numId w:val="0"/>
      </w:numPr>
      <w:tabs>
        <w:tab w:val="right" w:leader="dot" w:pos="6521"/>
      </w:tabs>
      <w:spacing w:before="0" w:after="0"/>
    </w:pPr>
  </w:style>
  <w:style w:type="paragraph" w:customStyle="1" w:styleId="TOFTitle">
    <w:name w:val="TOFTitle"/>
    <w:basedOn w:val="TOCTitle"/>
    <w:rsid w:val="00FF21A1"/>
  </w:style>
  <w:style w:type="paragraph" w:styleId="TableofFigures">
    <w:name w:val="table of figures"/>
    <w:basedOn w:val="Normal"/>
    <w:next w:val="Normal"/>
    <w:semiHidden/>
    <w:rsid w:val="00FF21A1"/>
    <w:pPr>
      <w:tabs>
        <w:tab w:val="right" w:leader="dot" w:pos="9072"/>
      </w:tabs>
      <w:ind w:left="970" w:hanging="403"/>
    </w:pPr>
    <w:rPr>
      <w:rFonts w:ascii="Times New Roman" w:hAnsi="Times New Roman"/>
      <w:b/>
    </w:rPr>
  </w:style>
  <w:style w:type="paragraph" w:styleId="ListNumber">
    <w:name w:val="List Number"/>
    <w:basedOn w:val="List"/>
    <w:rsid w:val="00FF21A1"/>
    <w:pPr>
      <w:numPr>
        <w:numId w:val="10"/>
      </w:numPr>
    </w:pPr>
  </w:style>
  <w:style w:type="character" w:customStyle="1" w:styleId="WingdingSymbols">
    <w:name w:val="Wingding Symbols"/>
    <w:rsid w:val="00FF21A1"/>
    <w:rPr>
      <w:rFonts w:ascii="Wingdings" w:hAnsi="Wingdings"/>
    </w:rPr>
  </w:style>
  <w:style w:type="paragraph" w:customStyle="1" w:styleId="TableHeading">
    <w:name w:val="Table Heading"/>
    <w:basedOn w:val="HeadingBase"/>
    <w:rsid w:val="00FF21A1"/>
    <w:pPr>
      <w:keepLines/>
      <w:pBdr>
        <w:bottom w:val="single" w:sz="6" w:space="1" w:color="918585"/>
      </w:pBdr>
      <w:spacing w:before="240"/>
    </w:pPr>
  </w:style>
  <w:style w:type="character" w:customStyle="1" w:styleId="HotSpot">
    <w:name w:val="HotSpot"/>
    <w:rsid w:val="00FF21A1"/>
    <w:rPr>
      <w:color w:val="0033CC"/>
      <w:u w:val="none"/>
    </w:rPr>
  </w:style>
  <w:style w:type="paragraph" w:customStyle="1" w:styleId="BodyTextRight">
    <w:name w:val="Body Text Right"/>
    <w:basedOn w:val="BodyText"/>
    <w:rsid w:val="00FF21A1"/>
    <w:pPr>
      <w:spacing w:before="0" w:after="0"/>
      <w:jc w:val="right"/>
    </w:pPr>
  </w:style>
  <w:style w:type="paragraph" w:styleId="Index3">
    <w:name w:val="index 3"/>
    <w:basedOn w:val="ListNumber2"/>
    <w:next w:val="Normal"/>
    <w:semiHidden/>
    <w:rsid w:val="00FF21A1"/>
    <w:pPr>
      <w:numPr>
        <w:numId w:val="0"/>
      </w:numPr>
      <w:tabs>
        <w:tab w:val="right" w:leader="dot" w:pos="4176"/>
      </w:tabs>
    </w:pPr>
  </w:style>
  <w:style w:type="paragraph" w:styleId="ListNumber2">
    <w:name w:val="List Number 2"/>
    <w:basedOn w:val="List2"/>
    <w:rsid w:val="00FF21A1"/>
    <w:pPr>
      <w:numPr>
        <w:numId w:val="9"/>
      </w:numPr>
      <w:tabs>
        <w:tab w:val="clear" w:pos="1060"/>
      </w:tabs>
    </w:pPr>
  </w:style>
  <w:style w:type="paragraph" w:customStyle="1" w:styleId="MarginNote">
    <w:name w:val="Margin Note"/>
    <w:basedOn w:val="BodyText"/>
    <w:rsid w:val="00FF21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1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1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21A1"/>
    <w:rPr>
      <w:sz w:val="32"/>
    </w:rPr>
  </w:style>
  <w:style w:type="paragraph" w:customStyle="1" w:styleId="HeadingProcedure">
    <w:name w:val="Heading Procedure"/>
    <w:basedOn w:val="HeadingBase"/>
    <w:next w:val="Normal"/>
    <w:rsid w:val="00FF21A1"/>
    <w:pPr>
      <w:tabs>
        <w:tab w:val="left" w:pos="0"/>
      </w:tabs>
      <w:spacing w:before="120" w:after="60"/>
    </w:pPr>
    <w:rPr>
      <w:i/>
      <w:color w:val="918585"/>
      <w:sz w:val="22"/>
    </w:rPr>
  </w:style>
  <w:style w:type="paragraph" w:customStyle="1" w:styleId="TableBodyText">
    <w:name w:val="Table Body Text"/>
    <w:basedOn w:val="BodyText"/>
    <w:rsid w:val="00FF21A1"/>
    <w:pPr>
      <w:spacing w:before="60" w:after="60"/>
    </w:pPr>
  </w:style>
  <w:style w:type="paragraph" w:styleId="ListContinue">
    <w:name w:val="List Continue"/>
    <w:basedOn w:val="List"/>
    <w:rsid w:val="00FF21A1"/>
    <w:pPr>
      <w:ind w:firstLine="0"/>
    </w:pPr>
  </w:style>
  <w:style w:type="paragraph" w:customStyle="1" w:styleId="ListNote">
    <w:name w:val="List Note"/>
    <w:basedOn w:val="List"/>
    <w:rsid w:val="00FF21A1"/>
    <w:pPr>
      <w:pBdr>
        <w:top w:val="single" w:sz="6" w:space="2" w:color="918585"/>
        <w:bottom w:val="single" w:sz="6" w:space="2" w:color="918585"/>
      </w:pBdr>
      <w:tabs>
        <w:tab w:val="left" w:pos="1021"/>
      </w:tabs>
      <w:ind w:firstLine="0"/>
    </w:pPr>
  </w:style>
  <w:style w:type="paragraph" w:customStyle="1" w:styleId="Warning">
    <w:name w:val="Warning"/>
    <w:basedOn w:val="BodyText"/>
    <w:rsid w:val="00FF21A1"/>
    <w:pPr>
      <w:shd w:val="clear" w:color="auto" w:fill="D9D9D9"/>
      <w:tabs>
        <w:tab w:val="left" w:pos="992"/>
      </w:tabs>
      <w:ind w:left="119" w:right="119"/>
    </w:pPr>
    <w:rPr>
      <w:sz w:val="20"/>
    </w:rPr>
  </w:style>
  <w:style w:type="paragraph" w:customStyle="1" w:styleId="MarginIcons">
    <w:name w:val="Margin Icons"/>
    <w:basedOn w:val="BodyText"/>
    <w:rsid w:val="00FF21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1A1"/>
    <w:rPr>
      <w:rFonts w:ascii="Courier New" w:hAnsi="Courier New"/>
    </w:rPr>
  </w:style>
  <w:style w:type="paragraph" w:customStyle="1" w:styleId="NoteBullet">
    <w:name w:val="Note Bullet"/>
    <w:basedOn w:val="Note"/>
    <w:rsid w:val="00FF21A1"/>
    <w:pPr>
      <w:tabs>
        <w:tab w:val="clear" w:pos="680"/>
      </w:tabs>
      <w:spacing w:before="60" w:after="60"/>
    </w:pPr>
  </w:style>
  <w:style w:type="paragraph" w:customStyle="1" w:styleId="SubHeading2">
    <w:name w:val="SubHeading2"/>
    <w:basedOn w:val="HeadingBase"/>
    <w:rsid w:val="00FF21A1"/>
    <w:pPr>
      <w:spacing w:before="240" w:after="60"/>
    </w:pPr>
    <w:rPr>
      <w:sz w:val="20"/>
    </w:rPr>
  </w:style>
  <w:style w:type="paragraph" w:customStyle="1" w:styleId="SubHeading1">
    <w:name w:val="SubHeading1"/>
    <w:basedOn w:val="HeadingBase"/>
    <w:rsid w:val="00FF21A1"/>
    <w:pPr>
      <w:spacing w:before="240" w:after="60"/>
    </w:pPr>
    <w:rPr>
      <w:color w:val="918585"/>
      <w:sz w:val="22"/>
    </w:rPr>
  </w:style>
  <w:style w:type="paragraph" w:customStyle="1" w:styleId="SideHeading">
    <w:name w:val="Side Heading"/>
    <w:basedOn w:val="HeadingBase"/>
    <w:rsid w:val="00FF21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1A1"/>
    <w:pPr>
      <w:tabs>
        <w:tab w:val="num" w:pos="360"/>
      </w:tabs>
    </w:pPr>
  </w:style>
  <w:style w:type="paragraph" w:styleId="PlainText">
    <w:name w:val="Plain Text"/>
    <w:basedOn w:val="Normal"/>
    <w:link w:val="PlainTextChar"/>
    <w:rsid w:val="00FF21A1"/>
    <w:rPr>
      <w:sz w:val="20"/>
    </w:rPr>
  </w:style>
  <w:style w:type="character" w:customStyle="1" w:styleId="PlainTextChar">
    <w:name w:val="Plain Text Char"/>
    <w:basedOn w:val="DefaultParagraphFont"/>
    <w:link w:val="PlainText"/>
    <w:rsid w:val="00FF21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21A1"/>
    <w:rPr>
      <w:b/>
      <w:smallCaps/>
    </w:rPr>
  </w:style>
  <w:style w:type="paragraph" w:customStyle="1" w:styleId="TableListNumber">
    <w:name w:val="Table List Number"/>
    <w:basedOn w:val="ListNumber"/>
    <w:rsid w:val="00FF21A1"/>
    <w:pPr>
      <w:numPr>
        <w:numId w:val="0"/>
      </w:numPr>
    </w:pPr>
  </w:style>
  <w:style w:type="paragraph" w:styleId="TOC4">
    <w:name w:val="toc 4"/>
    <w:basedOn w:val="TOCBase"/>
    <w:next w:val="Normal"/>
    <w:semiHidden/>
    <w:rsid w:val="00FF21A1"/>
    <w:pPr>
      <w:tabs>
        <w:tab w:val="right" w:leader="dot" w:pos="9071"/>
      </w:tabs>
      <w:ind w:left="1701"/>
    </w:pPr>
  </w:style>
  <w:style w:type="paragraph" w:customStyle="1" w:styleId="ListAlpha">
    <w:name w:val="List Alpha"/>
    <w:basedOn w:val="List"/>
    <w:rsid w:val="00FF21A1"/>
    <w:pPr>
      <w:numPr>
        <w:numId w:val="8"/>
      </w:numPr>
    </w:pPr>
  </w:style>
  <w:style w:type="paragraph" w:customStyle="1" w:styleId="ListAlpha2">
    <w:name w:val="List Alpha 2"/>
    <w:basedOn w:val="List2"/>
    <w:rsid w:val="00FF21A1"/>
    <w:pPr>
      <w:numPr>
        <w:numId w:val="7"/>
      </w:numPr>
    </w:pPr>
  </w:style>
  <w:style w:type="paragraph" w:styleId="List2">
    <w:name w:val="List 2"/>
    <w:basedOn w:val="BodyText"/>
    <w:rsid w:val="00FF21A1"/>
    <w:pPr>
      <w:tabs>
        <w:tab w:val="left" w:pos="680"/>
      </w:tabs>
      <w:spacing w:before="60" w:after="60"/>
      <w:ind w:left="680" w:hanging="340"/>
    </w:pPr>
  </w:style>
  <w:style w:type="paragraph" w:styleId="List3">
    <w:name w:val="List 3"/>
    <w:basedOn w:val="BodyText"/>
    <w:rsid w:val="00FF21A1"/>
    <w:pPr>
      <w:tabs>
        <w:tab w:val="left" w:pos="1021"/>
      </w:tabs>
      <w:spacing w:before="60" w:after="60"/>
      <w:ind w:left="1020" w:hanging="340"/>
    </w:pPr>
  </w:style>
  <w:style w:type="paragraph" w:styleId="List4">
    <w:name w:val="List 4"/>
    <w:basedOn w:val="BodyText"/>
    <w:rsid w:val="00FF21A1"/>
    <w:pPr>
      <w:tabs>
        <w:tab w:val="left" w:pos="1361"/>
      </w:tabs>
      <w:spacing w:before="60" w:after="60"/>
      <w:ind w:left="1361" w:hanging="340"/>
    </w:pPr>
  </w:style>
  <w:style w:type="paragraph" w:styleId="List5">
    <w:name w:val="List 5"/>
    <w:basedOn w:val="BodyText"/>
    <w:rsid w:val="00FF21A1"/>
    <w:pPr>
      <w:tabs>
        <w:tab w:val="left" w:pos="1701"/>
      </w:tabs>
      <w:spacing w:before="60" w:after="60"/>
      <w:ind w:left="1701" w:hanging="340"/>
    </w:pPr>
  </w:style>
  <w:style w:type="paragraph" w:styleId="ListBullet3">
    <w:name w:val="List Bullet 3"/>
    <w:basedOn w:val="List3"/>
    <w:rsid w:val="00FF21A1"/>
    <w:pPr>
      <w:numPr>
        <w:numId w:val="14"/>
      </w:numPr>
      <w:tabs>
        <w:tab w:val="clear" w:pos="1021"/>
      </w:tabs>
      <w:ind w:left="1037" w:hanging="357"/>
    </w:pPr>
  </w:style>
  <w:style w:type="paragraph" w:styleId="ListBullet4">
    <w:name w:val="List Bullet 4"/>
    <w:basedOn w:val="List4"/>
    <w:rsid w:val="00FF21A1"/>
    <w:pPr>
      <w:numPr>
        <w:numId w:val="2"/>
      </w:numPr>
    </w:pPr>
  </w:style>
  <w:style w:type="paragraph" w:styleId="ListBullet5">
    <w:name w:val="List Bullet 5"/>
    <w:basedOn w:val="List5"/>
    <w:rsid w:val="00FF21A1"/>
    <w:pPr>
      <w:numPr>
        <w:numId w:val="3"/>
      </w:numPr>
    </w:pPr>
  </w:style>
  <w:style w:type="paragraph" w:styleId="ListContinue2">
    <w:name w:val="List Continue 2"/>
    <w:basedOn w:val="List2"/>
    <w:rsid w:val="00FF21A1"/>
    <w:pPr>
      <w:ind w:firstLine="0"/>
    </w:pPr>
  </w:style>
  <w:style w:type="paragraph" w:styleId="ListContinue3">
    <w:name w:val="List Continue 3"/>
    <w:basedOn w:val="List3"/>
    <w:rsid w:val="00FF21A1"/>
    <w:pPr>
      <w:ind w:left="1021" w:firstLine="0"/>
    </w:pPr>
  </w:style>
  <w:style w:type="paragraph" w:styleId="ListContinue4">
    <w:name w:val="List Continue 4"/>
    <w:basedOn w:val="List4"/>
    <w:rsid w:val="00FF21A1"/>
    <w:pPr>
      <w:ind w:firstLine="0"/>
    </w:pPr>
  </w:style>
  <w:style w:type="paragraph" w:styleId="ListContinue5">
    <w:name w:val="List Continue 5"/>
    <w:basedOn w:val="List5"/>
    <w:rsid w:val="00FF21A1"/>
    <w:pPr>
      <w:ind w:firstLine="0"/>
    </w:pPr>
  </w:style>
  <w:style w:type="paragraph" w:styleId="ListNumber3">
    <w:name w:val="List Number 3"/>
    <w:basedOn w:val="List3"/>
    <w:rsid w:val="00FF21A1"/>
    <w:pPr>
      <w:numPr>
        <w:numId w:val="4"/>
      </w:numPr>
    </w:pPr>
  </w:style>
  <w:style w:type="paragraph" w:styleId="ListNumber4">
    <w:name w:val="List Number 4"/>
    <w:basedOn w:val="List4"/>
    <w:rsid w:val="00FF21A1"/>
    <w:pPr>
      <w:numPr>
        <w:numId w:val="5"/>
      </w:numPr>
    </w:pPr>
  </w:style>
  <w:style w:type="paragraph" w:styleId="ListNumber5">
    <w:name w:val="List Number 5"/>
    <w:basedOn w:val="List5"/>
    <w:rsid w:val="00FF21A1"/>
    <w:pPr>
      <w:numPr>
        <w:numId w:val="6"/>
      </w:numPr>
    </w:pPr>
  </w:style>
  <w:style w:type="paragraph" w:styleId="BlockText">
    <w:name w:val="Block Text"/>
    <w:basedOn w:val="Normal"/>
    <w:rsid w:val="00FF21A1"/>
    <w:pPr>
      <w:spacing w:after="120"/>
      <w:ind w:left="1440" w:right="1440"/>
    </w:pPr>
  </w:style>
  <w:style w:type="character" w:customStyle="1" w:styleId="Subscript">
    <w:name w:val="Subscript"/>
    <w:basedOn w:val="DefaultParagraphFont"/>
    <w:rsid w:val="00FF21A1"/>
    <w:rPr>
      <w:sz w:val="16"/>
      <w:vertAlign w:val="subscript"/>
    </w:rPr>
  </w:style>
  <w:style w:type="character" w:customStyle="1" w:styleId="Superscript">
    <w:name w:val="Superscript"/>
    <w:basedOn w:val="DefaultParagraphFont"/>
    <w:rsid w:val="00FF21A1"/>
    <w:rPr>
      <w:sz w:val="16"/>
      <w:vertAlign w:val="superscript"/>
    </w:rPr>
  </w:style>
  <w:style w:type="character" w:customStyle="1" w:styleId="Symbols">
    <w:name w:val="Symbols"/>
    <w:basedOn w:val="DefaultParagraphFont"/>
    <w:rsid w:val="00FF21A1"/>
    <w:rPr>
      <w:rFonts w:ascii="Symbol" w:hAnsi="Symbol"/>
    </w:rPr>
  </w:style>
  <w:style w:type="character" w:customStyle="1" w:styleId="MenuOptions">
    <w:name w:val="Menu Options"/>
    <w:basedOn w:val="DefaultParagraphFont"/>
    <w:rsid w:val="00FF21A1"/>
    <w:rPr>
      <w:rFonts w:ascii="Arial Narrow" w:hAnsi="Arial Narrow"/>
      <w:smallCaps/>
    </w:rPr>
  </w:style>
  <w:style w:type="character" w:customStyle="1" w:styleId="Buttons">
    <w:name w:val="Buttons"/>
    <w:basedOn w:val="DefaultParagraphFont"/>
    <w:rsid w:val="00FF21A1"/>
    <w:rPr>
      <w:b/>
    </w:rPr>
  </w:style>
  <w:style w:type="character" w:customStyle="1" w:styleId="Underlined">
    <w:name w:val="Underlined"/>
    <w:basedOn w:val="DefaultParagraphFont"/>
    <w:rsid w:val="00FF21A1"/>
    <w:rPr>
      <w:u w:val="single"/>
    </w:rPr>
  </w:style>
  <w:style w:type="paragraph" w:customStyle="1" w:styleId="TableBodyTextRight">
    <w:name w:val="Table Body Text Right"/>
    <w:basedOn w:val="TableBodyText"/>
    <w:rsid w:val="00FF21A1"/>
    <w:pPr>
      <w:widowControl w:val="0"/>
      <w:autoSpaceDE w:val="0"/>
      <w:autoSpaceDN w:val="0"/>
      <w:adjustRightInd w:val="0"/>
      <w:jc w:val="right"/>
    </w:pPr>
    <w:rPr>
      <w:rFonts w:cs="Arial"/>
      <w:szCs w:val="18"/>
    </w:rPr>
  </w:style>
  <w:style w:type="paragraph" w:customStyle="1" w:styleId="CopyrightText">
    <w:name w:val="Copyright Text"/>
    <w:basedOn w:val="BodyText"/>
    <w:rsid w:val="00FF21A1"/>
    <w:rPr>
      <w:sz w:val="18"/>
    </w:rPr>
  </w:style>
  <w:style w:type="paragraph" w:customStyle="1" w:styleId="BodySmallRight">
    <w:name w:val="Body Small Right"/>
    <w:basedOn w:val="BodyTextRight"/>
    <w:rsid w:val="00FF21A1"/>
    <w:rPr>
      <w:sz w:val="18"/>
      <w:szCs w:val="18"/>
    </w:rPr>
  </w:style>
  <w:style w:type="paragraph" w:customStyle="1" w:styleId="MarginEdition">
    <w:name w:val="Margin Edition"/>
    <w:basedOn w:val="MarginNote"/>
    <w:rsid w:val="00FF21A1"/>
    <w:pPr>
      <w:spacing w:before="0" w:after="0"/>
    </w:pPr>
    <w:rPr>
      <w:rFonts w:ascii="Times New Roman" w:hAnsi="Times New Roman"/>
      <w:color w:val="999999"/>
    </w:rPr>
  </w:style>
  <w:style w:type="paragraph" w:customStyle="1" w:styleId="Spacer">
    <w:name w:val="Spacer"/>
    <w:basedOn w:val="Normal"/>
    <w:rsid w:val="00FF21A1"/>
    <w:rPr>
      <w:sz w:val="2"/>
      <w:szCs w:val="2"/>
    </w:rPr>
  </w:style>
  <w:style w:type="character" w:customStyle="1" w:styleId="Small">
    <w:name w:val="Small"/>
    <w:basedOn w:val="DefaultParagraphFont"/>
    <w:rsid w:val="00FF21A1"/>
    <w:rPr>
      <w:sz w:val="16"/>
    </w:rPr>
  </w:style>
  <w:style w:type="paragraph" w:customStyle="1" w:styleId="WideTable">
    <w:name w:val="Wide Table"/>
    <w:basedOn w:val="Normal"/>
    <w:rsid w:val="00FF21A1"/>
    <w:pPr>
      <w:ind w:left="-1418"/>
    </w:pPr>
    <w:rPr>
      <w:sz w:val="2"/>
      <w:szCs w:val="2"/>
    </w:rPr>
  </w:style>
  <w:style w:type="character" w:styleId="PageNumber">
    <w:name w:val="page number"/>
    <w:basedOn w:val="DefaultParagraphFont"/>
    <w:rsid w:val="00FF21A1"/>
  </w:style>
  <w:style w:type="paragraph" w:styleId="Quote">
    <w:name w:val="Quote"/>
    <w:basedOn w:val="Heading1"/>
    <w:link w:val="QuoteChar"/>
    <w:qFormat/>
    <w:rsid w:val="00FF21A1"/>
    <w:rPr>
      <w:b w:val="0"/>
      <w:sz w:val="72"/>
      <w:szCs w:val="72"/>
      <w:lang w:val="en-NZ"/>
    </w:rPr>
  </w:style>
  <w:style w:type="character" w:customStyle="1" w:styleId="QuoteChar">
    <w:name w:val="Quote Char"/>
    <w:basedOn w:val="DefaultParagraphFont"/>
    <w:link w:val="Quote"/>
    <w:rsid w:val="00FF21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1A1"/>
    <w:pPr>
      <w:pageBreakBefore/>
    </w:pPr>
  </w:style>
  <w:style w:type="paragraph" w:customStyle="1" w:styleId="Border">
    <w:name w:val="Border"/>
    <w:basedOn w:val="Normal"/>
    <w:qFormat/>
    <w:rsid w:val="00FF21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1A1"/>
    <w:rPr>
      <w:b/>
      <w:bCs/>
      <w:i/>
      <w:iCs/>
      <w:color w:val="auto"/>
    </w:rPr>
  </w:style>
  <w:style w:type="paragraph" w:styleId="IntenseQuote">
    <w:name w:val="Intense Quote"/>
    <w:basedOn w:val="Normal"/>
    <w:next w:val="Normal"/>
    <w:link w:val="IntenseQuoteChar"/>
    <w:uiPriority w:val="30"/>
    <w:qFormat/>
    <w:rsid w:val="00FF21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1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21A1"/>
    <w:rPr>
      <w:smallCaps/>
      <w:color w:val="auto"/>
      <w:u w:val="single"/>
    </w:rPr>
  </w:style>
  <w:style w:type="character" w:styleId="IntenseReference">
    <w:name w:val="Intense Reference"/>
    <w:basedOn w:val="DefaultParagraphFont"/>
    <w:uiPriority w:val="32"/>
    <w:qFormat/>
    <w:rsid w:val="00FF21A1"/>
    <w:rPr>
      <w:b/>
      <w:bCs/>
      <w:smallCaps/>
      <w:color w:val="auto"/>
      <w:spacing w:val="5"/>
      <w:u w:val="single"/>
    </w:rPr>
  </w:style>
  <w:style w:type="paragraph" w:customStyle="1" w:styleId="2ColumnHeading">
    <w:name w:val="2Column Heading"/>
    <w:basedOn w:val="BodyText"/>
    <w:qFormat/>
    <w:rsid w:val="00FF21A1"/>
    <w:pPr>
      <w:spacing w:after="60"/>
      <w:ind w:left="-2268"/>
    </w:pPr>
    <w:rPr>
      <w:b/>
    </w:rPr>
  </w:style>
  <w:style w:type="paragraph" w:customStyle="1" w:styleId="Heading1TOC">
    <w:name w:val="Heading1 TOC"/>
    <w:basedOn w:val="Normal"/>
    <w:qFormat/>
    <w:rsid w:val="00FF21A1"/>
    <w:pPr>
      <w:spacing w:before="240" w:after="120"/>
    </w:pPr>
    <w:rPr>
      <w:rFonts w:ascii="Times New Roman" w:hAnsi="Times New Roman"/>
      <w:b/>
      <w:sz w:val="32"/>
    </w:rPr>
  </w:style>
  <w:style w:type="paragraph" w:customStyle="1" w:styleId="Heading2TOC">
    <w:name w:val="Heading2 TOC"/>
    <w:basedOn w:val="Normal"/>
    <w:qFormat/>
    <w:rsid w:val="00FF21A1"/>
    <w:pPr>
      <w:spacing w:before="240" w:after="60"/>
    </w:pPr>
    <w:rPr>
      <w:rFonts w:ascii="Times New Roman" w:hAnsi="Times New Roman"/>
      <w:b/>
      <w:sz w:val="28"/>
    </w:rPr>
  </w:style>
  <w:style w:type="character" w:customStyle="1" w:styleId="Underline">
    <w:name w:val="Underline"/>
    <w:basedOn w:val="DefaultParagraphFont"/>
    <w:qFormat/>
    <w:rsid w:val="00FF21A1"/>
    <w:rPr>
      <w:u w:val="single"/>
    </w:rPr>
  </w:style>
  <w:style w:type="character" w:customStyle="1" w:styleId="BoldandItalics">
    <w:name w:val="Bold and Italics"/>
    <w:qFormat/>
    <w:rsid w:val="00FF21A1"/>
    <w:rPr>
      <w:b/>
      <w:i/>
      <w:u w:val="none"/>
    </w:rPr>
  </w:style>
  <w:style w:type="paragraph" w:styleId="BalloonText">
    <w:name w:val="Balloon Text"/>
    <w:basedOn w:val="Normal"/>
    <w:link w:val="BalloonTextChar"/>
    <w:rsid w:val="00FF21A1"/>
    <w:rPr>
      <w:rFonts w:ascii="Tahoma" w:hAnsi="Tahoma" w:cs="Tahoma"/>
      <w:sz w:val="16"/>
      <w:szCs w:val="16"/>
    </w:rPr>
  </w:style>
  <w:style w:type="character" w:customStyle="1" w:styleId="BalloonTextChar">
    <w:name w:val="Balloon Text Char"/>
    <w:basedOn w:val="DefaultParagraphFont"/>
    <w:link w:val="BalloonText"/>
    <w:rsid w:val="00FF21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21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21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1095</Words>
  <Characters>7156</Characters>
  <Application>Microsoft Office Word</Application>
  <DocSecurity>0</DocSecurity>
  <Lines>211</Lines>
  <Paragraphs>164</Paragraphs>
  <ScaleCrop>false</ScaleCrop>
  <Company>Author-it Software Corporation Ltd.</Company>
  <LinksUpToDate>false</LinksUpToDate>
  <CharactersWithSpaces>8153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ICA40805 Certificate IV in Information Technology (Multimedia)</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2012-05-27T06:02:00Z</dcterms:created>
  <dcterms:modified xsi:type="dcterms:W3CDTF">2012-05-27T06:02:00Z</dcterms:modified>
</cp:coreProperties>
</file>