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2C4" w:rsidP="007442C4">
      <w:pPr>
        <w:pStyle w:val="Title"/>
      </w:pPr>
      <w:r>
        <w:fldChar w:fldCharType="begin"/>
      </w:r>
      <w:r>
        <w:instrText xml:space="preserve"> TITLE   \* MERGEFORMAT </w:instrText>
      </w:r>
      <w:r>
        <w:fldChar w:fldCharType="separate"/>
      </w:r>
      <w:r>
        <w:t>ICA40405 Certificate IV in Information Technology (Networking)</w:t>
      </w:r>
      <w:r>
        <w:fldChar w:fldCharType="end"/>
      </w:r>
    </w:p>
    <w:p w:rsidR="007442C4" w:rsidP="007442C4">
      <w:pPr>
        <w:pStyle w:val="Version"/>
        <w:sectPr w:rsidSect="00D809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9EA" w:rsidP="00D809EA">
      <w:pPr>
        <w:pStyle w:val="SuperHeading"/>
      </w:pPr>
      <w:r w:rsidRPr="00D809EA">
        <w:t>ICA40405 Certificate IV in Information Technology (Networking)</w:t>
      </w:r>
    </w:p>
    <w:p w:rsidR="00000000" w:rsidRPr="00D809EA" w:rsidP="00D809EA">
      <w:pPr>
        <w:pStyle w:val="Heading1"/>
      </w:pPr>
      <w:bookmarkStart w:id="1" w:name="O_299339"/>
      <w:bookmarkEnd w:id="1"/>
      <w:r w:rsidRPr="00D809EA">
        <w:t>Modification History</w:t>
      </w:r>
    </w:p>
    <w:p w:rsidR="00000000" w:rsidRPr="00D809EA" w:rsidP="00D809EA">
      <w:pPr>
        <w:pStyle w:val="BodyText"/>
      </w:pPr>
      <w:r w:rsidRPr="00D809EA">
        <w:t>Not Applicable</w:t>
      </w:r>
    </w:p>
    <w:p w:rsidR="00000000" w:rsidRPr="00D809EA" w:rsidP="00D809EA">
      <w:pPr>
        <w:pStyle w:val="AllowPageBreak"/>
      </w:pPr>
    </w:p>
    <w:p w:rsidR="00000000" w:rsidRPr="00D809EA" w:rsidP="00D809EA">
      <w:pPr>
        <w:pStyle w:val="Heading1"/>
      </w:pPr>
      <w:bookmarkStart w:id="2" w:name="O_265674"/>
      <w:bookmarkEnd w:id="2"/>
      <w:r w:rsidRPr="00D809EA">
        <w:t>Description</w:t>
      </w:r>
    </w:p>
    <w:p w:rsidR="00000000" w:rsidRPr="00D809EA" w:rsidP="00D809EA">
      <w:pPr>
        <w:pStyle w:val="BodyText"/>
      </w:pPr>
      <w:r w:rsidRPr="00D809EA">
        <w:rPr>
          <w:rStyle w:val="SpecialBold"/>
        </w:rPr>
        <w:t>Description</w:t>
      </w:r>
    </w:p>
    <w:p w:rsidR="00000000" w:rsidRPr="00D809EA" w:rsidP="00D809EA">
      <w:pPr>
        <w:pStyle w:val="BodyText"/>
      </w:pPr>
      <w:r w:rsidRPr="00D809EA">
        <w:t>This qualification develops skills and knowledge in the installation and management of simple netw</w:t>
      </w:r>
      <w:r w:rsidRPr="00D809EA">
        <w:t>orks and provides for an individual to be effective in network management either as an independent ICT specialist or as part of a team.</w:t>
      </w:r>
    </w:p>
    <w:p w:rsidR="00000000" w:rsidRPr="00D809EA" w:rsidP="00D809EA">
      <w:pPr>
        <w:pStyle w:val="BodyText"/>
      </w:pPr>
      <w:r w:rsidRPr="00D809EA">
        <w:t xml:space="preserve">The qualification has a number of logical relationships with vendor certifications for ICT networking technologies. The </w:t>
      </w:r>
      <w:r w:rsidRPr="00D809EA">
        <w:t xml:space="preserve">units </w:t>
      </w:r>
      <w:r w:rsidRPr="00D809EA">
        <w:rPr>
          <w:rStyle w:val="Emphasis"/>
        </w:rPr>
        <w:t>ICAI4097C Install and configure a network</w:t>
      </w:r>
      <w:r w:rsidRPr="00D809EA">
        <w:t xml:space="preserve"> and </w:t>
      </w:r>
      <w:r w:rsidRPr="00D809EA">
        <w:rPr>
          <w:rStyle w:val="Emphasis"/>
        </w:rPr>
        <w:t>ICAI4029C Install network hardware to a network</w:t>
      </w:r>
      <w:r w:rsidRPr="00D809EA">
        <w:t xml:space="preserve"> could be used as a conduit to deliver CISCO semester 1 training.</w:t>
      </w:r>
    </w:p>
    <w:p w:rsidR="00000000" w:rsidRPr="00D809EA" w:rsidP="00D809EA">
      <w:pPr>
        <w:pStyle w:val="BodyText"/>
      </w:pPr>
      <w:r w:rsidRPr="00D809EA">
        <w:rPr>
          <w:rStyle w:val="SpecialBold"/>
        </w:rPr>
        <w:t>Job Roles</w:t>
      </w:r>
    </w:p>
    <w:p w:rsidR="00000000" w:rsidRPr="00D809EA" w:rsidP="00D809EA">
      <w:pPr>
        <w:pStyle w:val="BodyText"/>
      </w:pPr>
      <w:r w:rsidRPr="00D809EA">
        <w:t>A competent person could work as a network manager or administrator within an organisation.</w:t>
      </w:r>
    </w:p>
    <w:p w:rsidR="00000000" w:rsidRPr="00D809EA" w:rsidP="00D809EA">
      <w:pPr>
        <w:pStyle w:val="BodyText"/>
      </w:pPr>
      <w:r w:rsidRPr="00D809EA">
        <w:t>Possible job titles include:</w:t>
      </w:r>
    </w:p>
    <w:p w:rsidR="00000000" w:rsidRPr="00D809EA" w:rsidP="00D809EA">
      <w:pPr>
        <w:pStyle w:val="ListBullet"/>
      </w:pPr>
      <w:r w:rsidRPr="00D809EA">
        <w:t>Network Administrator</w:t>
      </w:r>
    </w:p>
    <w:p w:rsidR="00000000" w:rsidRPr="00D809EA" w:rsidP="00D809EA">
      <w:pPr>
        <w:pStyle w:val="ListBullet"/>
      </w:pPr>
      <w:r w:rsidRPr="00D809EA">
        <w:t>Network Manager</w:t>
      </w:r>
    </w:p>
    <w:p w:rsidR="00000000" w:rsidRPr="00D809EA" w:rsidP="00D809EA">
      <w:pPr>
        <w:pStyle w:val="ListBullet"/>
      </w:pPr>
      <w:r w:rsidRPr="00D809EA">
        <w:t>Network Operations Analyst</w:t>
      </w:r>
    </w:p>
    <w:p w:rsidR="00000000" w:rsidRPr="00D809EA" w:rsidP="00D809EA">
      <w:pPr>
        <w:pStyle w:val="ListBullet"/>
      </w:pPr>
      <w:r w:rsidRPr="00D809EA">
        <w:t>Network Operations Engineer</w:t>
      </w:r>
    </w:p>
    <w:p w:rsidR="00000000" w:rsidRPr="00D809EA" w:rsidP="00D809EA">
      <w:pPr>
        <w:pStyle w:val="ListBullet"/>
      </w:pPr>
      <w:r w:rsidRPr="00D809EA">
        <w:t>Network Operations Technician</w:t>
      </w:r>
    </w:p>
    <w:p w:rsidR="00000000" w:rsidRPr="00D809EA" w:rsidP="00D809EA">
      <w:pPr>
        <w:pStyle w:val="ListBullet"/>
      </w:pPr>
      <w:r w:rsidRPr="00D809EA">
        <w:t>Network Technician</w:t>
      </w:r>
    </w:p>
    <w:p w:rsidR="00000000" w:rsidRPr="00D809EA" w:rsidP="00D809EA">
      <w:pPr>
        <w:pStyle w:val="BodyText"/>
      </w:pPr>
    </w:p>
    <w:p w:rsidR="00000000" w:rsidRPr="00D809EA" w:rsidP="00D809EA">
      <w:pPr>
        <w:pStyle w:val="BodyText"/>
      </w:pPr>
      <w:r w:rsidRPr="00D809EA">
        <w:rPr>
          <w:rStyle w:val="SpecialBold"/>
        </w:rPr>
        <w:t>Prerequisite Requirements</w:t>
      </w:r>
      <w:r w:rsidRPr="00D809EA">
        <w:t xml:space="preserve"> </w:t>
      </w:r>
    </w:p>
    <w:p w:rsidR="00000000" w:rsidRPr="00D809EA" w:rsidP="00D809EA">
      <w:pPr>
        <w:pStyle w:val="BodyText"/>
      </w:pPr>
      <w:r w:rsidRPr="00D809EA">
        <w:t>A number of units within this qualification have prerequisites. These are detailed as follows:</w:t>
      </w:r>
    </w:p>
    <w:tbl>
      <w:tblPr>
        <w:tblW w:w="9428" w:type="dxa"/>
        <w:tblLayout w:type="fixed"/>
        <w:tblCellMar>
          <w:left w:w="62" w:type="dxa"/>
          <w:right w:w="62" w:type="dxa"/>
        </w:tblCellMar>
        <w:tblLook w:val="0000"/>
      </w:tblPr>
      <w:tblGrid>
        <w:gridCol w:w="4928"/>
        <w:gridCol w:w="4500"/>
      </w:tblGrid>
      <w:tr w:rsidTr="007442C4">
        <w:tblPrEx>
          <w:tblW w:w="9428" w:type="dxa"/>
          <w:tblLayout w:type="fixed"/>
          <w:tblCellMar>
            <w:left w:w="62" w:type="dxa"/>
            <w:right w:w="62" w:type="dxa"/>
          </w:tblCellMar>
          <w:tblLook w:val="0000"/>
        </w:tblPrEx>
        <w:trPr>
          <w:tblHeader/>
        </w:trPr>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RPr="00D809EA" w:rsidP="00D809EA">
            <w:pPr>
              <w:pStyle w:val="BodyText"/>
            </w:pPr>
            <w:r w:rsidRPr="00D809EA">
              <w:rPr>
                <w:rStyle w:val="SpecialBold"/>
              </w:rPr>
              <w:t>Code and Title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D809EA">
            <w:pPr>
              <w:pStyle w:val="BodyText"/>
              <w:rPr>
                <w:lang w:val="en-NZ"/>
              </w:rPr>
            </w:pPr>
            <w:r w:rsidRPr="00D809EA">
              <w:rPr>
                <w:rStyle w:val="SpecialBold"/>
              </w:rPr>
              <w:t>Prerequisite units required</w:t>
            </w:r>
          </w:p>
        </w:tc>
      </w:tr>
      <w:tr w:rsidTr="007442C4">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809EA">
            <w:pPr>
              <w:pStyle w:val="BodyText"/>
              <w:rPr>
                <w:lang w:val="en-NZ"/>
              </w:rPr>
            </w:pPr>
            <w:r w:rsidRPr="00D809EA">
              <w:t>ICAB4220B</w:t>
            </w:r>
            <w:r w:rsidRPr="00D809EA">
              <w:tab/>
              <w:t xml:space="preserve">Create scripts for networking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D809EA">
            <w:pPr>
              <w:pStyle w:val="BodyText"/>
              <w:rPr>
                <w:lang w:val="en-NZ"/>
              </w:rPr>
            </w:pPr>
            <w:r w:rsidRPr="00D809EA">
              <w:t>ICAB4225B</w:t>
            </w:r>
            <w:r w:rsidRPr="00D809EA">
              <w:tab/>
              <w:t xml:space="preserve">Automate processes </w:t>
            </w:r>
          </w:p>
        </w:tc>
      </w:tr>
      <w:tr w:rsidTr="007442C4">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809EA">
            <w:pPr>
              <w:pStyle w:val="BodyText"/>
              <w:rPr>
                <w:lang w:val="en-NZ"/>
              </w:rPr>
            </w:pPr>
            <w:r w:rsidRPr="00D809EA">
              <w:t>ICAB4247A</w:t>
            </w:r>
            <w:r w:rsidRPr="00D809EA">
              <w:tab/>
              <w:t>Link an RFID system to a database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D809EA">
            <w:pPr>
              <w:pStyle w:val="BodyText"/>
              <w:rPr>
                <w:lang w:val="en-NZ"/>
              </w:rPr>
            </w:pPr>
            <w:r w:rsidRPr="00D809EA">
              <w:t>ICAB4136B</w:t>
            </w:r>
            <w:r w:rsidRPr="00D809EA">
              <w:tab/>
              <w:t>Use structured query language to create database structures and manipulate data</w:t>
            </w:r>
          </w:p>
        </w:tc>
      </w:tr>
      <w:tr w:rsidTr="007442C4">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809EA">
            <w:pPr>
              <w:pStyle w:val="BodyText"/>
              <w:rPr>
                <w:lang w:val="en-NZ"/>
              </w:rPr>
            </w:pPr>
            <w:r w:rsidRPr="00D809EA">
              <w:t>ICAI4097C</w:t>
            </w:r>
            <w:r w:rsidRPr="00D809EA">
              <w:tab/>
            </w:r>
            <w:r w:rsidRPr="00D809EA">
              <w:tab/>
              <w:t xml:space="preserve">Install and configure a network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D809EA">
            <w:pPr>
              <w:pStyle w:val="BodyText"/>
              <w:rPr>
                <w:lang w:val="en-NZ"/>
              </w:rPr>
            </w:pPr>
            <w:r w:rsidRPr="00D809EA">
              <w:t>ICAI3101B</w:t>
            </w:r>
            <w:r w:rsidRPr="00D809EA">
              <w:tab/>
              <w:t xml:space="preserve">Install and manage network protocols </w:t>
            </w:r>
          </w:p>
        </w:tc>
      </w:tr>
      <w:tr w:rsidTr="007442C4">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809EA">
            <w:pPr>
              <w:pStyle w:val="BodyText"/>
              <w:rPr>
                <w:lang w:val="en-NZ"/>
              </w:rPr>
            </w:pPr>
            <w:r w:rsidRPr="00D809EA">
              <w:t>ICAI4099B</w:t>
            </w:r>
            <w:r w:rsidRPr="00D809EA">
              <w:tab/>
            </w:r>
            <w:r w:rsidRPr="00D809EA">
              <w:t>Build an intranet</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D809EA" w:rsidP="00D809EA">
            <w:pPr>
              <w:pStyle w:val="BodyText"/>
            </w:pPr>
            <w:r w:rsidRPr="00D809EA">
              <w:t>ICAI3101B</w:t>
            </w:r>
            <w:r w:rsidRPr="00D809EA">
              <w:tab/>
              <w:t>Install and manage network protocols</w:t>
            </w:r>
          </w:p>
          <w:p w:rsidR="00000000" w:rsidRPr="00D809EA" w:rsidP="00D809EA">
            <w:pPr>
              <w:pStyle w:val="BodyText"/>
            </w:pPr>
            <w:r w:rsidRPr="00D809EA">
              <w:t>ICAS3120C</w:t>
            </w:r>
            <w:r w:rsidRPr="00D809EA">
              <w:tab/>
              <w:t xml:space="preserve">Configure and administer a network operating system </w:t>
            </w:r>
            <w:r w:rsidRPr="00D809EA">
              <w:rPr>
                <w:rStyle w:val="Superscript"/>
              </w:rPr>
              <w:t>#</w:t>
            </w:r>
          </w:p>
          <w:p w:rsidR="00000000" w:rsidP="00D809EA">
            <w:pPr>
              <w:pStyle w:val="BodyText"/>
              <w:rPr>
                <w:lang w:val="en-NZ"/>
              </w:rPr>
            </w:pPr>
            <w:r w:rsidRPr="00D809EA">
              <w:t xml:space="preserve">ICAI4029C        </w:t>
            </w:r>
            <w:r w:rsidRPr="00D809EA">
              <w:tab/>
              <w:t xml:space="preserve">Install network hardware to a network </w:t>
            </w:r>
          </w:p>
        </w:tc>
      </w:tr>
      <w:tr w:rsidTr="007442C4">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809EA">
            <w:pPr>
              <w:pStyle w:val="BodyText"/>
              <w:rPr>
                <w:lang w:val="en-NZ"/>
              </w:rPr>
            </w:pPr>
            <w:r w:rsidRPr="00D809EA">
              <w:t>ICAI4188B</w:t>
            </w:r>
            <w:r w:rsidRPr="00D809EA">
              <w:tab/>
              <w:t>Install and maintain a server</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D809EA" w:rsidP="00D809EA">
            <w:pPr>
              <w:pStyle w:val="BodyText"/>
            </w:pPr>
            <w:r w:rsidRPr="00D809EA">
              <w:t>ICAI3101B</w:t>
            </w:r>
            <w:r w:rsidRPr="00D809EA">
              <w:tab/>
              <w:t xml:space="preserve">Install and manage </w:t>
            </w:r>
            <w:r w:rsidRPr="00D809EA">
              <w:t>network protocols</w:t>
            </w:r>
          </w:p>
          <w:p w:rsidR="00000000" w:rsidRPr="00D809EA" w:rsidP="00D809EA">
            <w:pPr>
              <w:pStyle w:val="BodyText"/>
            </w:pPr>
            <w:r w:rsidRPr="00D809EA">
              <w:t>ICAI3020B</w:t>
            </w:r>
            <w:r w:rsidRPr="00D809EA">
              <w:tab/>
              <w:t>Install and optimise operating system software</w:t>
            </w:r>
          </w:p>
          <w:p w:rsidR="00000000" w:rsidP="00D809EA">
            <w:pPr>
              <w:pStyle w:val="BodyText"/>
              <w:rPr>
                <w:lang w:val="en-NZ"/>
              </w:rPr>
            </w:pPr>
            <w:r w:rsidRPr="00D809EA">
              <w:t>ICAS3120C</w:t>
            </w:r>
            <w:r w:rsidRPr="00D809EA">
              <w:tab/>
              <w:t xml:space="preserve">Configure and administer a </w:t>
            </w:r>
            <w:r w:rsidRPr="00D809EA">
              <w:t>network operating system</w:t>
            </w:r>
          </w:p>
        </w:tc>
      </w:tr>
      <w:tr w:rsidTr="007442C4">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809EA">
            <w:pPr>
              <w:pStyle w:val="BodyText"/>
              <w:rPr>
                <w:lang w:val="en-NZ"/>
              </w:rPr>
            </w:pPr>
            <w:r w:rsidRPr="00D809EA">
              <w:t>ICAI4244A</w:t>
            </w:r>
            <w:r w:rsidRPr="00D809EA">
              <w:tab/>
              <w:t xml:space="preserve"> Install and maintain an RFID system</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D809EA" w:rsidP="00D809EA">
            <w:pPr>
              <w:pStyle w:val="BodyText"/>
            </w:pPr>
            <w:r w:rsidRPr="00D809EA">
              <w:t>ICAI3101B</w:t>
            </w:r>
            <w:r w:rsidRPr="00D809EA">
              <w:tab/>
              <w:t>Install and manage network protocols</w:t>
            </w:r>
          </w:p>
          <w:p w:rsidR="00000000" w:rsidP="00D809EA">
            <w:pPr>
              <w:pStyle w:val="BodyText"/>
              <w:rPr>
                <w:lang w:val="en-NZ"/>
              </w:rPr>
            </w:pPr>
            <w:r w:rsidRPr="00D809EA">
              <w:t>ICAI4029B</w:t>
            </w:r>
            <w:r w:rsidRPr="00D809EA">
              <w:tab/>
              <w:t>Install networ</w:t>
            </w:r>
            <w:r w:rsidRPr="00D809EA">
              <w:t>k hardware to a network</w:t>
            </w:r>
          </w:p>
        </w:tc>
      </w:tr>
      <w:tr w:rsidTr="007442C4">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809EA">
            <w:pPr>
              <w:pStyle w:val="BodyText"/>
              <w:rPr>
                <w:lang w:val="en-NZ"/>
              </w:rPr>
            </w:pPr>
            <w:r w:rsidRPr="00D809EA">
              <w:t>ICAI4249A</w:t>
            </w:r>
            <w:r w:rsidRPr="00D809EA">
              <w:tab/>
              <w:t>Implement and evaluate data security</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D809EA" w:rsidP="00D809EA">
            <w:pPr>
              <w:pStyle w:val="BodyText"/>
            </w:pPr>
            <w:r w:rsidRPr="00D809EA">
              <w:t>ICAS3024B</w:t>
            </w:r>
            <w:r w:rsidRPr="00D809EA">
              <w:tab/>
              <w:t xml:space="preserve">Provide basic system administration </w:t>
            </w:r>
          </w:p>
          <w:p w:rsidR="00000000" w:rsidP="00D809EA">
            <w:pPr>
              <w:pStyle w:val="BodyText"/>
              <w:rPr>
                <w:lang w:val="en-NZ"/>
              </w:rPr>
            </w:pPr>
            <w:r w:rsidRPr="00D809EA">
              <w:t>ICAS4124B</w:t>
            </w:r>
            <w:r w:rsidRPr="00D809EA">
              <w:tab/>
              <w:t xml:space="preserve">Monitor and administer network security </w:t>
            </w:r>
            <w:r w:rsidRPr="00D809EA">
              <w:rPr>
                <w:rStyle w:val="Superscript"/>
              </w:rPr>
              <w:t>#</w:t>
            </w:r>
          </w:p>
        </w:tc>
      </w:tr>
      <w:tr w:rsidTr="007442C4">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809EA">
            <w:pPr>
              <w:pStyle w:val="BodyText"/>
              <w:rPr>
                <w:lang w:val="en-NZ"/>
              </w:rPr>
            </w:pPr>
            <w:r w:rsidRPr="00D809EA">
              <w:t>ICAI4251A</w:t>
            </w:r>
            <w:r w:rsidRPr="00D809EA">
              <w:tab/>
              <w:t>Implement and evaluate network and telecommunication security</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D809EA" w:rsidP="00D809EA">
            <w:pPr>
              <w:pStyle w:val="BodyText"/>
            </w:pPr>
            <w:r w:rsidRPr="00D809EA">
              <w:t>ICAS4119B</w:t>
            </w:r>
            <w:r w:rsidRPr="00D809EA">
              <w:tab/>
            </w:r>
            <w:r w:rsidRPr="00D809EA">
              <w:t xml:space="preserve">Monitor and administer system security </w:t>
            </w:r>
            <w:r w:rsidRPr="00D809EA">
              <w:rPr>
                <w:rStyle w:val="Superscript"/>
              </w:rPr>
              <w:t>#</w:t>
            </w:r>
          </w:p>
          <w:p w:rsidR="00000000" w:rsidP="00D809EA">
            <w:pPr>
              <w:pStyle w:val="BodyText"/>
              <w:rPr>
                <w:lang w:val="en-NZ"/>
              </w:rPr>
            </w:pPr>
            <w:r w:rsidRPr="00D809EA">
              <w:t>ICAS4124B</w:t>
            </w:r>
            <w:r w:rsidRPr="00D809EA">
              <w:tab/>
              <w:t xml:space="preserve">Monitor and administer network security </w:t>
            </w:r>
            <w:r w:rsidRPr="00D809EA">
              <w:rPr>
                <w:rStyle w:val="Superscript"/>
              </w:rPr>
              <w:t>#</w:t>
            </w:r>
          </w:p>
        </w:tc>
      </w:tr>
      <w:tr w:rsidTr="007442C4">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809EA">
            <w:pPr>
              <w:pStyle w:val="BodyText"/>
              <w:rPr>
                <w:lang w:val="en-NZ"/>
              </w:rPr>
            </w:pPr>
            <w:r w:rsidRPr="00D809EA">
              <w:t>ICAS4124B</w:t>
            </w:r>
            <w:r w:rsidRPr="00D809EA">
              <w:tab/>
              <w:t>Monitor and administer network security</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D809EA">
            <w:pPr>
              <w:pStyle w:val="BodyText"/>
              <w:rPr>
                <w:lang w:val="en-NZ"/>
              </w:rPr>
            </w:pPr>
            <w:r w:rsidRPr="00D809EA">
              <w:t>ICAS3032B</w:t>
            </w:r>
            <w:r w:rsidRPr="00D809EA">
              <w:tab/>
              <w:t xml:space="preserve">Provide network systems administration </w:t>
            </w:r>
            <w:r w:rsidRPr="00D809EA">
              <w:rPr>
                <w:rStyle w:val="Superscript"/>
              </w:rPr>
              <w:t>#</w:t>
            </w:r>
          </w:p>
        </w:tc>
      </w:tr>
      <w:tr w:rsidTr="007442C4">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809EA">
            <w:pPr>
              <w:pStyle w:val="BodyText"/>
              <w:rPr>
                <w:lang w:val="en-NZ"/>
              </w:rPr>
            </w:pPr>
            <w:r w:rsidRPr="00D809EA">
              <w:t>ICAS4127B</w:t>
            </w:r>
            <w:r w:rsidRPr="00D809EA">
              <w:tab/>
              <w:t xml:space="preserve">Support system software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D809EA" w:rsidP="00D809EA">
            <w:pPr>
              <w:pStyle w:val="BodyText"/>
            </w:pPr>
            <w:r w:rsidRPr="00D809EA">
              <w:t>ICAI3020B</w:t>
            </w:r>
            <w:r w:rsidRPr="00D809EA">
              <w:tab/>
              <w:t>Install and opt</w:t>
            </w:r>
            <w:r w:rsidRPr="00D809EA">
              <w:t xml:space="preserve">imise operating system software </w:t>
            </w:r>
          </w:p>
        </w:tc>
      </w:tr>
    </w:tbl>
    <w:p w:rsidR="007442C4" w:rsidP="00D809EA">
      <w:pPr>
        <w:pStyle w:val="BodyText"/>
      </w:pPr>
      <w:r w:rsidRPr="00D809EA">
        <w:rPr>
          <w:rStyle w:val="Superscript"/>
        </w:rPr>
        <w:t>#</w:t>
      </w:r>
      <w:r w:rsidRPr="00D809EA">
        <w:tab/>
        <w:t>This unit has prerequisite requirements.  Section 1.6 provides further details.</w:t>
      </w:r>
    </w:p>
    <w:p w:rsidR="007442C4" w:rsidP="00D809EA">
      <w:pPr>
        <w:pStyle w:val="BodyText"/>
      </w:pPr>
    </w:p>
    <w:p w:rsidR="00000000" w:rsidRPr="00D809EA" w:rsidP="00D809EA">
      <w:pPr>
        <w:pStyle w:val="Heading1"/>
      </w:pPr>
      <w:bookmarkStart w:id="3" w:name="O_299336"/>
      <w:bookmarkEnd w:id="3"/>
      <w:r w:rsidRPr="00D809EA">
        <w:t>Pathways Information</w:t>
      </w:r>
    </w:p>
    <w:p w:rsidR="00000000" w:rsidRPr="00D809EA" w:rsidP="00D809EA">
      <w:pPr>
        <w:pStyle w:val="BodyText"/>
      </w:pPr>
      <w:r w:rsidRPr="00D809EA">
        <w:t>Not Applicable</w:t>
      </w:r>
    </w:p>
    <w:p w:rsidR="00000000" w:rsidRPr="00D809EA" w:rsidP="00D809EA">
      <w:pPr>
        <w:pStyle w:val="AllowPageBreak"/>
      </w:pPr>
    </w:p>
    <w:p w:rsidR="00000000" w:rsidRPr="00D809EA" w:rsidP="00D809EA">
      <w:pPr>
        <w:pStyle w:val="Heading1"/>
      </w:pPr>
      <w:bookmarkStart w:id="4" w:name="O_299337"/>
      <w:bookmarkEnd w:id="4"/>
      <w:r w:rsidRPr="00D809EA">
        <w:t>Licensing/Regulatory Information</w:t>
      </w:r>
    </w:p>
    <w:p w:rsidR="00000000" w:rsidRPr="00D809EA" w:rsidP="00D809EA">
      <w:pPr>
        <w:pStyle w:val="BodyText"/>
      </w:pPr>
      <w:r w:rsidRPr="00D809EA">
        <w:t>Not Applicable</w:t>
      </w:r>
    </w:p>
    <w:p w:rsidR="00000000" w:rsidRPr="00D809EA" w:rsidP="00D809EA">
      <w:pPr>
        <w:pStyle w:val="AllowPageBreak"/>
      </w:pPr>
    </w:p>
    <w:p w:rsidR="00000000" w:rsidRPr="00D809EA" w:rsidP="00D809EA">
      <w:pPr>
        <w:pStyle w:val="Heading1"/>
      </w:pPr>
      <w:bookmarkStart w:id="5" w:name="O_265675"/>
      <w:bookmarkEnd w:id="5"/>
      <w:r w:rsidRPr="00D809EA">
        <w:t>Entry Requirements</w:t>
      </w:r>
    </w:p>
    <w:p w:rsidR="00000000" w:rsidRPr="00D809EA" w:rsidP="00D809EA">
      <w:pPr>
        <w:pStyle w:val="BodyText"/>
      </w:pPr>
      <w:r w:rsidRPr="00D809EA">
        <w:rPr>
          <w:rStyle w:val="SpecialBold"/>
        </w:rPr>
        <w:t>Entry Requirements</w:t>
      </w:r>
    </w:p>
    <w:p w:rsidR="00000000" w:rsidRPr="00D809EA" w:rsidP="00D809EA">
      <w:pPr>
        <w:pStyle w:val="BodyText"/>
      </w:pPr>
      <w:r w:rsidRPr="00D809EA">
        <w:t>The following units contain the basic fundamentals of ICT knowledge and skills for all qualifications at Certificate III in IT and above. These units or demonstrated equivalence are required for entry into this qualifi</w:t>
      </w:r>
      <w:r w:rsidRPr="00D809EA">
        <w:t>cation:</w:t>
      </w:r>
    </w:p>
    <w:p w:rsidR="00000000" w:rsidRPr="00D809EA" w:rsidP="00D809EA">
      <w:pPr>
        <w:pStyle w:val="BodyText"/>
      </w:pPr>
      <w:r w:rsidRPr="00D809EA">
        <w:t>BSBCMN106A</w:t>
      </w:r>
      <w:r w:rsidRPr="00D809EA">
        <w:tab/>
        <w:t>Follow workplace safety procedures</w:t>
      </w:r>
    </w:p>
    <w:p w:rsidR="00000000" w:rsidRPr="00D809EA" w:rsidP="00D809EA">
      <w:pPr>
        <w:pStyle w:val="BodyText"/>
      </w:pPr>
      <w:r w:rsidRPr="00D809EA">
        <w:t>ICAD2012B</w:t>
      </w:r>
      <w:r w:rsidRPr="00D809EA">
        <w:tab/>
        <w:t>Design organisational documents using computing packages</w:t>
      </w:r>
    </w:p>
    <w:p w:rsidR="00000000" w:rsidRPr="00D809EA" w:rsidP="00D809EA">
      <w:pPr>
        <w:pStyle w:val="BodyText"/>
      </w:pPr>
      <w:r w:rsidRPr="00D809EA">
        <w:t>ICAU1128B</w:t>
      </w:r>
      <w:r w:rsidRPr="00D809EA">
        <w:tab/>
        <w:t>Operate a personal computer</w:t>
      </w:r>
    </w:p>
    <w:p w:rsidR="00000000" w:rsidRPr="00D809EA" w:rsidP="00D809EA">
      <w:pPr>
        <w:pStyle w:val="BodyText"/>
      </w:pPr>
      <w:r w:rsidRPr="00D809EA">
        <w:t>ICAU2005B</w:t>
      </w:r>
      <w:r w:rsidRPr="00D809EA">
        <w:tab/>
        <w:t>Operate computer hardware</w:t>
      </w:r>
    </w:p>
    <w:p w:rsidR="00000000" w:rsidRPr="00D809EA" w:rsidP="00D809EA">
      <w:pPr>
        <w:pStyle w:val="BodyText"/>
      </w:pPr>
      <w:r w:rsidRPr="00D809EA">
        <w:t>ICAU2006B</w:t>
      </w:r>
      <w:r w:rsidRPr="00D809EA">
        <w:tab/>
        <w:t>Operate computing packages</w:t>
      </w:r>
    </w:p>
    <w:p w:rsidR="00000000" w:rsidRPr="00D809EA" w:rsidP="00D809EA">
      <w:pPr>
        <w:pStyle w:val="BodyText"/>
      </w:pPr>
      <w:r w:rsidRPr="00D809EA">
        <w:t>ICAU2013B</w:t>
      </w:r>
      <w:r w:rsidRPr="00D809EA">
        <w:tab/>
        <w:t>Integrate comm</w:t>
      </w:r>
      <w:r w:rsidRPr="00D809EA">
        <w:t>ercial computing packages</w:t>
      </w:r>
    </w:p>
    <w:p w:rsidR="00000000" w:rsidRPr="00D809EA" w:rsidP="00D809EA">
      <w:pPr>
        <w:pStyle w:val="BodyText"/>
      </w:pPr>
      <w:r w:rsidRPr="00D809EA">
        <w:t>ICAU2231B</w:t>
      </w:r>
      <w:r w:rsidRPr="00D809EA">
        <w:tab/>
        <w:t>Use computer operating system</w:t>
      </w:r>
    </w:p>
    <w:p w:rsidR="00000000" w:rsidRPr="00D809EA" w:rsidP="00D809EA">
      <w:pPr>
        <w:pStyle w:val="BodyText"/>
      </w:pPr>
      <w:r w:rsidRPr="00D809EA">
        <w:t>ICAW2001B</w:t>
      </w:r>
      <w:r w:rsidRPr="00D809EA">
        <w:tab/>
        <w:t>Work effectively in an IT environment</w:t>
      </w:r>
    </w:p>
    <w:p w:rsidR="007442C4" w:rsidP="00D809EA">
      <w:pPr>
        <w:pStyle w:val="BodyText"/>
      </w:pPr>
      <w:r w:rsidRPr="00D809EA">
        <w:t>ICAW2002B</w:t>
      </w:r>
      <w:r w:rsidRPr="00D809EA">
        <w:tab/>
        <w:t>Communicate in the workplace</w:t>
      </w:r>
    </w:p>
    <w:p w:rsidR="007442C4" w:rsidP="00D809EA">
      <w:pPr>
        <w:pStyle w:val="BodyText"/>
      </w:pPr>
    </w:p>
    <w:p w:rsidR="00000000" w:rsidRPr="00D809EA" w:rsidP="00D809EA">
      <w:pPr>
        <w:pStyle w:val="Heading1"/>
      </w:pPr>
      <w:bookmarkStart w:id="6" w:name="O_265677"/>
      <w:bookmarkEnd w:id="6"/>
      <w:r w:rsidRPr="00D809EA">
        <w:t>Employability Skills Summary</w:t>
      </w:r>
    </w:p>
    <w:p w:rsidR="00000000" w:rsidRPr="00D809EA" w:rsidP="00D809EA">
      <w:pPr>
        <w:pStyle w:val="BodyText"/>
      </w:pPr>
      <w:r w:rsidRPr="00D809EA">
        <w:rPr>
          <w:rStyle w:val="SpecialBold"/>
        </w:rPr>
        <w:t>Employability Skills Summary</w:t>
      </w:r>
      <w:r w:rsidRPr="00D809EA">
        <w:t xml:space="preserve"> </w:t>
      </w:r>
    </w:p>
    <w:p w:rsidR="00000000" w:rsidRPr="00D809EA" w:rsidP="00D809EA">
      <w:pPr>
        <w:pStyle w:val="BodyText"/>
      </w:pPr>
      <w:r w:rsidRPr="00D809EA">
        <w:rPr>
          <w:rStyle w:val="SpecialBold"/>
        </w:rPr>
        <w:t>ICA40405 Certificate IV in</w:t>
      </w:r>
      <w:r w:rsidRPr="00D809EA">
        <w:rPr>
          <w:rStyle w:val="SpecialBold"/>
        </w:rPr>
        <w:t xml:space="preserve"> Information Technology</w:t>
      </w:r>
      <w:r w:rsidRPr="00D809EA">
        <w:t xml:space="preserve"> (</w:t>
      </w:r>
      <w:r w:rsidRPr="00D809EA">
        <w:rPr>
          <w:rStyle w:val="SpecialBold"/>
        </w:rPr>
        <w:t>Networking</w:t>
      </w:r>
      <w:r w:rsidRPr="00D809EA">
        <w:t>)</w:t>
      </w:r>
    </w:p>
    <w:p w:rsidR="00000000" w:rsidRPr="00D809EA" w:rsidP="00D809EA">
      <w:pPr>
        <w:pStyle w:val="BodyText"/>
      </w:pPr>
    </w:p>
    <w:p w:rsidR="00000000" w:rsidRPr="00D809EA" w:rsidP="00D809EA">
      <w:pPr>
        <w:pStyle w:val="BodyText"/>
      </w:pPr>
      <w:r w:rsidRPr="00D809EA">
        <w:t>The following table contains a summary of the Employability Skills required for a Network Administrator. The Employability Skills facets described here are broad industry requirements that may vary depending on qualifi</w:t>
      </w:r>
      <w:r w:rsidRPr="00D809EA">
        <w:t>cation packaging options.</w:t>
      </w:r>
    </w:p>
    <w:p w:rsidR="00000000" w:rsidRPr="00D809EA" w:rsidP="00D809EA">
      <w:pPr>
        <w:pStyle w:val="BodyText"/>
      </w:pPr>
    </w:p>
    <w:tbl>
      <w:tblPr>
        <w:tblW w:w="0" w:type="auto"/>
        <w:tblLayout w:type="fixed"/>
        <w:tblCellMar>
          <w:left w:w="62" w:type="dxa"/>
          <w:right w:w="62" w:type="dxa"/>
        </w:tblCellMar>
        <w:tblLook w:val="0000"/>
      </w:tblPr>
      <w:tblGrid>
        <w:gridCol w:w="2674"/>
        <w:gridCol w:w="6411"/>
      </w:tblGrid>
      <w:tr w:rsidTr="007442C4">
        <w:tblPrEx>
          <w:tblW w:w="0" w:type="auto"/>
          <w:tblLayout w:type="fixed"/>
          <w:tblCellMar>
            <w:left w:w="62" w:type="dxa"/>
            <w:right w:w="62" w:type="dxa"/>
          </w:tblCellMar>
          <w:tblLook w:val="0000"/>
        </w:tblPrEx>
        <w:trPr>
          <w:tblHeader/>
        </w:trPr>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9EA" w:rsidP="00D809EA">
            <w:pPr>
              <w:pStyle w:val="BodyText"/>
            </w:pPr>
            <w:r w:rsidRPr="00D809EA">
              <w:rPr>
                <w:rStyle w:val="SpecialBold"/>
              </w:rPr>
              <w:t>Employability Skill</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9EA">
            <w:pPr>
              <w:pStyle w:val="BodyText"/>
              <w:rPr>
                <w:lang w:val="en-NZ"/>
              </w:rPr>
            </w:pPr>
            <w:r w:rsidRPr="00D809EA">
              <w:rPr>
                <w:rStyle w:val="SpecialBold"/>
              </w:rPr>
              <w:t>Industry requirements for this qualification include</w:t>
            </w:r>
            <w:r w:rsidRPr="00D809EA">
              <w:t>:</w:t>
            </w:r>
          </w:p>
        </w:tc>
      </w:tr>
      <w:tr w:rsidTr="007442C4">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9EA">
            <w:pPr>
              <w:pStyle w:val="BodyText"/>
              <w:rPr>
                <w:lang w:val="en-NZ"/>
              </w:rPr>
            </w:pPr>
            <w:r w:rsidRPr="00D809EA">
              <w:t>Communication</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9EA">
            <w:pPr>
              <w:pStyle w:val="ListBullet"/>
              <w:rPr>
                <w:lang w:val="en-NZ"/>
              </w:rPr>
            </w:pPr>
            <w:r w:rsidRPr="00D809EA">
              <w:t xml:space="preserve">writing skills for business, requiring depth in some areas, and analysis and evaluation </w:t>
            </w:r>
            <w:r w:rsidRPr="00D809EA">
              <w:t>of information in a defined range of areas (e.g. when hardware and asset recording documentation is completed in line with organisational requirements)</w:t>
            </w:r>
          </w:p>
        </w:tc>
      </w:tr>
      <w:tr w:rsidTr="007442C4">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9EA">
            <w:pPr>
              <w:pStyle w:val="BodyText"/>
              <w:rPr>
                <w:lang w:val="en-NZ"/>
              </w:rPr>
            </w:pPr>
            <w:r w:rsidRPr="00D809EA">
              <w:t>Teamwork</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9EA" w:rsidP="00D809EA">
            <w:pPr>
              <w:pStyle w:val="ListBullet"/>
            </w:pPr>
            <w:r w:rsidRPr="00D809EA">
              <w:t xml:space="preserve">consulting with the work team to review proposed changes against current and future business </w:t>
            </w:r>
            <w:r w:rsidRPr="00D809EA">
              <w:t>requirements</w:t>
            </w:r>
          </w:p>
          <w:p w:rsidR="00000000" w:rsidP="00D809EA">
            <w:pPr>
              <w:pStyle w:val="ListBullet"/>
              <w:rPr>
                <w:lang w:val="en-NZ"/>
              </w:rPr>
            </w:pPr>
            <w:r w:rsidRPr="00D809EA">
              <w:t>establishing and improving work teams in an IT environment</w:t>
            </w:r>
          </w:p>
        </w:tc>
      </w:tr>
      <w:tr w:rsidTr="007442C4">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9EA">
            <w:pPr>
              <w:pStyle w:val="BodyText"/>
              <w:rPr>
                <w:lang w:val="en-NZ"/>
              </w:rPr>
            </w:pPr>
            <w:r w:rsidRPr="00D809EA">
              <w:t>Problem Solving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9EA" w:rsidP="00D809EA">
            <w:pPr>
              <w:pStyle w:val="ListBullet"/>
            </w:pPr>
            <w:r w:rsidRPr="00D809EA">
              <w:t>debugging code</w:t>
            </w:r>
          </w:p>
          <w:p w:rsidR="00000000" w:rsidP="00D809EA">
            <w:pPr>
              <w:pStyle w:val="ListBullet"/>
              <w:rPr>
                <w:lang w:val="en-NZ"/>
              </w:rPr>
            </w:pPr>
            <w:r w:rsidRPr="00D809EA">
              <w:t>solving network problems related to the installation of hardware, software and networks</w:t>
            </w:r>
          </w:p>
        </w:tc>
      </w:tr>
      <w:tr w:rsidTr="007442C4">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9EA">
            <w:pPr>
              <w:pStyle w:val="BodyText"/>
              <w:rPr>
                <w:lang w:val="en-NZ"/>
              </w:rPr>
            </w:pPr>
            <w:r w:rsidRPr="00D809EA">
              <w:t>Initiative and Enterprise</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9EA" w:rsidP="00D809EA">
            <w:pPr>
              <w:pStyle w:val="ListBullet"/>
            </w:pPr>
            <w:r w:rsidRPr="00D809EA">
              <w:t xml:space="preserve">developing new criteria and procedures for performing current practices </w:t>
            </w:r>
          </w:p>
          <w:p w:rsidR="00000000" w:rsidP="00D809EA">
            <w:pPr>
              <w:pStyle w:val="ListBullet"/>
              <w:rPr>
                <w:lang w:val="en-NZ"/>
              </w:rPr>
            </w:pPr>
            <w:r w:rsidRPr="00D809EA">
              <w:t>identifying, analysing and evaluating information from a variety of sources</w:t>
            </w:r>
          </w:p>
        </w:tc>
      </w:tr>
      <w:tr w:rsidTr="007442C4">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9EA">
            <w:pPr>
              <w:pStyle w:val="BodyText"/>
              <w:rPr>
                <w:lang w:val="en-NZ"/>
              </w:rPr>
            </w:pPr>
            <w:r w:rsidRPr="00D809EA">
              <w:t>Planning and Organising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9EA" w:rsidP="00D809EA">
            <w:pPr>
              <w:pStyle w:val="ListBullet"/>
            </w:pPr>
            <w:r w:rsidRPr="00D809EA">
              <w:t>creating project plans to guide the development of systems methodologies</w:t>
            </w:r>
          </w:p>
          <w:p w:rsidR="00000000" w:rsidRPr="00D809EA" w:rsidP="00D809EA">
            <w:pPr>
              <w:pStyle w:val="ListBullet"/>
            </w:pPr>
            <w:r w:rsidRPr="00D809EA">
              <w:t>planning</w:t>
            </w:r>
            <w:r w:rsidRPr="00D809EA">
              <w:t xml:space="preserve"> and designing an intranet</w:t>
            </w:r>
          </w:p>
          <w:p w:rsidR="00000000" w:rsidP="00D809EA">
            <w:pPr>
              <w:pStyle w:val="ListBullet"/>
              <w:rPr>
                <w:lang w:val="en-NZ"/>
              </w:rPr>
            </w:pPr>
            <w:r w:rsidRPr="00D809EA">
              <w:t>preparing feasibility reports taking into account the scope, time, cost, quality, communications and risk management</w:t>
            </w:r>
          </w:p>
        </w:tc>
      </w:tr>
      <w:tr w:rsidTr="007442C4">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9EA">
            <w:pPr>
              <w:pStyle w:val="BodyText"/>
              <w:rPr>
                <w:lang w:val="en-NZ"/>
              </w:rPr>
            </w:pPr>
            <w:r w:rsidRPr="00D809EA">
              <w:t>Self-management</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9EA" w:rsidP="00D809EA">
            <w:pPr>
              <w:pStyle w:val="ListBullet"/>
            </w:pPr>
            <w:r w:rsidRPr="00D809EA">
              <w:t>taking responsibility for own output in relation to specified quality standards</w:t>
            </w:r>
          </w:p>
          <w:p w:rsidR="00000000" w:rsidP="00D809EA">
            <w:pPr>
              <w:pStyle w:val="ListBullet"/>
              <w:rPr>
                <w:lang w:val="en-NZ"/>
              </w:rPr>
            </w:pPr>
            <w:r w:rsidRPr="00D809EA">
              <w:t>working within</w:t>
            </w:r>
            <w:r w:rsidRPr="00D809EA">
              <w:t xml:space="preserve"> the Australian Computer Society code of ethics regarding security, legal, moral and ethical issues</w:t>
            </w:r>
          </w:p>
        </w:tc>
      </w:tr>
      <w:tr w:rsidTr="007442C4">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9EA">
            <w:pPr>
              <w:pStyle w:val="BodyText"/>
              <w:rPr>
                <w:lang w:val="en-NZ"/>
              </w:rPr>
            </w:pPr>
            <w:r w:rsidRPr="00D809EA">
              <w:t>Learning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9EA" w:rsidP="00D809EA">
            <w:pPr>
              <w:pStyle w:val="ListBullet"/>
            </w:pPr>
            <w:r w:rsidRPr="00D809EA">
              <w:t>maintaining knowledge of tools and software applications and the goods and services provided</w:t>
            </w:r>
          </w:p>
          <w:p w:rsidR="00000000" w:rsidRPr="00D809EA" w:rsidP="00D809EA">
            <w:pPr>
              <w:pStyle w:val="ListBullet"/>
            </w:pPr>
            <w:r w:rsidRPr="00D809EA">
              <w:t>obtaining client evaluation and feedback</w:t>
            </w:r>
          </w:p>
          <w:p w:rsidR="00000000" w:rsidP="00D809EA">
            <w:pPr>
              <w:pStyle w:val="ListBullet"/>
              <w:rPr>
                <w:lang w:val="en-NZ"/>
              </w:rPr>
            </w:pPr>
            <w:r w:rsidRPr="00D809EA">
              <w:t>providing one-to-one instruction for clients and users</w:t>
            </w:r>
          </w:p>
        </w:tc>
      </w:tr>
      <w:tr w:rsidTr="007442C4">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9EA">
            <w:pPr>
              <w:pStyle w:val="BodyText"/>
              <w:rPr>
                <w:lang w:val="en-NZ"/>
              </w:rPr>
            </w:pPr>
            <w:r w:rsidRPr="00D809EA">
              <w:t>Technology</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9EA" w:rsidP="00D809EA">
            <w:pPr>
              <w:pStyle w:val="ListBullet"/>
            </w:pPr>
            <w:r w:rsidRPr="00D809EA">
              <w:t>selecting and using software and hardware diagnostic tools, including multimedia contexts and automated testing environments</w:t>
            </w:r>
          </w:p>
        </w:tc>
      </w:tr>
    </w:tbl>
    <w:p w:rsidR="007442C4" w:rsidP="00D809EA">
      <w:pPr>
        <w:pStyle w:val="BodyText"/>
      </w:pPr>
    </w:p>
    <w:p w:rsidR="007442C4" w:rsidP="00D809EA">
      <w:pPr>
        <w:pStyle w:val="BodyText"/>
      </w:pPr>
    </w:p>
    <w:p w:rsidR="00000000" w:rsidRPr="00D809EA" w:rsidP="00D809EA">
      <w:pPr>
        <w:pStyle w:val="Heading1"/>
      </w:pPr>
      <w:bookmarkStart w:id="7" w:name="O_265676"/>
      <w:bookmarkEnd w:id="7"/>
      <w:r w:rsidRPr="00D809EA">
        <w:t>Packaging Rules</w:t>
      </w:r>
    </w:p>
    <w:p w:rsidR="00000000" w:rsidRPr="00D809EA" w:rsidP="00D809EA">
      <w:pPr>
        <w:pStyle w:val="BodyText"/>
      </w:pPr>
      <w:r w:rsidRPr="00D809EA">
        <w:rPr>
          <w:rStyle w:val="SpecialBold"/>
        </w:rPr>
        <w:t>Qualification Structure</w:t>
      </w:r>
    </w:p>
    <w:p w:rsidR="00000000" w:rsidRPr="00D809EA" w:rsidP="00D809EA">
      <w:pPr>
        <w:pStyle w:val="BodyText"/>
      </w:pPr>
      <w:r w:rsidRPr="00D809EA">
        <w:t>To attain the ICA40405 Certificate IV in Information Technology (Networking) 20 units must be achieved:</w:t>
      </w:r>
    </w:p>
    <w:p w:rsidR="00000000" w:rsidRPr="00D809EA" w:rsidP="00D809EA">
      <w:pPr>
        <w:pStyle w:val="ListBullet"/>
      </w:pPr>
      <w:r w:rsidRPr="00D809EA">
        <w:t>16 core units; plus</w:t>
      </w:r>
    </w:p>
    <w:p w:rsidR="00000000" w:rsidRPr="00D809EA" w:rsidP="00D809EA">
      <w:pPr>
        <w:pStyle w:val="ListBullet"/>
      </w:pPr>
      <w:r w:rsidRPr="00D809EA">
        <w:t>4 elective units</w:t>
      </w:r>
    </w:p>
    <w:p w:rsidR="00000000" w:rsidRPr="00D809EA" w:rsidP="00D809EA">
      <w:pPr>
        <w:pStyle w:val="BodyText"/>
      </w:pPr>
      <w:r w:rsidRPr="00D809EA">
        <w:rPr>
          <w:rStyle w:val="SpecialBold"/>
        </w:rPr>
        <w:t>Achieve 16 Core Units</w:t>
      </w:r>
    </w:p>
    <w:p w:rsidR="00000000" w:rsidRPr="00D809EA" w:rsidP="00D809EA">
      <w:pPr>
        <w:pStyle w:val="BodyText"/>
      </w:pPr>
      <w:r w:rsidRPr="00D809EA">
        <w:rPr>
          <w:rStyle w:val="SpecialBold"/>
        </w:rPr>
        <w:t>Core</w:t>
      </w:r>
    </w:p>
    <w:p w:rsidR="00000000" w:rsidRPr="00D809EA" w:rsidP="00D809EA">
      <w:pPr>
        <w:pStyle w:val="BodyText"/>
      </w:pPr>
      <w:r w:rsidRPr="00D809EA">
        <w:t>BSBCMN304A</w:t>
      </w:r>
      <w:r w:rsidRPr="00D809EA">
        <w:tab/>
        <w:t>Contribute to personal skill development and learning</w:t>
      </w:r>
    </w:p>
    <w:p w:rsidR="00000000" w:rsidRPr="00D809EA" w:rsidP="00D809EA">
      <w:pPr>
        <w:pStyle w:val="BodyText"/>
      </w:pPr>
      <w:r w:rsidRPr="00D809EA">
        <w:t>ICAA4041C</w:t>
      </w:r>
      <w:r w:rsidRPr="00D809EA">
        <w:tab/>
        <w:t>Determine an</w:t>
      </w:r>
      <w:r w:rsidRPr="00D809EA">
        <w:t>d confirm client business expectations and needs</w:t>
      </w:r>
    </w:p>
    <w:p w:rsidR="00000000" w:rsidRPr="00D809EA" w:rsidP="00D809EA">
      <w:pPr>
        <w:pStyle w:val="BodyText"/>
      </w:pPr>
      <w:r w:rsidRPr="00D809EA">
        <w:t>ICAB4220B</w:t>
      </w:r>
      <w:r w:rsidRPr="00D809EA">
        <w:tab/>
        <w:t>Create scripts for networking</w:t>
      </w:r>
    </w:p>
    <w:p w:rsidR="00000000" w:rsidRPr="00D809EA" w:rsidP="00D809EA">
      <w:pPr>
        <w:pStyle w:val="BodyText"/>
      </w:pPr>
      <w:r w:rsidRPr="00D809EA">
        <w:t>ICAB4225B</w:t>
      </w:r>
      <w:r w:rsidRPr="00D809EA">
        <w:tab/>
        <w:t>Automate processes</w:t>
      </w:r>
    </w:p>
    <w:p w:rsidR="00000000" w:rsidRPr="00D809EA" w:rsidP="00D809EA">
      <w:pPr>
        <w:pStyle w:val="BodyText"/>
      </w:pPr>
      <w:r w:rsidRPr="00D809EA">
        <w:t>ICAD4043B</w:t>
      </w:r>
      <w:r w:rsidRPr="00D809EA">
        <w:tab/>
        <w:t>Develop and present a feasibility report</w:t>
      </w:r>
    </w:p>
    <w:p w:rsidR="00000000" w:rsidRPr="00D809EA" w:rsidP="00D809EA">
      <w:pPr>
        <w:pStyle w:val="BodyText"/>
      </w:pPr>
      <w:r w:rsidRPr="00D809EA">
        <w:t>ICAD4217B</w:t>
      </w:r>
      <w:r w:rsidRPr="00D809EA">
        <w:tab/>
        <w:t>Create technical documentation</w:t>
      </w:r>
    </w:p>
    <w:p w:rsidR="00000000" w:rsidRPr="00D809EA" w:rsidP="00D809EA">
      <w:pPr>
        <w:pStyle w:val="BodyText"/>
      </w:pPr>
      <w:r w:rsidRPr="00D809EA">
        <w:t>ICAI4029C</w:t>
      </w:r>
      <w:r w:rsidRPr="00D809EA">
        <w:tab/>
        <w:t>Install network hardware to a networ</w:t>
      </w:r>
      <w:r w:rsidRPr="00D809EA">
        <w:t>k</w:t>
      </w:r>
    </w:p>
    <w:p w:rsidR="00000000" w:rsidRPr="00D809EA" w:rsidP="00D809EA">
      <w:pPr>
        <w:pStyle w:val="BodyText"/>
      </w:pPr>
      <w:r w:rsidRPr="00D809EA">
        <w:t>ICAI4030B</w:t>
      </w:r>
      <w:r w:rsidRPr="00D809EA">
        <w:tab/>
        <w:t>Install software to networked computers</w:t>
      </w:r>
    </w:p>
    <w:p w:rsidR="00000000" w:rsidRPr="00D809EA" w:rsidP="00D809EA">
      <w:pPr>
        <w:pStyle w:val="BodyText"/>
      </w:pPr>
      <w:r w:rsidRPr="00D809EA">
        <w:t>ICAI4097C</w:t>
      </w:r>
      <w:r w:rsidRPr="00D809EA">
        <w:tab/>
        <w:t>Install and configure a network</w:t>
      </w:r>
    </w:p>
    <w:p w:rsidR="00000000" w:rsidRPr="00D809EA" w:rsidP="00D809EA">
      <w:pPr>
        <w:pStyle w:val="BodyText"/>
      </w:pPr>
      <w:r w:rsidRPr="00D809EA">
        <w:t>ICAI4099B</w:t>
      </w:r>
      <w:r w:rsidRPr="00D809EA">
        <w:tab/>
        <w:t>Build an intranet</w:t>
      </w:r>
    </w:p>
    <w:p w:rsidR="00000000" w:rsidRPr="00D809EA" w:rsidP="00D809EA">
      <w:pPr>
        <w:pStyle w:val="BodyText"/>
      </w:pPr>
      <w:r w:rsidRPr="00D809EA">
        <w:t>ICAI4188B</w:t>
      </w:r>
      <w:r w:rsidRPr="00D809EA">
        <w:tab/>
        <w:t>Install and maintain a server</w:t>
      </w:r>
    </w:p>
    <w:p w:rsidR="00000000" w:rsidRPr="00D809EA" w:rsidP="00D809EA">
      <w:pPr>
        <w:pStyle w:val="BodyText"/>
      </w:pPr>
      <w:r w:rsidRPr="00D809EA">
        <w:t>ICAS4124B</w:t>
      </w:r>
      <w:r w:rsidRPr="00D809EA">
        <w:tab/>
        <w:t>Monitor and administer network security</w:t>
      </w:r>
    </w:p>
    <w:p w:rsidR="00000000" w:rsidRPr="00D809EA" w:rsidP="00D809EA">
      <w:pPr>
        <w:pStyle w:val="BodyText"/>
      </w:pPr>
      <w:r w:rsidRPr="00D809EA">
        <w:t>ICAS4127B</w:t>
      </w:r>
      <w:r w:rsidRPr="00D809EA">
        <w:tab/>
        <w:t>Support system software</w:t>
      </w:r>
    </w:p>
    <w:p w:rsidR="00000000" w:rsidRPr="00D809EA" w:rsidP="00D809EA">
      <w:pPr>
        <w:pStyle w:val="BodyText"/>
      </w:pPr>
      <w:r w:rsidRPr="00D809EA">
        <w:t>ICAT4221B</w:t>
      </w:r>
      <w:r w:rsidRPr="00D809EA">
        <w:tab/>
      </w:r>
      <w:r w:rsidRPr="00D809EA">
        <w:t>Locate equipment, system and software faults</w:t>
      </w:r>
    </w:p>
    <w:p w:rsidR="00000000" w:rsidRPr="00D809EA" w:rsidP="00D809EA">
      <w:pPr>
        <w:pStyle w:val="BodyText"/>
      </w:pPr>
      <w:r w:rsidRPr="00D809EA">
        <w:t>ICAW4214B</w:t>
      </w:r>
      <w:r w:rsidRPr="00D809EA">
        <w:tab/>
        <w:t>Maintain ethical conduct</w:t>
      </w:r>
    </w:p>
    <w:p w:rsidR="00000000" w:rsidRPr="00D809EA" w:rsidP="00D809EA">
      <w:pPr>
        <w:pStyle w:val="BodyText"/>
      </w:pPr>
      <w:r w:rsidRPr="00D809EA">
        <w:t>PSPPM402B</w:t>
      </w:r>
      <w:r w:rsidRPr="00D809EA">
        <w:tab/>
        <w:t>Manage simple projects</w:t>
      </w:r>
    </w:p>
    <w:p w:rsidR="00000000" w:rsidRPr="00D809EA" w:rsidP="00D809EA">
      <w:pPr>
        <w:pStyle w:val="BodyText"/>
      </w:pPr>
      <w:r w:rsidRPr="00D809EA">
        <w:rPr>
          <w:rStyle w:val="SpecialBold"/>
        </w:rPr>
        <w:t>Achieve 2 Elective Units Chosen from the Following Sources</w:t>
      </w:r>
      <w:r w:rsidRPr="00D809EA">
        <w:t xml:space="preserve">  (</w:t>
      </w:r>
      <w:r w:rsidRPr="00D809EA">
        <w:rPr>
          <w:rStyle w:val="SpecialBold"/>
        </w:rPr>
        <w:t>Listed in Recommended Order</w:t>
      </w:r>
      <w:r w:rsidRPr="00D809EA">
        <w:t>)</w:t>
      </w:r>
    </w:p>
    <w:p w:rsidR="00000000" w:rsidRPr="00D809EA" w:rsidP="00D809EA">
      <w:pPr>
        <w:pStyle w:val="ListBullet"/>
      </w:pPr>
      <w:r w:rsidRPr="00D809EA">
        <w:t>electives listed below; and/or</w:t>
      </w:r>
    </w:p>
    <w:p w:rsidR="00000000" w:rsidRPr="00D809EA" w:rsidP="00D809EA">
      <w:pPr>
        <w:pStyle w:val="ListBullet"/>
      </w:pPr>
      <w:r w:rsidRPr="00D809EA">
        <w:rPr>
          <w:rStyle w:val="Emphasis"/>
        </w:rPr>
        <w:t>ICA05 Information and Communications Technology Training Package</w:t>
      </w:r>
      <w:r w:rsidRPr="00D809EA">
        <w:t xml:space="preserve"> (at Certificate III [maximum of 2 units], Certificate IV or Diploma); and/or</w:t>
      </w:r>
    </w:p>
    <w:p w:rsidR="00000000" w:rsidRPr="00D809EA" w:rsidP="00D809EA">
      <w:pPr>
        <w:pStyle w:val="ListBullet"/>
      </w:pPr>
      <w:r w:rsidRPr="00D809EA">
        <w:t>BSB07 Business Services Training Package (at Certificate IV or Diploma)</w:t>
      </w:r>
    </w:p>
    <w:p w:rsidR="00000000" w:rsidRPr="00D809EA" w:rsidP="00D809EA">
      <w:pPr>
        <w:pStyle w:val="BodyText"/>
      </w:pPr>
      <w:r w:rsidRPr="00D809EA">
        <w:rPr>
          <w:rStyle w:val="SpecialBold"/>
        </w:rPr>
        <w:t>Achieve 2 Elective Units Chosen from the F</w:t>
      </w:r>
      <w:r w:rsidRPr="00D809EA">
        <w:rPr>
          <w:rStyle w:val="SpecialBold"/>
        </w:rPr>
        <w:t>ollowing Sources</w:t>
      </w:r>
      <w:r w:rsidRPr="00D809EA">
        <w:t xml:space="preserve">  (</w:t>
      </w:r>
      <w:r w:rsidRPr="00D809EA">
        <w:rPr>
          <w:rStyle w:val="SpecialBold"/>
        </w:rPr>
        <w:t>Listed in Recommended Order</w:t>
      </w:r>
      <w:r w:rsidRPr="00D809EA">
        <w:t>)</w:t>
      </w:r>
    </w:p>
    <w:p w:rsidR="00000000" w:rsidRPr="00D809EA" w:rsidP="00D809EA">
      <w:pPr>
        <w:pStyle w:val="ListBullet"/>
      </w:pPr>
      <w:r w:rsidRPr="00D809EA">
        <w:t>any other Training Package (at Certificate IV or Diploma) based on documented industry or enterprise needs; and/or</w:t>
      </w:r>
    </w:p>
    <w:p w:rsidR="00000000" w:rsidRPr="00D809EA" w:rsidP="00D809EA">
      <w:pPr>
        <w:pStyle w:val="ListBullet"/>
      </w:pPr>
      <w:r w:rsidRPr="00D809EA">
        <w:t>electives listed below</w:t>
      </w:r>
    </w:p>
    <w:p w:rsidR="00000000" w:rsidRPr="00D809EA" w:rsidP="00D809EA">
      <w:pPr>
        <w:pStyle w:val="BodyText"/>
      </w:pPr>
      <w:r w:rsidRPr="00D809EA">
        <w:rPr>
          <w:rStyle w:val="SpecialBold"/>
        </w:rPr>
        <w:t>Electives</w:t>
      </w:r>
      <w:r w:rsidRPr="00D809EA">
        <w:t xml:space="preserve"> </w:t>
      </w:r>
    </w:p>
    <w:p w:rsidR="00000000" w:rsidRPr="00D809EA" w:rsidP="00D809EA">
      <w:pPr>
        <w:pStyle w:val="BodyText"/>
      </w:pPr>
      <w:r w:rsidRPr="00D809EA">
        <w:t>ICAI4244A</w:t>
      </w:r>
      <w:r w:rsidRPr="00D809EA">
        <w:tab/>
      </w:r>
      <w:r w:rsidRPr="00D809EA">
        <w:tab/>
        <w:t>Install and maintain an RFID system</w:t>
      </w:r>
    </w:p>
    <w:p w:rsidR="00000000" w:rsidRPr="00D809EA" w:rsidP="00D809EA">
      <w:pPr>
        <w:pStyle w:val="BodyText"/>
      </w:pPr>
      <w:r w:rsidRPr="00D809EA">
        <w:t>ICAI4249A</w:t>
      </w:r>
      <w:r w:rsidRPr="00D809EA">
        <w:tab/>
      </w:r>
      <w:r w:rsidRPr="00D809EA">
        <w:tab/>
      </w:r>
      <w:r w:rsidRPr="00D809EA">
        <w:t>Implement and evaluate data security</w:t>
      </w:r>
    </w:p>
    <w:p w:rsidR="00000000" w:rsidRPr="00D809EA" w:rsidP="00D809EA">
      <w:pPr>
        <w:pStyle w:val="BodyText"/>
      </w:pPr>
      <w:r w:rsidRPr="00D809EA">
        <w:t>ICAI4251A</w:t>
      </w:r>
      <w:r w:rsidRPr="00D809EA">
        <w:tab/>
      </w:r>
      <w:r w:rsidRPr="00D809EA">
        <w:tab/>
        <w:t>Implement and evaluate network and telecommunication security</w:t>
      </w:r>
    </w:p>
    <w:p w:rsidR="007442C4" w:rsidP="00D809EA">
      <w:pPr>
        <w:pStyle w:val="BodyText"/>
      </w:pPr>
      <w:r w:rsidRPr="00D809EA">
        <w:t>ICAB4247A</w:t>
      </w:r>
      <w:r w:rsidRPr="00D809EA">
        <w:tab/>
      </w:r>
      <w:r w:rsidRPr="00D809EA">
        <w:tab/>
        <w:t>Link an RFID system to a database</w:t>
      </w:r>
    </w:p>
    <w:p w:rsidR="007442C4" w:rsidP="00D809EA">
      <w:pPr>
        <w:pStyle w:val="BodyText"/>
      </w:pPr>
    </w:p>
    <w:p w:rsidR="00000000" w:rsidRPr="00D809EA" w:rsidP="00D809EA"/>
    <w:sectPr w:rsidSect="00D809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2C4" w:rsidP="007442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C4" w:rsidP="00D809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442C4" w:rsidP="00D809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42C4" w:rsidP="00D809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2C4" w:rsidP="007442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C4" w:rsidP="00D809EA">
    <w:pPr>
      <w:pStyle w:val="Header"/>
      <w:framePr w:wrap="around"/>
    </w:pPr>
    <w:r>
      <w:fldChar w:fldCharType="begin"/>
    </w:r>
    <w:r>
      <w:instrText xml:space="preserve"> TITLE   \* MERGEFORMAT </w:instrText>
    </w:r>
    <w:r>
      <w:fldChar w:fldCharType="separate"/>
    </w:r>
    <w:r>
      <w:t>ICA40405 Certificate IV in Information Technology (Networking)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42C4" w:rsidP="00D809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DA64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24F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9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09EA"/>
    <w:pPr>
      <w:spacing w:before="360" w:after="60"/>
      <w:outlineLvl w:val="0"/>
    </w:pPr>
    <w:rPr>
      <w:sz w:val="32"/>
    </w:rPr>
  </w:style>
  <w:style w:type="paragraph" w:styleId="Heading2">
    <w:name w:val="heading 2"/>
    <w:basedOn w:val="HeadingBase"/>
    <w:next w:val="BodyText"/>
    <w:link w:val="Heading2Char"/>
    <w:qFormat/>
    <w:rsid w:val="00D809EA"/>
    <w:pPr>
      <w:keepLines/>
      <w:spacing w:before="240" w:after="120"/>
      <w:outlineLvl w:val="1"/>
    </w:pPr>
    <w:rPr>
      <w:sz w:val="28"/>
      <w:szCs w:val="40"/>
    </w:rPr>
  </w:style>
  <w:style w:type="paragraph" w:styleId="Heading3">
    <w:name w:val="heading 3"/>
    <w:basedOn w:val="HeadingBase"/>
    <w:next w:val="BodyText"/>
    <w:link w:val="Heading3Char"/>
    <w:qFormat/>
    <w:rsid w:val="00D809EA"/>
    <w:pPr>
      <w:spacing w:before="180" w:after="120"/>
      <w:outlineLvl w:val="2"/>
    </w:pPr>
    <w:rPr>
      <w:spacing w:val="-10"/>
      <w:kern w:val="32"/>
    </w:rPr>
  </w:style>
  <w:style w:type="paragraph" w:styleId="Heading4">
    <w:name w:val="heading 4"/>
    <w:basedOn w:val="HeadingBase"/>
    <w:next w:val="BodyText"/>
    <w:link w:val="Heading4Char"/>
    <w:qFormat/>
    <w:rsid w:val="00D809EA"/>
    <w:pPr>
      <w:spacing w:before="160" w:after="120"/>
      <w:outlineLvl w:val="3"/>
    </w:pPr>
    <w:rPr>
      <w:sz w:val="22"/>
    </w:rPr>
  </w:style>
  <w:style w:type="paragraph" w:styleId="Heading5">
    <w:name w:val="heading 5"/>
    <w:basedOn w:val="HeadingBase"/>
    <w:next w:val="Normal"/>
    <w:link w:val="Heading5Char"/>
    <w:qFormat/>
    <w:rsid w:val="00D809EA"/>
    <w:pPr>
      <w:spacing w:before="80"/>
      <w:outlineLvl w:val="4"/>
    </w:pPr>
    <w:rPr>
      <w:color w:val="918585"/>
      <w:sz w:val="20"/>
    </w:rPr>
  </w:style>
  <w:style w:type="paragraph" w:styleId="Heading6">
    <w:name w:val="heading 6"/>
    <w:basedOn w:val="HeadingBase"/>
    <w:next w:val="Normal"/>
    <w:link w:val="Heading6Char"/>
    <w:qFormat/>
    <w:rsid w:val="00D809EA"/>
    <w:pPr>
      <w:spacing w:before="60"/>
      <w:outlineLvl w:val="5"/>
    </w:pPr>
    <w:rPr>
      <w:color w:val="918585"/>
      <w:sz w:val="20"/>
    </w:rPr>
  </w:style>
  <w:style w:type="paragraph" w:styleId="Heading7">
    <w:name w:val="heading 7"/>
    <w:basedOn w:val="Normal"/>
    <w:next w:val="Normal"/>
    <w:link w:val="Heading7Char"/>
    <w:qFormat/>
    <w:rsid w:val="00D809EA"/>
    <w:pPr>
      <w:ind w:left="720"/>
      <w:outlineLvl w:val="6"/>
    </w:pPr>
    <w:rPr>
      <w:i/>
    </w:rPr>
  </w:style>
  <w:style w:type="paragraph" w:styleId="Heading8">
    <w:name w:val="heading 8"/>
    <w:basedOn w:val="Normal"/>
    <w:next w:val="Normal"/>
    <w:link w:val="Heading8Char"/>
    <w:qFormat/>
    <w:rsid w:val="00D809EA"/>
    <w:pPr>
      <w:ind w:left="720"/>
      <w:outlineLvl w:val="7"/>
    </w:pPr>
    <w:rPr>
      <w:i/>
    </w:rPr>
  </w:style>
  <w:style w:type="paragraph" w:styleId="Heading9">
    <w:name w:val="heading 9"/>
    <w:basedOn w:val="Normal"/>
    <w:next w:val="Normal"/>
    <w:link w:val="Heading9Char"/>
    <w:qFormat/>
    <w:rsid w:val="00D809EA"/>
    <w:pPr>
      <w:ind w:left="720"/>
      <w:outlineLvl w:val="8"/>
    </w:pPr>
    <w:rPr>
      <w:i/>
    </w:rPr>
  </w:style>
  <w:style w:type="character" w:default="1" w:styleId="DefaultParagraphFont">
    <w:name w:val="Default Paragraph Font"/>
    <w:uiPriority w:val="1"/>
    <w:unhideWhenUsed/>
    <w:rsid w:val="00D809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9EA"/>
  </w:style>
  <w:style w:type="character" w:customStyle="1" w:styleId="Heading1Char">
    <w:name w:val="Heading 1 Char"/>
    <w:basedOn w:val="DefaultParagraphFont"/>
    <w:link w:val="Heading1"/>
    <w:rsid w:val="00D809EA"/>
    <w:rPr>
      <w:rFonts w:ascii="Times New Roman" w:eastAsia="Times New Roman" w:hAnsi="Times New Roman" w:cs="Times New Roman"/>
      <w:b/>
      <w:sz w:val="32"/>
      <w:szCs w:val="20"/>
      <w:lang w:eastAsia="en-US"/>
    </w:rPr>
  </w:style>
  <w:style w:type="paragraph" w:styleId="BodyText">
    <w:name w:val="Body Text"/>
    <w:basedOn w:val="Normal"/>
    <w:link w:val="BodyTextChar"/>
    <w:rsid w:val="00D809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09EA"/>
    <w:rPr>
      <w:rFonts w:ascii="Times New Roman" w:eastAsia="Times New Roman" w:hAnsi="Times New Roman" w:cs="Times New Roman"/>
      <w:sz w:val="24"/>
      <w:lang w:val="en-US" w:eastAsia="en-US"/>
    </w:rPr>
  </w:style>
  <w:style w:type="paragraph" w:styleId="Footer">
    <w:name w:val="footer"/>
    <w:basedOn w:val="Normal"/>
    <w:link w:val="FooterChar"/>
    <w:rsid w:val="00D809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9EA"/>
    <w:rPr>
      <w:rFonts w:ascii="Times New Roman" w:eastAsia="Times New Roman" w:hAnsi="Times New Roman" w:cs="Times New Roman"/>
      <w:sz w:val="16"/>
      <w:lang w:val="en-US" w:eastAsia="en-US"/>
    </w:rPr>
  </w:style>
  <w:style w:type="paragraph" w:styleId="ListBullet">
    <w:name w:val="List Bullet"/>
    <w:basedOn w:val="List"/>
    <w:rsid w:val="00D809EA"/>
    <w:pPr>
      <w:numPr>
        <w:numId w:val="12"/>
      </w:numPr>
      <w:tabs>
        <w:tab w:val="clear" w:pos="340"/>
      </w:tabs>
      <w:spacing w:before="40" w:after="40"/>
    </w:pPr>
  </w:style>
  <w:style w:type="character" w:customStyle="1" w:styleId="SpecialBold">
    <w:name w:val="Special Bold"/>
    <w:basedOn w:val="DefaultParagraphFont"/>
    <w:rsid w:val="00D809EA"/>
    <w:rPr>
      <w:b/>
      <w:spacing w:val="0"/>
    </w:rPr>
  </w:style>
  <w:style w:type="paragraph" w:styleId="Header">
    <w:name w:val="header"/>
    <w:basedOn w:val="Normal"/>
    <w:link w:val="HeaderChar"/>
    <w:rsid w:val="00D809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9E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809EA"/>
    <w:rPr>
      <w:i/>
    </w:rPr>
  </w:style>
  <w:style w:type="paragraph" w:customStyle="1" w:styleId="SuperHeading">
    <w:name w:val="SuperHeading"/>
    <w:basedOn w:val="Normal"/>
    <w:rsid w:val="00D809EA"/>
    <w:pPr>
      <w:spacing w:before="240" w:after="120"/>
      <w:outlineLvl w:val="0"/>
    </w:pPr>
    <w:rPr>
      <w:rFonts w:ascii="Times New Roman" w:hAnsi="Times New Roman"/>
      <w:b/>
      <w:sz w:val="28"/>
    </w:rPr>
  </w:style>
  <w:style w:type="paragraph" w:customStyle="1" w:styleId="AllowPageBreak">
    <w:name w:val="AllowPageBreak"/>
    <w:rsid w:val="00D809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D809EA"/>
    <w:rPr>
      <w:sz w:val="16"/>
      <w:vertAlign w:val="superscript"/>
    </w:rPr>
  </w:style>
  <w:style w:type="character" w:customStyle="1" w:styleId="Heading2Char">
    <w:name w:val="Heading 2 Char"/>
    <w:basedOn w:val="DefaultParagraphFont"/>
    <w:link w:val="Heading2"/>
    <w:rsid w:val="00D809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9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9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9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9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9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09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09EA"/>
    <w:rPr>
      <w:rFonts w:ascii="Courier New" w:eastAsia="Times New Roman" w:hAnsi="Courier New" w:cs="Times New Roman"/>
      <w:i/>
      <w:szCs w:val="20"/>
      <w:lang w:val="en-US" w:eastAsia="en-US"/>
    </w:rPr>
  </w:style>
  <w:style w:type="paragraph" w:customStyle="1" w:styleId="HeadingBase">
    <w:name w:val="Heading Base"/>
    <w:rsid w:val="00D809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9EA"/>
    <w:pPr>
      <w:tabs>
        <w:tab w:val="right" w:leader="dot" w:pos="9072"/>
      </w:tabs>
      <w:ind w:left="567"/>
    </w:pPr>
    <w:rPr>
      <w:szCs w:val="22"/>
    </w:rPr>
  </w:style>
  <w:style w:type="paragraph" w:customStyle="1" w:styleId="TOCBase">
    <w:name w:val="TOC Base"/>
    <w:rsid w:val="00D809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9EA"/>
    <w:pPr>
      <w:tabs>
        <w:tab w:val="right" w:leader="dot" w:pos="9072"/>
      </w:tabs>
      <w:spacing w:before="40" w:after="40"/>
      <w:ind w:left="284"/>
    </w:pPr>
    <w:rPr>
      <w:rFonts w:ascii="Times New Roman" w:hAnsi="Times New Roman"/>
    </w:rPr>
  </w:style>
  <w:style w:type="paragraph" w:styleId="TOC1">
    <w:name w:val="toc 1"/>
    <w:basedOn w:val="TOCBase"/>
    <w:next w:val="Normal"/>
    <w:rsid w:val="00D809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09EA"/>
    <w:pPr>
      <w:spacing w:before="5040"/>
      <w:jc w:val="center"/>
    </w:pPr>
    <w:rPr>
      <w:sz w:val="48"/>
      <w:szCs w:val="72"/>
      <w:lang w:val="en-US"/>
    </w:rPr>
  </w:style>
  <w:style w:type="character" w:customStyle="1" w:styleId="TitleChar">
    <w:name w:val="Title Char"/>
    <w:basedOn w:val="DefaultParagraphFont"/>
    <w:link w:val="Title"/>
    <w:rsid w:val="00D809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9EA"/>
    <w:pPr>
      <w:tabs>
        <w:tab w:val="left" w:pos="3600"/>
        <w:tab w:val="left" w:pos="3958"/>
      </w:tabs>
    </w:pPr>
  </w:style>
  <w:style w:type="paragraph" w:styleId="List">
    <w:name w:val="List"/>
    <w:basedOn w:val="BodyText"/>
    <w:next w:val="BodyText"/>
    <w:rsid w:val="00D809EA"/>
    <w:pPr>
      <w:tabs>
        <w:tab w:val="left" w:pos="340"/>
      </w:tabs>
      <w:spacing w:before="60" w:after="60"/>
      <w:ind w:left="340" w:hanging="340"/>
    </w:pPr>
  </w:style>
  <w:style w:type="paragraph" w:customStyle="1" w:styleId="Note">
    <w:name w:val="Note"/>
    <w:basedOn w:val="BodyText"/>
    <w:rsid w:val="00D809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9EA"/>
    <w:pPr>
      <w:framePr w:wrap="auto" w:hAnchor="text" w:y="6049"/>
    </w:pPr>
    <w:rPr>
      <w:color w:val="000000"/>
      <w:sz w:val="40"/>
    </w:rPr>
  </w:style>
  <w:style w:type="paragraph" w:customStyle="1" w:styleId="TOCTitle">
    <w:name w:val="TOCTitle"/>
    <w:basedOn w:val="Heading1"/>
    <w:rsid w:val="00D809EA"/>
    <w:pPr>
      <w:spacing w:after="240"/>
      <w:jc w:val="center"/>
      <w:outlineLvl w:val="9"/>
    </w:pPr>
    <w:rPr>
      <w:caps/>
    </w:rPr>
  </w:style>
  <w:style w:type="paragraph" w:customStyle="1" w:styleId="Version">
    <w:name w:val="Version"/>
    <w:rsid w:val="00D809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9EA"/>
    <w:pPr>
      <w:numPr>
        <w:numId w:val="13"/>
      </w:numPr>
      <w:tabs>
        <w:tab w:val="clear" w:pos="680"/>
      </w:tabs>
    </w:pPr>
  </w:style>
  <w:style w:type="paragraph" w:styleId="Index1">
    <w:name w:val="index 1"/>
    <w:basedOn w:val="Normal"/>
    <w:next w:val="Normal"/>
    <w:semiHidden/>
    <w:rsid w:val="00D809EA"/>
    <w:pPr>
      <w:keepNext w:val="0"/>
      <w:tabs>
        <w:tab w:val="right" w:pos="4176"/>
      </w:tabs>
      <w:ind w:left="198" w:hanging="198"/>
    </w:pPr>
    <w:rPr>
      <w:rFonts w:ascii="Garamond" w:hAnsi="Garamond"/>
    </w:rPr>
  </w:style>
  <w:style w:type="paragraph" w:styleId="IndexHeading">
    <w:name w:val="index heading"/>
    <w:basedOn w:val="Normal"/>
    <w:next w:val="Index1"/>
    <w:semiHidden/>
    <w:rsid w:val="00D809EA"/>
    <w:pPr>
      <w:spacing w:before="120" w:after="120"/>
    </w:pPr>
    <w:rPr>
      <w:rFonts w:ascii="Arial" w:hAnsi="Arial"/>
      <w:b/>
      <w:color w:val="918585"/>
      <w:sz w:val="24"/>
    </w:rPr>
  </w:style>
  <w:style w:type="paragraph" w:customStyle="1" w:styleId="Chapter">
    <w:name w:val="Chapter"/>
    <w:basedOn w:val="Normal"/>
    <w:rsid w:val="00D809EA"/>
    <w:pPr>
      <w:spacing w:before="240"/>
    </w:pPr>
    <w:rPr>
      <w:rFonts w:ascii="Times New Roman" w:hAnsi="Times New Roman"/>
      <w:smallCaps/>
      <w:spacing w:val="80"/>
      <w:sz w:val="28"/>
    </w:rPr>
  </w:style>
  <w:style w:type="paragraph" w:customStyle="1" w:styleId="InChapter">
    <w:name w:val="InChapter"/>
    <w:basedOn w:val="Heading3"/>
    <w:rsid w:val="00D809EA"/>
    <w:pPr>
      <w:spacing w:after="240"/>
      <w:outlineLvl w:val="9"/>
    </w:pPr>
    <w:rPr>
      <w:noProof/>
    </w:rPr>
  </w:style>
  <w:style w:type="paragraph" w:styleId="Index2">
    <w:name w:val="index 2"/>
    <w:basedOn w:val="Normal"/>
    <w:next w:val="Normal"/>
    <w:semiHidden/>
    <w:rsid w:val="00D809EA"/>
    <w:pPr>
      <w:tabs>
        <w:tab w:val="right" w:pos="4176"/>
      </w:tabs>
      <w:ind w:left="568" w:hanging="284"/>
    </w:pPr>
    <w:rPr>
      <w:rFonts w:ascii="Garamond" w:hAnsi="Garamond"/>
    </w:rPr>
  </w:style>
  <w:style w:type="paragraph" w:customStyle="1" w:styleId="Byline">
    <w:name w:val="Byline"/>
    <w:rsid w:val="00D809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9EA"/>
    <w:pPr>
      <w:tabs>
        <w:tab w:val="clear" w:pos="3600"/>
        <w:tab w:val="clear" w:pos="3958"/>
      </w:tabs>
      <w:jc w:val="right"/>
    </w:pPr>
  </w:style>
  <w:style w:type="paragraph" w:styleId="Caption">
    <w:name w:val="caption"/>
    <w:basedOn w:val="BodyText"/>
    <w:next w:val="Normal"/>
    <w:qFormat/>
    <w:rsid w:val="00D809EA"/>
    <w:pPr>
      <w:framePr w:w="2268" w:hSpace="181" w:vSpace="181" w:wrap="around" w:vAnchor="text" w:hAnchor="page" w:x="1135" w:y="285" w:anchorLock="1"/>
    </w:pPr>
    <w:rPr>
      <w:i/>
    </w:rPr>
  </w:style>
  <w:style w:type="paragraph" w:customStyle="1" w:styleId="MiniTOCTitle">
    <w:name w:val="MiniTOCTitle"/>
    <w:basedOn w:val="Heading4"/>
    <w:rsid w:val="00D809EA"/>
    <w:pPr>
      <w:spacing w:before="240"/>
      <w:outlineLvl w:val="9"/>
    </w:pPr>
    <w:rPr>
      <w:noProof/>
      <w:sz w:val="24"/>
    </w:rPr>
  </w:style>
  <w:style w:type="paragraph" w:customStyle="1" w:styleId="MiniTOCItem">
    <w:name w:val="MiniTOCItem"/>
    <w:basedOn w:val="ListBullet"/>
    <w:rsid w:val="00D809EA"/>
    <w:pPr>
      <w:numPr>
        <w:numId w:val="0"/>
      </w:numPr>
      <w:tabs>
        <w:tab w:val="right" w:leader="dot" w:pos="6521"/>
      </w:tabs>
      <w:spacing w:before="0" w:after="0"/>
    </w:pPr>
  </w:style>
  <w:style w:type="paragraph" w:customStyle="1" w:styleId="TOFTitle">
    <w:name w:val="TOFTitle"/>
    <w:basedOn w:val="TOCTitle"/>
    <w:rsid w:val="00D809EA"/>
  </w:style>
  <w:style w:type="paragraph" w:styleId="TableofFigures">
    <w:name w:val="table of figures"/>
    <w:basedOn w:val="Normal"/>
    <w:next w:val="Normal"/>
    <w:semiHidden/>
    <w:rsid w:val="00D809EA"/>
    <w:pPr>
      <w:tabs>
        <w:tab w:val="right" w:leader="dot" w:pos="9072"/>
      </w:tabs>
      <w:ind w:left="970" w:hanging="403"/>
    </w:pPr>
    <w:rPr>
      <w:rFonts w:ascii="Times New Roman" w:hAnsi="Times New Roman"/>
      <w:b/>
    </w:rPr>
  </w:style>
  <w:style w:type="paragraph" w:styleId="ListNumber">
    <w:name w:val="List Number"/>
    <w:basedOn w:val="List"/>
    <w:rsid w:val="00D809EA"/>
    <w:pPr>
      <w:numPr>
        <w:numId w:val="10"/>
      </w:numPr>
    </w:pPr>
  </w:style>
  <w:style w:type="character" w:customStyle="1" w:styleId="WingdingSymbols">
    <w:name w:val="Wingding Symbols"/>
    <w:rsid w:val="00D809EA"/>
    <w:rPr>
      <w:rFonts w:ascii="Wingdings" w:hAnsi="Wingdings"/>
    </w:rPr>
  </w:style>
  <w:style w:type="paragraph" w:customStyle="1" w:styleId="TableHeading">
    <w:name w:val="Table Heading"/>
    <w:basedOn w:val="HeadingBase"/>
    <w:rsid w:val="00D809EA"/>
    <w:pPr>
      <w:keepLines/>
      <w:pBdr>
        <w:bottom w:val="single" w:sz="6" w:space="1" w:color="918585"/>
      </w:pBdr>
      <w:spacing w:before="240"/>
    </w:pPr>
  </w:style>
  <w:style w:type="character" w:customStyle="1" w:styleId="HotSpot">
    <w:name w:val="HotSpot"/>
    <w:rsid w:val="00D809EA"/>
    <w:rPr>
      <w:color w:val="0033CC"/>
      <w:u w:val="none"/>
    </w:rPr>
  </w:style>
  <w:style w:type="paragraph" w:customStyle="1" w:styleId="BodyTextRight">
    <w:name w:val="Body Text Right"/>
    <w:basedOn w:val="BodyText"/>
    <w:rsid w:val="00D809EA"/>
    <w:pPr>
      <w:spacing w:before="0" w:after="0"/>
      <w:jc w:val="right"/>
    </w:pPr>
  </w:style>
  <w:style w:type="paragraph" w:styleId="Index3">
    <w:name w:val="index 3"/>
    <w:basedOn w:val="ListNumber2"/>
    <w:next w:val="Normal"/>
    <w:semiHidden/>
    <w:rsid w:val="00D809EA"/>
    <w:pPr>
      <w:numPr>
        <w:numId w:val="0"/>
      </w:numPr>
      <w:tabs>
        <w:tab w:val="right" w:leader="dot" w:pos="4176"/>
      </w:tabs>
    </w:pPr>
  </w:style>
  <w:style w:type="paragraph" w:styleId="ListNumber2">
    <w:name w:val="List Number 2"/>
    <w:basedOn w:val="List2"/>
    <w:rsid w:val="00D809EA"/>
    <w:pPr>
      <w:numPr>
        <w:numId w:val="9"/>
      </w:numPr>
      <w:tabs>
        <w:tab w:val="clear" w:pos="1060"/>
      </w:tabs>
    </w:pPr>
  </w:style>
  <w:style w:type="paragraph" w:customStyle="1" w:styleId="MarginNote">
    <w:name w:val="Margin Note"/>
    <w:basedOn w:val="BodyText"/>
    <w:rsid w:val="00D809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9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9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09EA"/>
    <w:rPr>
      <w:sz w:val="32"/>
    </w:rPr>
  </w:style>
  <w:style w:type="paragraph" w:customStyle="1" w:styleId="HeadingProcedure">
    <w:name w:val="Heading Procedure"/>
    <w:basedOn w:val="HeadingBase"/>
    <w:next w:val="Normal"/>
    <w:rsid w:val="00D809EA"/>
    <w:pPr>
      <w:tabs>
        <w:tab w:val="left" w:pos="0"/>
      </w:tabs>
      <w:spacing w:before="120" w:after="60"/>
    </w:pPr>
    <w:rPr>
      <w:i/>
      <w:color w:val="918585"/>
      <w:sz w:val="22"/>
    </w:rPr>
  </w:style>
  <w:style w:type="paragraph" w:customStyle="1" w:styleId="TableBodyText">
    <w:name w:val="Table Body Text"/>
    <w:basedOn w:val="BodyText"/>
    <w:rsid w:val="00D809EA"/>
    <w:pPr>
      <w:spacing w:before="60" w:after="60"/>
    </w:pPr>
  </w:style>
  <w:style w:type="paragraph" w:styleId="ListContinue">
    <w:name w:val="List Continue"/>
    <w:basedOn w:val="List"/>
    <w:rsid w:val="00D809EA"/>
    <w:pPr>
      <w:ind w:firstLine="0"/>
    </w:pPr>
  </w:style>
  <w:style w:type="paragraph" w:customStyle="1" w:styleId="ListNote">
    <w:name w:val="List Note"/>
    <w:basedOn w:val="List"/>
    <w:rsid w:val="00D809EA"/>
    <w:pPr>
      <w:pBdr>
        <w:top w:val="single" w:sz="6" w:space="2" w:color="918585"/>
        <w:bottom w:val="single" w:sz="6" w:space="2" w:color="918585"/>
      </w:pBdr>
      <w:tabs>
        <w:tab w:val="left" w:pos="1021"/>
      </w:tabs>
      <w:ind w:firstLine="0"/>
    </w:pPr>
  </w:style>
  <w:style w:type="paragraph" w:customStyle="1" w:styleId="Warning">
    <w:name w:val="Warning"/>
    <w:basedOn w:val="BodyText"/>
    <w:rsid w:val="00D809EA"/>
    <w:pPr>
      <w:shd w:val="clear" w:color="auto" w:fill="D9D9D9"/>
      <w:tabs>
        <w:tab w:val="left" w:pos="992"/>
      </w:tabs>
      <w:ind w:left="119" w:right="119"/>
    </w:pPr>
    <w:rPr>
      <w:sz w:val="20"/>
    </w:rPr>
  </w:style>
  <w:style w:type="paragraph" w:customStyle="1" w:styleId="MarginIcons">
    <w:name w:val="Margin Icons"/>
    <w:basedOn w:val="BodyText"/>
    <w:rsid w:val="00D809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9EA"/>
    <w:rPr>
      <w:rFonts w:ascii="Courier New" w:hAnsi="Courier New"/>
    </w:rPr>
  </w:style>
  <w:style w:type="paragraph" w:customStyle="1" w:styleId="NoteBullet">
    <w:name w:val="Note Bullet"/>
    <w:basedOn w:val="Note"/>
    <w:rsid w:val="00D809EA"/>
    <w:pPr>
      <w:tabs>
        <w:tab w:val="clear" w:pos="680"/>
      </w:tabs>
      <w:spacing w:before="60" w:after="60"/>
    </w:pPr>
  </w:style>
  <w:style w:type="paragraph" w:customStyle="1" w:styleId="SubHeading2">
    <w:name w:val="SubHeading2"/>
    <w:basedOn w:val="HeadingBase"/>
    <w:rsid w:val="00D809EA"/>
    <w:pPr>
      <w:spacing w:before="240" w:after="60"/>
    </w:pPr>
    <w:rPr>
      <w:sz w:val="20"/>
    </w:rPr>
  </w:style>
  <w:style w:type="paragraph" w:customStyle="1" w:styleId="SubHeading1">
    <w:name w:val="SubHeading1"/>
    <w:basedOn w:val="HeadingBase"/>
    <w:rsid w:val="00D809EA"/>
    <w:pPr>
      <w:spacing w:before="240" w:after="60"/>
    </w:pPr>
    <w:rPr>
      <w:color w:val="918585"/>
      <w:sz w:val="22"/>
    </w:rPr>
  </w:style>
  <w:style w:type="paragraph" w:customStyle="1" w:styleId="SideHeading">
    <w:name w:val="Side Heading"/>
    <w:basedOn w:val="HeadingBase"/>
    <w:rsid w:val="00D809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9EA"/>
    <w:pPr>
      <w:tabs>
        <w:tab w:val="num" w:pos="360"/>
      </w:tabs>
    </w:pPr>
  </w:style>
  <w:style w:type="paragraph" w:styleId="PlainText">
    <w:name w:val="Plain Text"/>
    <w:basedOn w:val="Normal"/>
    <w:link w:val="PlainTextChar"/>
    <w:rsid w:val="00D809EA"/>
    <w:rPr>
      <w:sz w:val="20"/>
    </w:rPr>
  </w:style>
  <w:style w:type="character" w:customStyle="1" w:styleId="PlainTextChar">
    <w:name w:val="Plain Text Char"/>
    <w:basedOn w:val="DefaultParagraphFont"/>
    <w:link w:val="PlainText"/>
    <w:rsid w:val="00D809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09EA"/>
    <w:rPr>
      <w:b/>
      <w:smallCaps/>
    </w:rPr>
  </w:style>
  <w:style w:type="paragraph" w:customStyle="1" w:styleId="TableListNumber">
    <w:name w:val="Table List Number"/>
    <w:basedOn w:val="ListNumber"/>
    <w:rsid w:val="00D809EA"/>
    <w:pPr>
      <w:numPr>
        <w:numId w:val="0"/>
      </w:numPr>
    </w:pPr>
  </w:style>
  <w:style w:type="paragraph" w:styleId="TOC4">
    <w:name w:val="toc 4"/>
    <w:basedOn w:val="TOCBase"/>
    <w:next w:val="Normal"/>
    <w:semiHidden/>
    <w:rsid w:val="00D809EA"/>
    <w:pPr>
      <w:tabs>
        <w:tab w:val="right" w:leader="dot" w:pos="9071"/>
      </w:tabs>
      <w:ind w:left="1701"/>
    </w:pPr>
  </w:style>
  <w:style w:type="paragraph" w:customStyle="1" w:styleId="ListAlpha">
    <w:name w:val="List Alpha"/>
    <w:basedOn w:val="List"/>
    <w:rsid w:val="00D809EA"/>
    <w:pPr>
      <w:numPr>
        <w:numId w:val="8"/>
      </w:numPr>
    </w:pPr>
  </w:style>
  <w:style w:type="paragraph" w:customStyle="1" w:styleId="ListAlpha2">
    <w:name w:val="List Alpha 2"/>
    <w:basedOn w:val="List2"/>
    <w:rsid w:val="00D809EA"/>
    <w:pPr>
      <w:numPr>
        <w:numId w:val="7"/>
      </w:numPr>
    </w:pPr>
  </w:style>
  <w:style w:type="paragraph" w:styleId="List2">
    <w:name w:val="List 2"/>
    <w:basedOn w:val="BodyText"/>
    <w:rsid w:val="00D809EA"/>
    <w:pPr>
      <w:tabs>
        <w:tab w:val="left" w:pos="680"/>
      </w:tabs>
      <w:spacing w:before="60" w:after="60"/>
      <w:ind w:left="680" w:hanging="340"/>
    </w:pPr>
  </w:style>
  <w:style w:type="paragraph" w:styleId="List3">
    <w:name w:val="List 3"/>
    <w:basedOn w:val="BodyText"/>
    <w:rsid w:val="00D809EA"/>
    <w:pPr>
      <w:tabs>
        <w:tab w:val="left" w:pos="1021"/>
      </w:tabs>
      <w:spacing w:before="60" w:after="60"/>
      <w:ind w:left="1020" w:hanging="340"/>
    </w:pPr>
  </w:style>
  <w:style w:type="paragraph" w:styleId="List4">
    <w:name w:val="List 4"/>
    <w:basedOn w:val="BodyText"/>
    <w:rsid w:val="00D809EA"/>
    <w:pPr>
      <w:tabs>
        <w:tab w:val="left" w:pos="1361"/>
      </w:tabs>
      <w:spacing w:before="60" w:after="60"/>
      <w:ind w:left="1361" w:hanging="340"/>
    </w:pPr>
  </w:style>
  <w:style w:type="paragraph" w:styleId="List5">
    <w:name w:val="List 5"/>
    <w:basedOn w:val="BodyText"/>
    <w:rsid w:val="00D809EA"/>
    <w:pPr>
      <w:tabs>
        <w:tab w:val="left" w:pos="1701"/>
      </w:tabs>
      <w:spacing w:before="60" w:after="60"/>
      <w:ind w:left="1701" w:hanging="340"/>
    </w:pPr>
  </w:style>
  <w:style w:type="paragraph" w:styleId="ListBullet3">
    <w:name w:val="List Bullet 3"/>
    <w:basedOn w:val="List3"/>
    <w:rsid w:val="00D809EA"/>
    <w:pPr>
      <w:numPr>
        <w:numId w:val="14"/>
      </w:numPr>
      <w:tabs>
        <w:tab w:val="clear" w:pos="1021"/>
      </w:tabs>
      <w:ind w:left="1037" w:hanging="357"/>
    </w:pPr>
  </w:style>
  <w:style w:type="paragraph" w:styleId="ListBullet4">
    <w:name w:val="List Bullet 4"/>
    <w:basedOn w:val="List4"/>
    <w:rsid w:val="00D809EA"/>
    <w:pPr>
      <w:numPr>
        <w:numId w:val="2"/>
      </w:numPr>
    </w:pPr>
  </w:style>
  <w:style w:type="paragraph" w:styleId="ListBullet5">
    <w:name w:val="List Bullet 5"/>
    <w:basedOn w:val="List5"/>
    <w:rsid w:val="00D809EA"/>
    <w:pPr>
      <w:numPr>
        <w:numId w:val="3"/>
      </w:numPr>
    </w:pPr>
  </w:style>
  <w:style w:type="paragraph" w:styleId="ListContinue2">
    <w:name w:val="List Continue 2"/>
    <w:basedOn w:val="List2"/>
    <w:rsid w:val="00D809EA"/>
    <w:pPr>
      <w:ind w:firstLine="0"/>
    </w:pPr>
  </w:style>
  <w:style w:type="paragraph" w:styleId="ListContinue3">
    <w:name w:val="List Continue 3"/>
    <w:basedOn w:val="List3"/>
    <w:rsid w:val="00D809EA"/>
    <w:pPr>
      <w:ind w:left="1021" w:firstLine="0"/>
    </w:pPr>
  </w:style>
  <w:style w:type="paragraph" w:styleId="ListContinue4">
    <w:name w:val="List Continue 4"/>
    <w:basedOn w:val="List4"/>
    <w:rsid w:val="00D809EA"/>
    <w:pPr>
      <w:ind w:firstLine="0"/>
    </w:pPr>
  </w:style>
  <w:style w:type="paragraph" w:styleId="ListContinue5">
    <w:name w:val="List Continue 5"/>
    <w:basedOn w:val="List5"/>
    <w:rsid w:val="00D809EA"/>
    <w:pPr>
      <w:ind w:firstLine="0"/>
    </w:pPr>
  </w:style>
  <w:style w:type="paragraph" w:styleId="ListNumber3">
    <w:name w:val="List Number 3"/>
    <w:basedOn w:val="List3"/>
    <w:rsid w:val="00D809EA"/>
    <w:pPr>
      <w:numPr>
        <w:numId w:val="4"/>
      </w:numPr>
    </w:pPr>
  </w:style>
  <w:style w:type="paragraph" w:styleId="ListNumber4">
    <w:name w:val="List Number 4"/>
    <w:basedOn w:val="List4"/>
    <w:rsid w:val="00D809EA"/>
    <w:pPr>
      <w:numPr>
        <w:numId w:val="5"/>
      </w:numPr>
    </w:pPr>
  </w:style>
  <w:style w:type="paragraph" w:styleId="ListNumber5">
    <w:name w:val="List Number 5"/>
    <w:basedOn w:val="List5"/>
    <w:rsid w:val="00D809EA"/>
    <w:pPr>
      <w:numPr>
        <w:numId w:val="6"/>
      </w:numPr>
    </w:pPr>
  </w:style>
  <w:style w:type="paragraph" w:styleId="BlockText">
    <w:name w:val="Block Text"/>
    <w:basedOn w:val="Normal"/>
    <w:rsid w:val="00D809EA"/>
    <w:pPr>
      <w:spacing w:after="120"/>
      <w:ind w:left="1440" w:right="1440"/>
    </w:pPr>
  </w:style>
  <w:style w:type="character" w:customStyle="1" w:styleId="Subscript">
    <w:name w:val="Subscript"/>
    <w:basedOn w:val="DefaultParagraphFont"/>
    <w:rsid w:val="00D809EA"/>
    <w:rPr>
      <w:sz w:val="16"/>
      <w:vertAlign w:val="subscript"/>
    </w:rPr>
  </w:style>
  <w:style w:type="character" w:customStyle="1" w:styleId="Symbols">
    <w:name w:val="Symbols"/>
    <w:basedOn w:val="DefaultParagraphFont"/>
    <w:rsid w:val="00D809EA"/>
    <w:rPr>
      <w:rFonts w:ascii="Symbol" w:hAnsi="Symbol"/>
    </w:rPr>
  </w:style>
  <w:style w:type="character" w:customStyle="1" w:styleId="MenuOptions">
    <w:name w:val="Menu Options"/>
    <w:basedOn w:val="DefaultParagraphFont"/>
    <w:rsid w:val="00D809EA"/>
    <w:rPr>
      <w:rFonts w:ascii="Arial Narrow" w:hAnsi="Arial Narrow"/>
      <w:smallCaps/>
    </w:rPr>
  </w:style>
  <w:style w:type="character" w:customStyle="1" w:styleId="Buttons">
    <w:name w:val="Buttons"/>
    <w:basedOn w:val="DefaultParagraphFont"/>
    <w:rsid w:val="00D809EA"/>
    <w:rPr>
      <w:b/>
    </w:rPr>
  </w:style>
  <w:style w:type="character" w:customStyle="1" w:styleId="Underlined">
    <w:name w:val="Underlined"/>
    <w:basedOn w:val="DefaultParagraphFont"/>
    <w:rsid w:val="00D809EA"/>
    <w:rPr>
      <w:u w:val="single"/>
    </w:rPr>
  </w:style>
  <w:style w:type="paragraph" w:customStyle="1" w:styleId="TableBodyTextRight">
    <w:name w:val="Table Body Text Right"/>
    <w:basedOn w:val="TableBodyText"/>
    <w:rsid w:val="00D809EA"/>
    <w:pPr>
      <w:widowControl w:val="0"/>
      <w:autoSpaceDE w:val="0"/>
      <w:autoSpaceDN w:val="0"/>
      <w:adjustRightInd w:val="0"/>
      <w:jc w:val="right"/>
    </w:pPr>
    <w:rPr>
      <w:rFonts w:cs="Arial"/>
      <w:szCs w:val="18"/>
    </w:rPr>
  </w:style>
  <w:style w:type="paragraph" w:customStyle="1" w:styleId="CopyrightText">
    <w:name w:val="Copyright Text"/>
    <w:basedOn w:val="BodyText"/>
    <w:rsid w:val="00D809EA"/>
    <w:rPr>
      <w:sz w:val="18"/>
    </w:rPr>
  </w:style>
  <w:style w:type="paragraph" w:customStyle="1" w:styleId="BodySmallRight">
    <w:name w:val="Body Small Right"/>
    <w:basedOn w:val="BodyTextRight"/>
    <w:rsid w:val="00D809EA"/>
    <w:rPr>
      <w:sz w:val="18"/>
      <w:szCs w:val="18"/>
    </w:rPr>
  </w:style>
  <w:style w:type="paragraph" w:customStyle="1" w:styleId="MarginEdition">
    <w:name w:val="Margin Edition"/>
    <w:basedOn w:val="MarginNote"/>
    <w:rsid w:val="00D809EA"/>
    <w:pPr>
      <w:spacing w:before="0" w:after="0"/>
    </w:pPr>
    <w:rPr>
      <w:rFonts w:ascii="Times New Roman" w:hAnsi="Times New Roman"/>
      <w:color w:val="999999"/>
    </w:rPr>
  </w:style>
  <w:style w:type="paragraph" w:customStyle="1" w:styleId="Spacer">
    <w:name w:val="Spacer"/>
    <w:basedOn w:val="Normal"/>
    <w:rsid w:val="00D809EA"/>
    <w:rPr>
      <w:sz w:val="2"/>
      <w:szCs w:val="2"/>
    </w:rPr>
  </w:style>
  <w:style w:type="character" w:customStyle="1" w:styleId="Small">
    <w:name w:val="Small"/>
    <w:basedOn w:val="DefaultParagraphFont"/>
    <w:rsid w:val="00D809EA"/>
    <w:rPr>
      <w:sz w:val="16"/>
    </w:rPr>
  </w:style>
  <w:style w:type="paragraph" w:customStyle="1" w:styleId="WideTable">
    <w:name w:val="Wide Table"/>
    <w:basedOn w:val="Normal"/>
    <w:rsid w:val="00D809EA"/>
    <w:pPr>
      <w:ind w:left="-1418"/>
    </w:pPr>
    <w:rPr>
      <w:sz w:val="2"/>
      <w:szCs w:val="2"/>
    </w:rPr>
  </w:style>
  <w:style w:type="character" w:styleId="PageNumber">
    <w:name w:val="page number"/>
    <w:basedOn w:val="DefaultParagraphFont"/>
    <w:rsid w:val="00D809EA"/>
  </w:style>
  <w:style w:type="paragraph" w:styleId="Quote">
    <w:name w:val="Quote"/>
    <w:basedOn w:val="Heading1"/>
    <w:link w:val="QuoteChar"/>
    <w:qFormat/>
    <w:rsid w:val="00D809EA"/>
    <w:rPr>
      <w:b w:val="0"/>
      <w:sz w:val="72"/>
      <w:szCs w:val="72"/>
      <w:lang w:val="en-NZ"/>
    </w:rPr>
  </w:style>
  <w:style w:type="character" w:customStyle="1" w:styleId="QuoteChar">
    <w:name w:val="Quote Char"/>
    <w:basedOn w:val="DefaultParagraphFont"/>
    <w:link w:val="Quote"/>
    <w:rsid w:val="00D809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9EA"/>
    <w:pPr>
      <w:pageBreakBefore/>
    </w:pPr>
  </w:style>
  <w:style w:type="paragraph" w:customStyle="1" w:styleId="Border">
    <w:name w:val="Border"/>
    <w:basedOn w:val="Normal"/>
    <w:qFormat/>
    <w:rsid w:val="00D809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9EA"/>
    <w:rPr>
      <w:b/>
      <w:bCs/>
      <w:i/>
      <w:iCs/>
      <w:color w:val="auto"/>
    </w:rPr>
  </w:style>
  <w:style w:type="paragraph" w:styleId="IntenseQuote">
    <w:name w:val="Intense Quote"/>
    <w:basedOn w:val="Normal"/>
    <w:next w:val="Normal"/>
    <w:link w:val="IntenseQuoteChar"/>
    <w:uiPriority w:val="30"/>
    <w:qFormat/>
    <w:rsid w:val="00D809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9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09EA"/>
    <w:rPr>
      <w:smallCaps/>
      <w:color w:val="auto"/>
      <w:u w:val="single"/>
    </w:rPr>
  </w:style>
  <w:style w:type="character" w:styleId="IntenseReference">
    <w:name w:val="Intense Reference"/>
    <w:basedOn w:val="DefaultParagraphFont"/>
    <w:uiPriority w:val="32"/>
    <w:qFormat/>
    <w:rsid w:val="00D809EA"/>
    <w:rPr>
      <w:b/>
      <w:bCs/>
      <w:smallCaps/>
      <w:color w:val="auto"/>
      <w:spacing w:val="5"/>
      <w:u w:val="single"/>
    </w:rPr>
  </w:style>
  <w:style w:type="paragraph" w:customStyle="1" w:styleId="2ColumnHeading">
    <w:name w:val="2Column Heading"/>
    <w:basedOn w:val="BodyText"/>
    <w:qFormat/>
    <w:rsid w:val="00D809EA"/>
    <w:pPr>
      <w:spacing w:after="60"/>
      <w:ind w:left="-2268"/>
    </w:pPr>
    <w:rPr>
      <w:b/>
    </w:rPr>
  </w:style>
  <w:style w:type="paragraph" w:customStyle="1" w:styleId="Heading1TOC">
    <w:name w:val="Heading1 TOC"/>
    <w:basedOn w:val="Normal"/>
    <w:qFormat/>
    <w:rsid w:val="00D809EA"/>
    <w:pPr>
      <w:spacing w:before="240" w:after="120"/>
    </w:pPr>
    <w:rPr>
      <w:rFonts w:ascii="Times New Roman" w:hAnsi="Times New Roman"/>
      <w:b/>
      <w:sz w:val="32"/>
    </w:rPr>
  </w:style>
  <w:style w:type="paragraph" w:customStyle="1" w:styleId="Heading2TOC">
    <w:name w:val="Heading2 TOC"/>
    <w:basedOn w:val="Normal"/>
    <w:qFormat/>
    <w:rsid w:val="00D809EA"/>
    <w:pPr>
      <w:spacing w:before="240" w:after="60"/>
    </w:pPr>
    <w:rPr>
      <w:rFonts w:ascii="Times New Roman" w:hAnsi="Times New Roman"/>
      <w:b/>
      <w:sz w:val="28"/>
    </w:rPr>
  </w:style>
  <w:style w:type="character" w:customStyle="1" w:styleId="Underline">
    <w:name w:val="Underline"/>
    <w:basedOn w:val="DefaultParagraphFont"/>
    <w:qFormat/>
    <w:rsid w:val="00D809EA"/>
    <w:rPr>
      <w:u w:val="single"/>
    </w:rPr>
  </w:style>
  <w:style w:type="character" w:customStyle="1" w:styleId="BoldandItalics">
    <w:name w:val="Bold and Italics"/>
    <w:qFormat/>
    <w:rsid w:val="00D809EA"/>
    <w:rPr>
      <w:b/>
      <w:i/>
      <w:u w:val="none"/>
    </w:rPr>
  </w:style>
  <w:style w:type="paragraph" w:styleId="BalloonText">
    <w:name w:val="Balloon Text"/>
    <w:basedOn w:val="Normal"/>
    <w:link w:val="BalloonTextChar"/>
    <w:rsid w:val="00D809EA"/>
    <w:rPr>
      <w:rFonts w:ascii="Tahoma" w:hAnsi="Tahoma" w:cs="Tahoma"/>
      <w:sz w:val="16"/>
      <w:szCs w:val="16"/>
    </w:rPr>
  </w:style>
  <w:style w:type="character" w:customStyle="1" w:styleId="BalloonTextChar">
    <w:name w:val="Balloon Text Char"/>
    <w:basedOn w:val="DefaultParagraphFont"/>
    <w:link w:val="BalloonText"/>
    <w:rsid w:val="00D809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09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09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925</Words>
  <Characters>6078</Characters>
  <Application>Microsoft Office Word</Application>
  <DocSecurity>0</DocSecurity>
  <Lines>196</Lines>
  <Paragraphs>131</Paragraphs>
  <ScaleCrop>false</ScaleCrop>
  <Company>Author-it Software Corporation Ltd.</Company>
  <LinksUpToDate>false</LinksUpToDate>
  <CharactersWithSpaces>6929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ICA40405 Certificate IV in Information Technology (Networking)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2012-05-27T06:02:00Z</dcterms:created>
  <dcterms:modified xsi:type="dcterms:W3CDTF">2012-05-27T06:02:00Z</dcterms:modified>
</cp:coreProperties>
</file>