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B40" w:rsidP="009A5B40">
      <w:pPr>
        <w:pStyle w:val="Title"/>
      </w:pPr>
      <w:r>
        <w:fldChar w:fldCharType="begin"/>
      </w:r>
      <w:r>
        <w:instrText xml:space="preserve"> TITLE   \* MERGEFORMAT </w:instrText>
      </w:r>
      <w:r>
        <w:fldChar w:fldCharType="separate"/>
      </w:r>
      <w:r>
        <w:t>ICA40305 Certificate IV in Information Technology (Websites)</w:t>
      </w:r>
      <w:r>
        <w:fldChar w:fldCharType="end"/>
      </w:r>
    </w:p>
    <w:p w:rsidR="009A5B40" w:rsidP="009A5B40">
      <w:pPr>
        <w:pStyle w:val="Version"/>
        <w:sectPr w:rsidSect="00DC6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8FF" w:rsidP="00DC68FF">
      <w:pPr>
        <w:pStyle w:val="SuperHeading"/>
      </w:pPr>
      <w:r w:rsidRPr="00DC68FF">
        <w:t>ICA40305 Certificate IV in Information Technology (Websites)</w:t>
      </w:r>
    </w:p>
    <w:p w:rsidR="00000000" w:rsidRPr="00DC68FF" w:rsidP="00DC68FF">
      <w:pPr>
        <w:pStyle w:val="Heading1"/>
      </w:pPr>
      <w:bookmarkStart w:id="1" w:name="O_299335"/>
      <w:bookmarkEnd w:id="1"/>
      <w:r w:rsidRPr="00DC68FF">
        <w:t>Modification History</w:t>
      </w:r>
    </w:p>
    <w:p w:rsidR="00000000" w:rsidRPr="00DC68FF" w:rsidP="00DC68FF">
      <w:pPr>
        <w:pStyle w:val="BodyText"/>
      </w:pPr>
      <w:r w:rsidRPr="00DC68FF">
        <w:t>Not Applicable</w:t>
      </w:r>
    </w:p>
    <w:p w:rsidR="00000000" w:rsidRPr="00DC68FF" w:rsidP="00DC68FF">
      <w:pPr>
        <w:pStyle w:val="AllowPageBreak"/>
      </w:pPr>
    </w:p>
    <w:p w:rsidR="00000000" w:rsidRPr="00DC68FF" w:rsidP="00DC68FF">
      <w:pPr>
        <w:pStyle w:val="Heading1"/>
      </w:pPr>
      <w:bookmarkStart w:id="2" w:name="O_265670"/>
      <w:bookmarkEnd w:id="2"/>
      <w:r w:rsidRPr="00DC68FF">
        <w:t>Description</w:t>
      </w:r>
    </w:p>
    <w:p w:rsidR="00000000" w:rsidRPr="00DC68FF" w:rsidP="00DC68FF">
      <w:pPr>
        <w:pStyle w:val="BodyText"/>
      </w:pPr>
      <w:r w:rsidRPr="00DC68FF">
        <w:rPr>
          <w:rStyle w:val="SpecialBold"/>
        </w:rPr>
        <w:t>Description</w:t>
      </w:r>
    </w:p>
    <w:p w:rsidR="00000000" w:rsidRPr="00DC68FF" w:rsidP="00DC68FF">
      <w:pPr>
        <w:pStyle w:val="BodyText"/>
      </w:pPr>
      <w:r w:rsidRPr="00DC68FF">
        <w:t xml:space="preserve">This qualification provides the skills and knowledge for an individual to be competent in website </w:t>
      </w:r>
      <w:r w:rsidRPr="00DC68FF">
        <w:t>design and/or administration either as an independent ICT specialist or as part of a team. The qualification has a strong ICT base with the potential for inclusion of a range of broader design and multimedia units to suit particular needs. The qualificatio</w:t>
      </w:r>
      <w:r w:rsidRPr="00DC68FF">
        <w:t>n could provide logical progression from the ICA05 Certificate III in IT and entry into the Diploma of Information Technology (Website Development) and several other diplomas.</w:t>
      </w:r>
    </w:p>
    <w:p w:rsidR="00000000" w:rsidRPr="00DC68FF" w:rsidP="00DC68FF">
      <w:pPr>
        <w:pStyle w:val="BodyText"/>
      </w:pPr>
      <w:r w:rsidRPr="00DC68FF">
        <w:t>It is the logical pathway from the ICA05 Certificate III in IT, Support or Appli</w:t>
      </w:r>
      <w:r w:rsidRPr="00DC68FF">
        <w:t>cations streams and has 2 specialist streams with direct relevance to workplace roles.</w:t>
      </w:r>
    </w:p>
    <w:p w:rsidR="00000000" w:rsidRPr="00DC68FF" w:rsidP="00DC68FF">
      <w:pPr>
        <w:pStyle w:val="BodyText"/>
      </w:pPr>
      <w:r w:rsidRPr="00DC68FF">
        <w:rPr>
          <w:rStyle w:val="SpecialBold"/>
        </w:rPr>
        <w:t>Design Stream</w:t>
      </w:r>
      <w:r w:rsidRPr="00DC68FF">
        <w:t xml:space="preserve"> This role involves designing and constructing web pages and creating the look and feel of the site. The design role's objective is to create, in consultati</w:t>
      </w:r>
      <w:r w:rsidRPr="00DC68FF">
        <w:t>on with the client, the flow or 'story' of the website and how information will be displayed. From a technical perspective, designers will make use of graphical knowledge, knowledge of specific technologies and various platforms, creative flair and ability</w:t>
      </w:r>
      <w:r w:rsidRPr="00DC68FF">
        <w:t xml:space="preserve"> to put down an image, layout and design skills, technical knowledge of hardware, software and specific web languages.</w:t>
      </w:r>
    </w:p>
    <w:p w:rsidR="00000000" w:rsidRPr="00DC68FF" w:rsidP="00DC68FF">
      <w:pPr>
        <w:pStyle w:val="BodyText"/>
      </w:pPr>
      <w:r w:rsidRPr="00DC68FF">
        <w:t>The stream provides for training in the specific design tools built on a fundamental ICT technical base. It is possible to come into this</w:t>
      </w:r>
      <w:r w:rsidRPr="00DC68FF">
        <w:t xml:space="preserve"> area without qualifications but this is likely to be difficult. The provision for selecting some electives from elsewhere in the Training Package enables other ICT oriented skill areas (e.g. network development or e-business strategy) to also be included </w:t>
      </w:r>
      <w:r w:rsidRPr="00DC68FF">
        <w:t>in the qualification.</w:t>
      </w:r>
    </w:p>
    <w:p w:rsidR="00000000" w:rsidRPr="00DC68FF" w:rsidP="00DC68FF">
      <w:pPr>
        <w:pStyle w:val="BodyText"/>
      </w:pPr>
      <w:r w:rsidRPr="00DC68FF">
        <w:rPr>
          <w:rStyle w:val="SpecialBold"/>
        </w:rPr>
        <w:t>Administration Stream</w:t>
      </w:r>
      <w:r w:rsidRPr="00DC68FF">
        <w:t xml:space="preserve"> Depending on the level of responsibility and the particular job role involved an administration stream graduate would be expected to manage the various technical aspects of the website including technical perform</w:t>
      </w:r>
      <w:r w:rsidRPr="00DC68FF">
        <w:t>ance analysis and reporting, development of protocols for transferring content, maintenance of standards and security, building basic sites and creating basic script and other technical elements for a website.</w:t>
      </w:r>
    </w:p>
    <w:p w:rsidR="00000000" w:rsidRPr="00DC68FF" w:rsidP="00DC68FF">
      <w:pPr>
        <w:pStyle w:val="BodyText"/>
      </w:pPr>
      <w:r w:rsidRPr="00DC68FF">
        <w:t>Additionally, such a role may also include dev</w:t>
      </w:r>
      <w:r w:rsidRPr="00DC68FF">
        <w:t>eloping custom programs to extend the function of the website and administering the day to day operation of the server software, monitoring logs and usage statistics, adjusting configuration settings and backing up the system.</w:t>
      </w:r>
    </w:p>
    <w:p w:rsidR="00000000" w:rsidRPr="00DC68FF" w:rsidP="00DC68FF">
      <w:pPr>
        <w:pStyle w:val="BodyText"/>
      </w:pPr>
      <w:r w:rsidRPr="00DC68FF">
        <w:t>The electives in this qualification allow for a degree of specialisation, for example in database work, content development or basic programming. The provision for selecting some electives from elsewhere in either the ICT or any other Training Package enab</w:t>
      </w:r>
      <w:r w:rsidRPr="00DC68FF">
        <w:t>les the incorporation of other skill areas (e.g. design or e-business database). Depending on the stream and electives chosen, this qualification could provide entry into one of several ICA05 Diploma qualifications including Website Development and Systems</w:t>
      </w:r>
      <w:r w:rsidRPr="00DC68FF">
        <w:t xml:space="preserve"> Administration.</w:t>
      </w:r>
    </w:p>
    <w:p w:rsidR="00000000" w:rsidRPr="00DC68FF" w:rsidP="00DC68FF">
      <w:pPr>
        <w:pStyle w:val="BodyText"/>
      </w:pPr>
      <w:r w:rsidRPr="00DC68FF">
        <w:t>Complementary qualifications with less of an ICT focus can be found in several other Training Packages including:</w:t>
      </w:r>
    </w:p>
    <w:p w:rsidR="00000000" w:rsidRPr="00DC68FF" w:rsidP="00DC68FF">
      <w:pPr>
        <w:pStyle w:val="ListBullet"/>
      </w:pPr>
      <w:r w:rsidRPr="00DC68FF">
        <w:t>CUF07 Screen and Media</w:t>
      </w:r>
    </w:p>
    <w:p w:rsidR="00000000" w:rsidRPr="00DC68FF" w:rsidP="00DC68FF">
      <w:pPr>
        <w:pStyle w:val="ListBullet"/>
      </w:pPr>
      <w:r w:rsidRPr="00DC68FF">
        <w:t>ICP05 Printing and Graphic Arts</w:t>
      </w:r>
    </w:p>
    <w:p w:rsidR="00000000" w:rsidRPr="00DC68FF" w:rsidP="00DC68FF">
      <w:pPr>
        <w:pStyle w:val="ListBullet"/>
      </w:pPr>
      <w:r w:rsidRPr="00DC68FF">
        <w:t>CUV03 Visual Arts, Craft and Design</w:t>
      </w:r>
    </w:p>
    <w:p w:rsidR="00000000" w:rsidRPr="00DC68FF" w:rsidP="00DC68FF">
      <w:pPr>
        <w:pStyle w:val="ListBullet"/>
      </w:pPr>
      <w:r w:rsidRPr="00DC68FF">
        <w:t>BSB07 Business Services</w:t>
      </w:r>
    </w:p>
    <w:p w:rsidR="00000000" w:rsidRPr="00DC68FF" w:rsidP="00DC68FF">
      <w:pPr>
        <w:pStyle w:val="BodyText"/>
      </w:pPr>
      <w:r w:rsidRPr="00DC68FF">
        <w:rPr>
          <w:rStyle w:val="SpecialBold"/>
        </w:rPr>
        <w:t>Job Roles</w:t>
      </w:r>
    </w:p>
    <w:p w:rsidR="00000000" w:rsidRPr="00DC68FF" w:rsidP="00DC68FF">
      <w:pPr>
        <w:pStyle w:val="BodyText"/>
      </w:pPr>
      <w:r w:rsidRPr="00DC68FF">
        <w:t xml:space="preserve">Individual job roles relating to this qualification span a range of ICT technical areas. Those graduates with a design focus would use skills in the design and production of websites to work as a designer and builder of websites. Administration graduates </w:t>
      </w:r>
      <w:r w:rsidRPr="00DC68FF">
        <w:t>could use skills in the management of websites, corporate intranets and extranets to work as a web manager, intranet manager or network systems manager.</w:t>
      </w:r>
    </w:p>
    <w:p w:rsidR="00000000" w:rsidRPr="00DC68FF" w:rsidP="00DC68FF">
      <w:pPr>
        <w:pStyle w:val="BodyText"/>
      </w:pPr>
      <w:r w:rsidRPr="00DC68FF">
        <w:t>Possible job titles include:</w:t>
      </w:r>
    </w:p>
    <w:p w:rsidR="00000000" w:rsidRPr="00DC68FF" w:rsidP="00DC68FF">
      <w:pPr>
        <w:pStyle w:val="ListBullet"/>
      </w:pPr>
      <w:r w:rsidRPr="00DC68FF">
        <w:t>Games Designer</w:t>
      </w:r>
    </w:p>
    <w:p w:rsidR="00000000" w:rsidRPr="00DC68FF" w:rsidP="00DC68FF">
      <w:pPr>
        <w:pStyle w:val="ListBullet"/>
      </w:pPr>
      <w:r w:rsidRPr="00DC68FF">
        <w:t>Internet Webmaster</w:t>
      </w:r>
    </w:p>
    <w:p w:rsidR="00000000" w:rsidRPr="00DC68FF" w:rsidP="00DC68FF">
      <w:pPr>
        <w:pStyle w:val="ListBullet"/>
      </w:pPr>
      <w:r w:rsidRPr="00DC68FF">
        <w:t>Internet/Intranet Administrator</w:t>
      </w:r>
    </w:p>
    <w:p w:rsidR="00000000" w:rsidRPr="00DC68FF" w:rsidP="00DC68FF">
      <w:pPr>
        <w:pStyle w:val="ListBullet"/>
      </w:pPr>
      <w:r w:rsidRPr="00DC68FF">
        <w:t>Multime</w:t>
      </w:r>
      <w:r w:rsidRPr="00DC68FF">
        <w:t>dia Content Author</w:t>
      </w:r>
    </w:p>
    <w:p w:rsidR="00000000" w:rsidRPr="00DC68FF" w:rsidP="00DC68FF">
      <w:pPr>
        <w:pStyle w:val="ListBullet"/>
      </w:pPr>
      <w:r w:rsidRPr="00DC68FF">
        <w:t>Multimedia Graphic Designer</w:t>
      </w:r>
    </w:p>
    <w:p w:rsidR="00000000" w:rsidRPr="00DC68FF" w:rsidP="00DC68FF">
      <w:pPr>
        <w:pStyle w:val="ListBullet"/>
      </w:pPr>
      <w:r w:rsidRPr="00DC68FF">
        <w:t>Online Producer</w:t>
      </w:r>
    </w:p>
    <w:p w:rsidR="00000000" w:rsidRPr="00DC68FF" w:rsidP="00DC68FF">
      <w:pPr>
        <w:pStyle w:val="ListBullet"/>
      </w:pPr>
      <w:r w:rsidRPr="00DC68FF">
        <w:t>Web Administrator</w:t>
      </w:r>
    </w:p>
    <w:p w:rsidR="00000000" w:rsidRPr="00DC68FF" w:rsidP="00DC68FF">
      <w:pPr>
        <w:pStyle w:val="ListBullet"/>
      </w:pPr>
      <w:r w:rsidRPr="00DC68FF">
        <w:t>Web Applications Developers</w:t>
      </w:r>
    </w:p>
    <w:p w:rsidR="00000000" w:rsidRPr="00DC68FF" w:rsidP="00DC68FF">
      <w:pPr>
        <w:pStyle w:val="ListBullet"/>
      </w:pPr>
      <w:r w:rsidRPr="00DC68FF">
        <w:t>Web Developer/Technical Writer</w:t>
      </w:r>
    </w:p>
    <w:p w:rsidR="00000000" w:rsidRPr="00DC68FF" w:rsidP="00DC68FF">
      <w:pPr>
        <w:pStyle w:val="ListBullet"/>
      </w:pPr>
      <w:r w:rsidRPr="00DC68FF">
        <w:t>Web Development Officer</w:t>
      </w:r>
    </w:p>
    <w:p w:rsidR="00000000" w:rsidRPr="00DC68FF" w:rsidP="00DC68FF">
      <w:pPr>
        <w:pStyle w:val="ListBullet"/>
      </w:pPr>
      <w:r w:rsidRPr="00DC68FF">
        <w:t>Web Graphic Designer</w:t>
      </w:r>
    </w:p>
    <w:p w:rsidR="00000000" w:rsidRPr="00DC68FF" w:rsidP="00DC68FF">
      <w:pPr>
        <w:pStyle w:val="ListBullet"/>
      </w:pPr>
      <w:r w:rsidRPr="00DC68FF">
        <w:t>Webmaster</w:t>
      </w:r>
    </w:p>
    <w:p w:rsidR="00000000" w:rsidRPr="00DC68FF" w:rsidP="00DC68FF">
      <w:pPr>
        <w:pStyle w:val="ListBullet"/>
      </w:pPr>
      <w:r w:rsidRPr="00DC68FF">
        <w:t>Webmaster/Assistant</w:t>
      </w:r>
    </w:p>
    <w:p w:rsidR="00000000" w:rsidRPr="00DC68FF" w:rsidP="00DC68FF">
      <w:pPr>
        <w:pStyle w:val="ListBullet"/>
      </w:pPr>
      <w:r w:rsidRPr="00DC68FF">
        <w:t>Website Coordinator</w:t>
      </w:r>
    </w:p>
    <w:p w:rsidR="00000000" w:rsidRPr="00DC68FF" w:rsidP="00DC68FF">
      <w:pPr>
        <w:pStyle w:val="ListBullet"/>
      </w:pPr>
      <w:r w:rsidRPr="00DC68FF">
        <w:t>Website or Web Administrator</w:t>
      </w:r>
    </w:p>
    <w:p w:rsidR="00000000" w:rsidRPr="00DC68FF" w:rsidP="00DC68FF">
      <w:pPr>
        <w:pStyle w:val="BodyText"/>
      </w:pPr>
    </w:p>
    <w:p w:rsidR="00000000" w:rsidRPr="00DC68FF" w:rsidP="00DC68FF">
      <w:pPr>
        <w:pStyle w:val="BodyText"/>
      </w:pPr>
      <w:r w:rsidRPr="00DC68FF">
        <w:rPr>
          <w:rStyle w:val="SpecialBold"/>
        </w:rPr>
        <w:t>Prerequisite Requirements</w:t>
      </w:r>
      <w:r w:rsidRPr="00DC68FF">
        <w:t xml:space="preserve"> </w:t>
      </w:r>
    </w:p>
    <w:p w:rsidR="00000000" w:rsidRPr="00DC68FF" w:rsidP="00DC68FF">
      <w:pPr>
        <w:pStyle w:val="BodyText"/>
      </w:pPr>
      <w:r w:rsidRPr="00DC68FF">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9A5B40">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DC68FF" w:rsidP="00DC68FF">
            <w:pPr>
              <w:pStyle w:val="BodyText"/>
            </w:pPr>
            <w:r w:rsidRPr="00DC68FF">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C68FF">
            <w:pPr>
              <w:pStyle w:val="BodyText"/>
              <w:rPr>
                <w:lang w:val="en-NZ"/>
              </w:rPr>
            </w:pPr>
            <w:r w:rsidRPr="00DC68FF">
              <w:rPr>
                <w:rStyle w:val="SpecialBold"/>
              </w:rPr>
              <w:t>Prerequisite units required</w:t>
            </w:r>
          </w:p>
        </w:tc>
      </w:tr>
      <w:tr w:rsidTr="009A5B40">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C68FF">
            <w:pPr>
              <w:pStyle w:val="BodyText"/>
              <w:rPr>
                <w:lang w:val="en-NZ"/>
              </w:rPr>
            </w:pPr>
            <w:r w:rsidRPr="00DC68FF">
              <w:t xml:space="preserve">ICAA4142C </w:t>
            </w:r>
            <w:r w:rsidRPr="00DC68FF">
              <w:tab/>
              <w:t>Design a website to meet technical requirements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C68FF" w:rsidP="00DC68FF">
            <w:pPr>
              <w:pStyle w:val="BodyText"/>
            </w:pPr>
            <w:r w:rsidRPr="00DC68FF">
              <w:t>I</w:t>
            </w:r>
            <w:r w:rsidRPr="00DC68FF">
              <w:t>CAB4135B</w:t>
            </w:r>
            <w:r w:rsidRPr="00DC68FF">
              <w:tab/>
              <w:t>Create a simple mark-up language document to specification</w:t>
            </w:r>
          </w:p>
          <w:p w:rsidR="00000000" w:rsidRPr="00DC68FF" w:rsidP="00DC68FF">
            <w:pPr>
              <w:pStyle w:val="BodyText"/>
            </w:pPr>
            <w:r w:rsidRPr="00DC68FF">
              <w:t>ICAB4137B</w:t>
            </w:r>
            <w:r w:rsidRPr="00DC68FF">
              <w:tab/>
              <w:t>Produce basic client side script for dynamic web pages</w:t>
            </w:r>
          </w:p>
          <w:p w:rsidR="00000000" w:rsidP="00DC68FF">
            <w:pPr>
              <w:pStyle w:val="BodyText"/>
              <w:rPr>
                <w:lang w:val="en-NZ"/>
              </w:rPr>
            </w:pPr>
            <w:r w:rsidRPr="00DC68FF">
              <w:t>CUFMEM07A</w:t>
            </w:r>
            <w:r w:rsidRPr="00DC68FF">
              <w:tab/>
              <w:t>Apply principles of visual design and communication to the development of a multimedia product</w:t>
            </w:r>
          </w:p>
        </w:tc>
      </w:tr>
      <w:tr w:rsidTr="009A5B40">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C68FF">
            <w:pPr>
              <w:pStyle w:val="BodyText"/>
              <w:rPr>
                <w:lang w:val="en-NZ"/>
              </w:rPr>
            </w:pPr>
            <w:r w:rsidRPr="00DC68FF">
              <w:t>ICAB4220B</w:t>
            </w:r>
            <w:r w:rsidRPr="00DC68FF">
              <w:tab/>
            </w:r>
            <w:r w:rsidRPr="00DC68FF">
              <w:t xml:space="preserve">Create scripts for networking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C68FF">
            <w:pPr>
              <w:pStyle w:val="BodyText"/>
              <w:rPr>
                <w:lang w:val="en-NZ"/>
              </w:rPr>
            </w:pPr>
            <w:r w:rsidRPr="00DC68FF">
              <w:t>ICAB4225B</w:t>
            </w:r>
            <w:r w:rsidRPr="00DC68FF">
              <w:tab/>
              <w:t xml:space="preserve">Automate processes </w:t>
            </w:r>
          </w:p>
        </w:tc>
      </w:tr>
      <w:tr w:rsidTr="009A5B40">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C68FF">
            <w:pPr>
              <w:pStyle w:val="BodyText"/>
              <w:rPr>
                <w:lang w:val="en-NZ"/>
              </w:rPr>
            </w:pPr>
            <w:r w:rsidRPr="00DC68FF">
              <w:t>ICAD4198B</w:t>
            </w:r>
            <w:r w:rsidRPr="00DC68FF">
              <w:tab/>
              <w:t xml:space="preserve">Develop guidelines for uploading information to a website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C68FF" w:rsidP="00DC68FF">
            <w:pPr>
              <w:pStyle w:val="BodyText"/>
            </w:pPr>
            <w:r w:rsidRPr="00DC68FF">
              <w:t>ICAD3218B</w:t>
            </w:r>
            <w:r w:rsidRPr="00DC68FF">
              <w:tab/>
              <w:t>Create user documentation</w:t>
            </w:r>
          </w:p>
          <w:p w:rsidR="00000000" w:rsidP="00DC68FF">
            <w:pPr>
              <w:pStyle w:val="BodyText"/>
              <w:rPr>
                <w:lang w:val="en-NZ"/>
              </w:rPr>
            </w:pPr>
            <w:r w:rsidRPr="00DC68FF">
              <w:t>ICAD4217B</w:t>
            </w:r>
            <w:r w:rsidRPr="00DC68FF">
              <w:tab/>
              <w:t xml:space="preserve">Create technical documentation </w:t>
            </w:r>
          </w:p>
        </w:tc>
      </w:tr>
      <w:tr w:rsidTr="009A5B40">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C68FF">
            <w:pPr>
              <w:pStyle w:val="BodyText"/>
              <w:rPr>
                <w:lang w:val="en-NZ"/>
              </w:rPr>
            </w:pPr>
            <w:r w:rsidRPr="00DC68FF">
              <w:t>ICAT4186B</w:t>
            </w:r>
            <w:r w:rsidRPr="00DC68FF">
              <w:tab/>
              <w:t>Conduct operational acceptance tests</w:t>
            </w:r>
            <w:r w:rsidRPr="00DC68FF">
              <w:t xml:space="preserve"> of websites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C68FF">
            <w:pPr>
              <w:pStyle w:val="BodyText"/>
              <w:rPr>
                <w:lang w:val="en-NZ"/>
              </w:rPr>
            </w:pPr>
            <w:r w:rsidRPr="00DC68FF">
              <w:t>ICAT4184B</w:t>
            </w:r>
            <w:r w:rsidRPr="00DC68FF">
              <w:tab/>
              <w:t xml:space="preserve">Ensure site usability for full range of users </w:t>
            </w:r>
          </w:p>
        </w:tc>
      </w:tr>
      <w:tr w:rsidTr="009A5B40">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C68FF">
            <w:pPr>
              <w:pStyle w:val="BodyText"/>
              <w:rPr>
                <w:lang w:val="en-NZ"/>
              </w:rPr>
            </w:pPr>
            <w:r w:rsidRPr="00DC68FF">
              <w:t>ICAT4194B</w:t>
            </w:r>
            <w:r w:rsidRPr="00DC68FF">
              <w:tab/>
              <w:t xml:space="preserve">Ensure basic website security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C68FF" w:rsidP="00DC68FF">
            <w:pPr>
              <w:pStyle w:val="BodyText"/>
            </w:pPr>
            <w:r w:rsidRPr="00DC68FF">
              <w:t>ICAI3101B</w:t>
            </w:r>
            <w:r w:rsidRPr="00DC68FF">
              <w:tab/>
              <w:t xml:space="preserve">Install and manage network protocols </w:t>
            </w:r>
          </w:p>
        </w:tc>
      </w:tr>
    </w:tbl>
    <w:p w:rsidR="009A5B40" w:rsidP="00DC68FF">
      <w:pPr>
        <w:pStyle w:val="BodyText"/>
      </w:pPr>
    </w:p>
    <w:p w:rsidR="009A5B40" w:rsidP="00DC68FF">
      <w:pPr>
        <w:pStyle w:val="BodyText"/>
      </w:pPr>
    </w:p>
    <w:p w:rsidR="00000000" w:rsidRPr="00DC68FF" w:rsidP="00DC68FF">
      <w:pPr>
        <w:pStyle w:val="Heading1"/>
      </w:pPr>
      <w:bookmarkStart w:id="3" w:name="O_299332"/>
      <w:bookmarkEnd w:id="3"/>
      <w:r w:rsidRPr="00DC68FF">
        <w:t>Pathways Information</w:t>
      </w:r>
    </w:p>
    <w:p w:rsidR="00000000" w:rsidRPr="00DC68FF" w:rsidP="00DC68FF">
      <w:pPr>
        <w:pStyle w:val="BodyText"/>
      </w:pPr>
      <w:r w:rsidRPr="00DC68FF">
        <w:t>Not Applicable</w:t>
      </w:r>
    </w:p>
    <w:p w:rsidR="00000000" w:rsidRPr="00DC68FF" w:rsidP="00DC68FF">
      <w:pPr>
        <w:pStyle w:val="AllowPageBreak"/>
      </w:pPr>
    </w:p>
    <w:p w:rsidR="00000000" w:rsidRPr="00DC68FF" w:rsidP="00DC68FF">
      <w:pPr>
        <w:pStyle w:val="Heading1"/>
      </w:pPr>
      <w:bookmarkStart w:id="4" w:name="O_299333"/>
      <w:bookmarkEnd w:id="4"/>
      <w:r w:rsidRPr="00DC68FF">
        <w:t>Licensing/Regulatory Information</w:t>
      </w:r>
    </w:p>
    <w:p w:rsidR="00000000" w:rsidRPr="00DC68FF" w:rsidP="00DC68FF">
      <w:pPr>
        <w:pStyle w:val="BodyText"/>
      </w:pPr>
      <w:r w:rsidRPr="00DC68FF">
        <w:t>Not Applicable</w:t>
      </w:r>
    </w:p>
    <w:p w:rsidR="00000000" w:rsidRPr="00DC68FF" w:rsidP="00DC68FF">
      <w:pPr>
        <w:pStyle w:val="AllowPageBreak"/>
      </w:pPr>
    </w:p>
    <w:p w:rsidR="00000000" w:rsidRPr="00DC68FF" w:rsidP="00DC68FF">
      <w:pPr>
        <w:pStyle w:val="Heading1"/>
      </w:pPr>
      <w:bookmarkStart w:id="5" w:name="O_265671"/>
      <w:bookmarkEnd w:id="5"/>
      <w:r w:rsidRPr="00DC68FF">
        <w:t>Entry Requirements</w:t>
      </w:r>
    </w:p>
    <w:p w:rsidR="00000000" w:rsidRPr="00DC68FF" w:rsidP="00DC68FF">
      <w:pPr>
        <w:pStyle w:val="BodyText"/>
      </w:pPr>
      <w:r w:rsidRPr="00DC68FF">
        <w:rPr>
          <w:rStyle w:val="SpecialBold"/>
        </w:rPr>
        <w:t>Entry Requirements</w:t>
      </w:r>
    </w:p>
    <w:p w:rsidR="00000000" w:rsidRPr="00DC68FF" w:rsidP="00DC68FF">
      <w:pPr>
        <w:pStyle w:val="BodyText"/>
      </w:pPr>
      <w:r w:rsidRPr="00DC68FF">
        <w:t>The following units contain the basic fundamentals of ICT knowledge and skills for all qualifications at Certificate III in IT and above. These units or demonstrated equivalence are required for entry into this qualification:</w:t>
      </w:r>
    </w:p>
    <w:p w:rsidR="00000000" w:rsidRPr="00DC68FF" w:rsidP="00DC68FF">
      <w:pPr>
        <w:pStyle w:val="BodyText"/>
      </w:pPr>
      <w:r w:rsidRPr="00DC68FF">
        <w:t>BSBCMN106A</w:t>
      </w:r>
      <w:r w:rsidRPr="00DC68FF">
        <w:tab/>
        <w:t>Follow workplace sa</w:t>
      </w:r>
      <w:r w:rsidRPr="00DC68FF">
        <w:t>fety procedures</w:t>
      </w:r>
    </w:p>
    <w:p w:rsidR="00000000" w:rsidRPr="00DC68FF" w:rsidP="00DC68FF">
      <w:pPr>
        <w:pStyle w:val="BodyText"/>
      </w:pPr>
      <w:r w:rsidRPr="00DC68FF">
        <w:t>ICAD2012B</w:t>
      </w:r>
      <w:r w:rsidRPr="00DC68FF">
        <w:tab/>
        <w:t>Design organisational documents using computing packages</w:t>
      </w:r>
    </w:p>
    <w:p w:rsidR="00000000" w:rsidRPr="00DC68FF" w:rsidP="00DC68FF">
      <w:pPr>
        <w:pStyle w:val="BodyText"/>
      </w:pPr>
      <w:r w:rsidRPr="00DC68FF">
        <w:t>ICAU1128B</w:t>
      </w:r>
      <w:r w:rsidRPr="00DC68FF">
        <w:tab/>
        <w:t>Operate a personal computer</w:t>
      </w:r>
    </w:p>
    <w:p w:rsidR="00000000" w:rsidRPr="00DC68FF" w:rsidP="00DC68FF">
      <w:pPr>
        <w:pStyle w:val="BodyText"/>
      </w:pPr>
      <w:r w:rsidRPr="00DC68FF">
        <w:t>ICAU2005B</w:t>
      </w:r>
      <w:r w:rsidRPr="00DC68FF">
        <w:tab/>
        <w:t>Operate computer hardware</w:t>
      </w:r>
    </w:p>
    <w:p w:rsidR="00000000" w:rsidRPr="00DC68FF" w:rsidP="00DC68FF">
      <w:pPr>
        <w:pStyle w:val="BodyText"/>
      </w:pPr>
      <w:r w:rsidRPr="00DC68FF">
        <w:t>ICAU2006B</w:t>
      </w:r>
      <w:r w:rsidRPr="00DC68FF">
        <w:tab/>
        <w:t>Operate computing packages</w:t>
      </w:r>
    </w:p>
    <w:p w:rsidR="00000000" w:rsidRPr="00DC68FF" w:rsidP="00DC68FF">
      <w:pPr>
        <w:pStyle w:val="BodyText"/>
      </w:pPr>
      <w:r w:rsidRPr="00DC68FF">
        <w:t>ICAU2013B</w:t>
      </w:r>
      <w:r w:rsidRPr="00DC68FF">
        <w:tab/>
        <w:t>Integrate commercial computing packages</w:t>
      </w:r>
    </w:p>
    <w:p w:rsidR="00000000" w:rsidRPr="00DC68FF" w:rsidP="00DC68FF">
      <w:pPr>
        <w:pStyle w:val="BodyText"/>
      </w:pPr>
      <w:r w:rsidRPr="00DC68FF">
        <w:t>ICAU2231B</w:t>
      </w:r>
      <w:r w:rsidRPr="00DC68FF">
        <w:tab/>
        <w:t>Us</w:t>
      </w:r>
      <w:r w:rsidRPr="00DC68FF">
        <w:t>e computer operating system</w:t>
      </w:r>
    </w:p>
    <w:p w:rsidR="00000000" w:rsidRPr="00DC68FF" w:rsidP="00DC68FF">
      <w:pPr>
        <w:pStyle w:val="BodyText"/>
      </w:pPr>
      <w:r w:rsidRPr="00DC68FF">
        <w:t>ICAW2001B</w:t>
      </w:r>
      <w:r w:rsidRPr="00DC68FF">
        <w:tab/>
        <w:t>Work effectively in an IT environment</w:t>
      </w:r>
    </w:p>
    <w:p w:rsidR="009A5B40" w:rsidP="00DC68FF">
      <w:pPr>
        <w:pStyle w:val="BodyText"/>
      </w:pPr>
      <w:r w:rsidRPr="00DC68FF">
        <w:t>ICAW2002B</w:t>
      </w:r>
      <w:r w:rsidRPr="00DC68FF">
        <w:tab/>
        <w:t>Communicate in the workplace</w:t>
      </w:r>
    </w:p>
    <w:p w:rsidR="009A5B40" w:rsidP="00DC68FF">
      <w:pPr>
        <w:pStyle w:val="BodyText"/>
      </w:pPr>
    </w:p>
    <w:p w:rsidR="00000000" w:rsidRPr="00DC68FF" w:rsidP="00DC68FF">
      <w:pPr>
        <w:pStyle w:val="Heading1"/>
      </w:pPr>
      <w:bookmarkStart w:id="6" w:name="O_265673"/>
      <w:bookmarkEnd w:id="6"/>
      <w:r w:rsidRPr="00DC68FF">
        <w:t>Employability Skills Summary</w:t>
      </w:r>
    </w:p>
    <w:p w:rsidR="00000000" w:rsidRPr="00DC68FF" w:rsidP="00DC68FF">
      <w:pPr>
        <w:pStyle w:val="BodyText"/>
      </w:pPr>
      <w:r w:rsidRPr="00DC68FF">
        <w:rPr>
          <w:rStyle w:val="SpecialBold"/>
        </w:rPr>
        <w:t>Employability Skills Summary</w:t>
      </w:r>
      <w:r w:rsidRPr="00DC68FF">
        <w:t xml:space="preserve"> </w:t>
      </w:r>
    </w:p>
    <w:p w:rsidR="00000000" w:rsidRPr="00DC68FF" w:rsidP="00DC68FF">
      <w:pPr>
        <w:pStyle w:val="BodyText"/>
      </w:pPr>
      <w:r w:rsidRPr="00DC68FF">
        <w:rPr>
          <w:rStyle w:val="SpecialBold"/>
        </w:rPr>
        <w:t>ICA40305 Certificate IV in Information Technology</w:t>
      </w:r>
      <w:r w:rsidRPr="00DC68FF">
        <w:t xml:space="preserve"> (</w:t>
      </w:r>
      <w:r w:rsidRPr="00DC68FF">
        <w:rPr>
          <w:rStyle w:val="SpecialBold"/>
        </w:rPr>
        <w:t>Websites</w:t>
      </w:r>
      <w:r w:rsidRPr="00DC68FF">
        <w:t>)</w:t>
      </w:r>
    </w:p>
    <w:p w:rsidR="00000000" w:rsidRPr="00DC68FF" w:rsidP="00DC68FF">
      <w:pPr>
        <w:pStyle w:val="BodyText"/>
      </w:pPr>
    </w:p>
    <w:p w:rsidR="00000000" w:rsidRPr="00DC68FF" w:rsidP="00DC68FF">
      <w:pPr>
        <w:pStyle w:val="BodyText"/>
      </w:pPr>
      <w:r w:rsidRPr="00DC68FF">
        <w:t>Th</w:t>
      </w:r>
      <w:r w:rsidRPr="00DC68FF">
        <w:t>e following table contains a summary of the Employability Skills required for a WebMaster/Assistant. The Employability Skills facets described here are broad industry requirements that may vary depending on qualification packaging options.</w:t>
      </w:r>
    </w:p>
    <w:p w:rsidR="00000000" w:rsidRPr="00DC68FF" w:rsidP="00DC68FF">
      <w:pPr>
        <w:pStyle w:val="BodyText"/>
      </w:pPr>
    </w:p>
    <w:tbl>
      <w:tblPr>
        <w:tblW w:w="0" w:type="auto"/>
        <w:tblLayout w:type="fixed"/>
        <w:tblCellMar>
          <w:left w:w="62" w:type="dxa"/>
          <w:right w:w="62" w:type="dxa"/>
        </w:tblCellMar>
        <w:tblLook w:val="0000"/>
      </w:tblPr>
      <w:tblGrid>
        <w:gridCol w:w="2531"/>
        <w:gridCol w:w="5991"/>
      </w:tblGrid>
      <w:tr w:rsidTr="009A5B40">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8FF" w:rsidP="00DC68FF">
            <w:pPr>
              <w:pStyle w:val="BodyText"/>
            </w:pPr>
            <w:r w:rsidRPr="00DC68FF">
              <w:rPr>
                <w:rStyle w:val="SpecialBold"/>
              </w:rPr>
              <w:t>Employability S</w:t>
            </w:r>
            <w:r w:rsidRPr="00DC68FF">
              <w:rPr>
                <w:rStyle w:val="SpecialBold"/>
              </w:rPr>
              <w:t>kill</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rPr>
                <w:rStyle w:val="SpecialBold"/>
              </w:rPr>
              <w:t>Industry requirements for this qualification include</w:t>
            </w:r>
            <w:r w:rsidRPr="00DC68FF">
              <w:t>:</w:t>
            </w:r>
          </w:p>
        </w:tc>
      </w:tr>
      <w:tr w:rsidTr="009A5B4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t>Communication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8FF" w:rsidP="00DC68FF">
            <w:pPr>
              <w:pStyle w:val="ListBullet"/>
            </w:pPr>
            <w:r w:rsidRPr="00DC68FF">
              <w:t>consulting with end users and clients before, during and after development of websites to determine their issues and ensuring that their needs are met</w:t>
            </w:r>
          </w:p>
          <w:p w:rsidR="00000000" w:rsidP="00DC68FF">
            <w:pPr>
              <w:pStyle w:val="ListBullet"/>
              <w:rPr>
                <w:lang w:val="en-NZ"/>
              </w:rPr>
            </w:pPr>
            <w:r w:rsidRPr="00DC68FF">
              <w:t>interpreting technical manuals</w:t>
            </w:r>
          </w:p>
        </w:tc>
      </w:tr>
      <w:tr w:rsidTr="009A5B4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t>Teamwork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8FF" w:rsidP="00DC68FF">
            <w:pPr>
              <w:pStyle w:val="ListBullet"/>
            </w:pPr>
            <w:r w:rsidRPr="00DC68FF">
              <w:t>consulting with the work team to review proposed changes against current and future business requirements</w:t>
            </w:r>
          </w:p>
          <w:p w:rsidR="00000000" w:rsidP="00DC68FF">
            <w:pPr>
              <w:pStyle w:val="ListBullet"/>
              <w:rPr>
                <w:lang w:val="en-NZ"/>
              </w:rPr>
            </w:pPr>
            <w:r w:rsidRPr="00DC68FF">
              <w:t>establishing and improving work teams in an IT environment</w:t>
            </w:r>
          </w:p>
        </w:tc>
      </w:tr>
      <w:tr w:rsidTr="009A5B4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t>Problem Solving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ListBullet"/>
              <w:rPr>
                <w:lang w:val="en-NZ"/>
              </w:rPr>
            </w:pPr>
            <w:r w:rsidRPr="00DC68FF">
              <w:t>determining criteria for writing script for web pages for example, criteria such as dynamic functionality and appropriate language</w:t>
            </w:r>
          </w:p>
        </w:tc>
      </w:tr>
      <w:tr w:rsidTr="009A5B4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t>Initiative and Enterprise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8FF" w:rsidP="00DC68FF">
            <w:pPr>
              <w:pStyle w:val="ListBullet"/>
            </w:pPr>
            <w:r w:rsidRPr="00DC68FF">
              <w:t>developing new criteria and procedures for performing current practices</w:t>
            </w:r>
          </w:p>
          <w:p w:rsidR="00000000" w:rsidP="00DC68FF">
            <w:pPr>
              <w:pStyle w:val="ListBullet"/>
              <w:rPr>
                <w:lang w:val="en-NZ"/>
              </w:rPr>
            </w:pPr>
            <w:r w:rsidRPr="00DC68FF">
              <w:t>identifying, analysing an</w:t>
            </w:r>
            <w:r w:rsidRPr="00DC68FF">
              <w:t>d evaluating information from a variety of sources</w:t>
            </w:r>
          </w:p>
        </w:tc>
      </w:tr>
      <w:tr w:rsidTr="009A5B4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t>Planning and Organising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8FF" w:rsidP="00DC68FF">
            <w:pPr>
              <w:pStyle w:val="ListBullet"/>
            </w:pPr>
            <w:r w:rsidRPr="00DC68FF">
              <w:t>creating project plans to guide the development of systems methodologies</w:t>
            </w:r>
          </w:p>
          <w:p w:rsidR="00000000" w:rsidP="00DC68FF">
            <w:pPr>
              <w:pStyle w:val="ListBullet"/>
              <w:rPr>
                <w:lang w:val="en-NZ"/>
              </w:rPr>
            </w:pPr>
            <w:r w:rsidRPr="00DC68FF">
              <w:t xml:space="preserve">preparing feasibility reports taking into account the scope, time, cost, quality, communications and risk </w:t>
            </w:r>
            <w:r w:rsidRPr="00DC68FF">
              <w:t>management</w:t>
            </w:r>
          </w:p>
        </w:tc>
      </w:tr>
      <w:tr w:rsidTr="009A5B4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t>Self-management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8FF" w:rsidP="00DC68FF">
            <w:pPr>
              <w:pStyle w:val="ListBullet"/>
            </w:pPr>
            <w:r w:rsidRPr="00DC68FF">
              <w:t>taking responsibility for own output in relation to specified quality standards</w:t>
            </w:r>
          </w:p>
          <w:p w:rsidR="00000000" w:rsidP="00DC68FF">
            <w:pPr>
              <w:pStyle w:val="ListBullet"/>
              <w:rPr>
                <w:lang w:val="en-NZ"/>
              </w:rPr>
            </w:pPr>
            <w:r w:rsidRPr="00DC68FF">
              <w:t>working within the Australian Computer Society code of ethics regarding security, legal, moral and ethical issues</w:t>
            </w:r>
          </w:p>
        </w:tc>
      </w:tr>
      <w:tr w:rsidTr="009A5B4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t>Learning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8FF" w:rsidP="00DC68FF">
            <w:pPr>
              <w:pStyle w:val="ListBullet"/>
            </w:pPr>
            <w:r w:rsidRPr="00DC68FF">
              <w:t xml:space="preserve">gathering and organising feedback on draft documentation and client satisfaction </w:t>
            </w:r>
          </w:p>
          <w:p w:rsidR="00000000" w:rsidP="00DC68FF">
            <w:pPr>
              <w:pStyle w:val="ListBullet"/>
              <w:rPr>
                <w:lang w:val="en-NZ"/>
              </w:rPr>
            </w:pPr>
            <w:r w:rsidRPr="00DC68FF">
              <w:t>maintaining knowledge of tools and software applications and the goods and services provided</w:t>
            </w:r>
          </w:p>
        </w:tc>
      </w:tr>
      <w:tr w:rsidTr="009A5B4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8FF">
            <w:pPr>
              <w:pStyle w:val="BodyText"/>
              <w:rPr>
                <w:lang w:val="en-NZ"/>
              </w:rPr>
            </w:pPr>
            <w:r w:rsidRPr="00DC68FF">
              <w:t>Technology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8FF" w:rsidP="00DC68FF">
            <w:pPr>
              <w:pStyle w:val="ListBullet"/>
            </w:pPr>
            <w:r w:rsidRPr="00DC68FF">
              <w:t>selecting and using software and hardware diagnostic tools, includin</w:t>
            </w:r>
            <w:r w:rsidRPr="00DC68FF">
              <w:t>g multimedia contexts and automated testing environments</w:t>
            </w:r>
          </w:p>
        </w:tc>
      </w:tr>
    </w:tbl>
    <w:p w:rsidR="009A5B40" w:rsidP="00DC68FF">
      <w:pPr>
        <w:pStyle w:val="BodyText"/>
      </w:pPr>
    </w:p>
    <w:p w:rsidR="009A5B40" w:rsidP="00DC68FF">
      <w:pPr>
        <w:pStyle w:val="BodyText"/>
      </w:pPr>
    </w:p>
    <w:p w:rsidR="00000000" w:rsidRPr="00DC68FF" w:rsidP="00DC68FF">
      <w:pPr>
        <w:pStyle w:val="Heading1"/>
      </w:pPr>
      <w:bookmarkStart w:id="7" w:name="O_265672"/>
      <w:bookmarkEnd w:id="7"/>
      <w:r w:rsidRPr="00DC68FF">
        <w:t>Packaging Rules</w:t>
      </w:r>
    </w:p>
    <w:p w:rsidR="00000000" w:rsidRPr="00DC68FF" w:rsidP="00DC68FF">
      <w:pPr>
        <w:pStyle w:val="BodyText"/>
      </w:pPr>
      <w:r w:rsidRPr="00DC68FF">
        <w:rPr>
          <w:rStyle w:val="SpecialBold"/>
        </w:rPr>
        <w:t>Qualification Structure</w:t>
      </w:r>
    </w:p>
    <w:p w:rsidR="00000000" w:rsidRPr="00DC68FF" w:rsidP="00DC68FF">
      <w:pPr>
        <w:pStyle w:val="BodyText"/>
      </w:pPr>
      <w:r w:rsidRPr="00DC68FF">
        <w:t>To attain the ICA40305 Certificate IV in Information Technology (Websites) 24 or 25 units must be achieved:</w:t>
      </w:r>
    </w:p>
    <w:p w:rsidR="00000000" w:rsidRPr="00DC68FF" w:rsidP="00DC68FF">
      <w:pPr>
        <w:pStyle w:val="ListBullet"/>
      </w:pPr>
      <w:r w:rsidRPr="00DC68FF">
        <w:t>12 common core units; plus</w:t>
      </w:r>
    </w:p>
    <w:p w:rsidR="00000000" w:rsidRPr="00DC68FF" w:rsidP="00DC68FF">
      <w:pPr>
        <w:pStyle w:val="ListBullet"/>
      </w:pPr>
      <w:r w:rsidRPr="00DC68FF">
        <w:t>9 specialist core stream units - Design; or</w:t>
      </w:r>
    </w:p>
    <w:p w:rsidR="00000000" w:rsidRPr="00DC68FF" w:rsidP="00DC68FF">
      <w:pPr>
        <w:pStyle w:val="ListBullet"/>
      </w:pPr>
      <w:r w:rsidRPr="00DC68FF">
        <w:t>8 specialist core stream units - Administration; plus</w:t>
      </w:r>
    </w:p>
    <w:p w:rsidR="00000000" w:rsidRPr="00DC68FF" w:rsidP="00DC68FF">
      <w:pPr>
        <w:pStyle w:val="ListBullet"/>
      </w:pPr>
      <w:r w:rsidRPr="00DC68FF">
        <w:t>4 elective units</w:t>
      </w:r>
    </w:p>
    <w:p w:rsidR="00000000" w:rsidRPr="00DC68FF" w:rsidP="00DC68FF">
      <w:pPr>
        <w:pStyle w:val="BodyText"/>
      </w:pPr>
      <w:r w:rsidRPr="00DC68FF">
        <w:rPr>
          <w:rStyle w:val="SpecialBold"/>
        </w:rPr>
        <w:t>Achieve 12 Common Core Units</w:t>
      </w:r>
    </w:p>
    <w:p w:rsidR="00000000" w:rsidRPr="00DC68FF" w:rsidP="00DC68FF">
      <w:pPr>
        <w:pStyle w:val="BodyText"/>
      </w:pPr>
      <w:r w:rsidRPr="00DC68FF">
        <w:rPr>
          <w:rStyle w:val="SpecialBold"/>
        </w:rPr>
        <w:t>Common Core</w:t>
      </w:r>
    </w:p>
    <w:p w:rsidR="00000000" w:rsidRPr="00DC68FF" w:rsidP="00DC68FF">
      <w:pPr>
        <w:pStyle w:val="BodyText"/>
      </w:pPr>
      <w:r w:rsidRPr="00DC68FF">
        <w:t>BSBCMN304A</w:t>
      </w:r>
      <w:r w:rsidRPr="00DC68FF">
        <w:tab/>
        <w:t>Contribute to personal skill development and learning</w:t>
      </w:r>
    </w:p>
    <w:p w:rsidR="00000000" w:rsidRPr="00DC68FF" w:rsidP="00DC68FF">
      <w:pPr>
        <w:pStyle w:val="BodyText"/>
      </w:pPr>
      <w:r w:rsidRPr="00DC68FF">
        <w:t>CUSADM08A</w:t>
      </w:r>
      <w:r w:rsidRPr="00DC68FF">
        <w:tab/>
        <w:t>Address copyright require</w:t>
      </w:r>
      <w:r w:rsidRPr="00DC68FF">
        <w:t>ments</w:t>
      </w:r>
    </w:p>
    <w:p w:rsidR="00000000" w:rsidRPr="00DC68FF" w:rsidP="00DC68FF">
      <w:pPr>
        <w:pStyle w:val="BodyText"/>
      </w:pPr>
      <w:r w:rsidRPr="00DC68FF">
        <w:t>ICAA4041C</w:t>
      </w:r>
      <w:r w:rsidRPr="00DC68FF">
        <w:tab/>
        <w:t>Determine and confirm client business expectations and needs</w:t>
      </w:r>
    </w:p>
    <w:p w:rsidR="00000000" w:rsidRPr="00DC68FF" w:rsidP="00DC68FF">
      <w:pPr>
        <w:pStyle w:val="BodyText"/>
      </w:pPr>
      <w:r w:rsidRPr="00DC68FF">
        <w:t>ICAB4135B</w:t>
      </w:r>
      <w:r w:rsidRPr="00DC68FF">
        <w:tab/>
        <w:t>Create a simple mark-up language document to specification</w:t>
      </w:r>
    </w:p>
    <w:p w:rsidR="00000000" w:rsidRPr="00DC68FF" w:rsidP="00DC68FF">
      <w:pPr>
        <w:pStyle w:val="BodyText"/>
      </w:pPr>
      <w:r w:rsidRPr="00DC68FF">
        <w:t>ICAB4225B</w:t>
      </w:r>
      <w:r w:rsidRPr="00DC68FF">
        <w:tab/>
        <w:t>Automate processes</w:t>
      </w:r>
    </w:p>
    <w:p w:rsidR="00000000" w:rsidRPr="00DC68FF" w:rsidP="00DC68FF">
      <w:pPr>
        <w:pStyle w:val="BodyText"/>
      </w:pPr>
      <w:r w:rsidRPr="00DC68FF">
        <w:t>ICAD4043B</w:t>
      </w:r>
      <w:r w:rsidRPr="00DC68FF">
        <w:tab/>
        <w:t>Develop and present a feasibility report</w:t>
      </w:r>
    </w:p>
    <w:p w:rsidR="00000000" w:rsidRPr="00DC68FF" w:rsidP="00DC68FF">
      <w:pPr>
        <w:pStyle w:val="BodyText"/>
      </w:pPr>
      <w:r w:rsidRPr="00DC68FF">
        <w:t>ICAD4217B</w:t>
      </w:r>
      <w:r w:rsidRPr="00DC68FF">
        <w:tab/>
        <w:t>Create technical doc</w:t>
      </w:r>
      <w:r w:rsidRPr="00DC68FF">
        <w:t>umentation</w:t>
      </w:r>
    </w:p>
    <w:p w:rsidR="00000000" w:rsidRPr="00DC68FF" w:rsidP="00DC68FF">
      <w:pPr>
        <w:pStyle w:val="BodyText"/>
      </w:pPr>
      <w:r w:rsidRPr="00DC68FF">
        <w:t>ICAI4189B</w:t>
      </w:r>
      <w:r w:rsidRPr="00DC68FF">
        <w:tab/>
        <w:t>Ensure website content meets technical protocols and standards</w:t>
      </w:r>
    </w:p>
    <w:p w:rsidR="00000000" w:rsidRPr="00DC68FF" w:rsidP="00DC68FF">
      <w:pPr>
        <w:pStyle w:val="BodyText"/>
      </w:pPr>
      <w:r w:rsidRPr="00DC68FF">
        <w:t>ICAT4221B</w:t>
      </w:r>
      <w:r w:rsidRPr="00DC68FF">
        <w:tab/>
        <w:t>Locate equipment, system and software faults</w:t>
      </w:r>
    </w:p>
    <w:p w:rsidR="00000000" w:rsidRPr="00DC68FF" w:rsidP="00DC68FF">
      <w:pPr>
        <w:pStyle w:val="BodyText"/>
      </w:pPr>
      <w:r w:rsidRPr="00DC68FF">
        <w:t>ICAU4205B</w:t>
      </w:r>
      <w:r w:rsidRPr="00DC68FF">
        <w:tab/>
        <w:t>Select and employ software and hardware tools</w:t>
      </w:r>
    </w:p>
    <w:p w:rsidR="00000000" w:rsidRPr="00DC68FF" w:rsidP="00DC68FF">
      <w:pPr>
        <w:pStyle w:val="BodyText"/>
      </w:pPr>
      <w:r w:rsidRPr="00DC68FF">
        <w:t>ICAW4214B</w:t>
      </w:r>
      <w:r w:rsidRPr="00DC68FF">
        <w:tab/>
        <w:t>Maintain ethical conduct</w:t>
      </w:r>
    </w:p>
    <w:p w:rsidR="00000000" w:rsidRPr="00DC68FF" w:rsidP="00DC68FF">
      <w:pPr>
        <w:pStyle w:val="BodyText"/>
      </w:pPr>
      <w:r w:rsidRPr="00DC68FF">
        <w:t>PSPPM402B</w:t>
      </w:r>
      <w:r w:rsidRPr="00DC68FF">
        <w:tab/>
        <w:t>Manage simple pr</w:t>
      </w:r>
      <w:r w:rsidRPr="00DC68FF">
        <w:t>ojects</w:t>
      </w:r>
    </w:p>
    <w:p w:rsidR="00000000" w:rsidRPr="00DC68FF" w:rsidP="00DC68FF">
      <w:pPr>
        <w:pStyle w:val="BodyText"/>
      </w:pPr>
      <w:r w:rsidRPr="00DC68FF">
        <w:rPr>
          <w:rStyle w:val="SpecialBold"/>
        </w:rPr>
        <w:t>Achieve all Core Units in 1 of the 2 Specialist Core Streams</w:t>
      </w:r>
      <w:r w:rsidRPr="00DC68FF">
        <w:t xml:space="preserve">  (</w:t>
      </w:r>
      <w:r w:rsidRPr="00DC68FF">
        <w:rPr>
          <w:rStyle w:val="SpecialBold"/>
        </w:rPr>
        <w:t>Design or Administration</w:t>
      </w:r>
      <w:r w:rsidRPr="00DC68FF">
        <w:t>)</w:t>
      </w:r>
    </w:p>
    <w:p w:rsidR="00000000" w:rsidRPr="00DC68FF" w:rsidP="00DC68FF">
      <w:pPr>
        <w:pStyle w:val="BodyText"/>
      </w:pPr>
      <w:r w:rsidRPr="00DC68FF">
        <w:rPr>
          <w:rStyle w:val="SpecialBold"/>
        </w:rPr>
        <w:t>Specialist Core Stream</w:t>
      </w:r>
      <w:r w:rsidRPr="00DC68FF">
        <w:t xml:space="preserve"> - </w:t>
      </w:r>
      <w:r w:rsidRPr="00DC68FF">
        <w:rPr>
          <w:rStyle w:val="SpecialBold"/>
        </w:rPr>
        <w:t>Design</w:t>
      </w:r>
      <w:r w:rsidRPr="00DC68FF">
        <w:t xml:space="preserve"> (</w:t>
      </w:r>
      <w:r w:rsidRPr="00DC68FF">
        <w:rPr>
          <w:rStyle w:val="SpecialBold"/>
        </w:rPr>
        <w:t>9 Units</w:t>
      </w:r>
      <w:r w:rsidRPr="00DC68FF">
        <w:t>)</w:t>
      </w:r>
    </w:p>
    <w:p w:rsidR="00000000" w:rsidRPr="00DC68FF" w:rsidP="00DC68FF">
      <w:pPr>
        <w:pStyle w:val="BodyText"/>
      </w:pPr>
      <w:r w:rsidRPr="00DC68FF">
        <w:t>CUFMEM07A</w:t>
      </w:r>
      <w:r w:rsidRPr="00DC68FF">
        <w:tab/>
        <w:t xml:space="preserve">Apply principles of visual design and communication to the development of a </w:t>
      </w:r>
      <w:r w:rsidRPr="00DC68FF">
        <w:tab/>
        <w:t>multimedia product</w:t>
      </w:r>
    </w:p>
    <w:p w:rsidR="00000000" w:rsidRPr="00DC68FF" w:rsidP="00DC68FF">
      <w:pPr>
        <w:pStyle w:val="BodyText"/>
      </w:pPr>
      <w:r w:rsidRPr="00DC68FF">
        <w:t xml:space="preserve">ICAA4142C </w:t>
      </w:r>
      <w:r w:rsidRPr="00DC68FF">
        <w:tab/>
      </w:r>
      <w:r w:rsidRPr="00DC68FF">
        <w:t>Design a website to meet technical requirements</w:t>
      </w:r>
    </w:p>
    <w:p w:rsidR="00000000" w:rsidRPr="00DC68FF" w:rsidP="00DC68FF">
      <w:pPr>
        <w:pStyle w:val="BodyText"/>
      </w:pPr>
      <w:r w:rsidRPr="00DC68FF">
        <w:t>ICAA4233B</w:t>
      </w:r>
      <w:r w:rsidRPr="00DC68FF">
        <w:tab/>
        <w:t>Determine and apply appropriate development methodologies</w:t>
      </w:r>
    </w:p>
    <w:p w:rsidR="00000000" w:rsidRPr="00DC68FF" w:rsidP="00DC68FF">
      <w:pPr>
        <w:pStyle w:val="BodyText"/>
      </w:pPr>
      <w:r w:rsidRPr="00DC68FF">
        <w:t>ICAB4137B</w:t>
      </w:r>
      <w:r w:rsidRPr="00DC68FF">
        <w:tab/>
        <w:t>Produce basic client side script for dynamic web pages</w:t>
      </w:r>
    </w:p>
    <w:p w:rsidR="00000000" w:rsidRPr="00DC68FF" w:rsidP="00DC68FF">
      <w:pPr>
        <w:pStyle w:val="BodyText"/>
      </w:pPr>
      <w:r w:rsidRPr="00DC68FF">
        <w:t>ICAB4171B</w:t>
      </w:r>
      <w:r w:rsidRPr="00DC68FF">
        <w:tab/>
        <w:t>Develop cascading style sheets</w:t>
      </w:r>
    </w:p>
    <w:p w:rsidR="00000000" w:rsidRPr="00DC68FF" w:rsidP="00DC68FF">
      <w:pPr>
        <w:pStyle w:val="BodyText"/>
      </w:pPr>
      <w:r w:rsidRPr="00DC68FF">
        <w:t>ICAD4198B</w:t>
      </w:r>
      <w:r w:rsidRPr="00DC68FF">
        <w:tab/>
        <w:t>Develop guidelines for u</w:t>
      </w:r>
      <w:r w:rsidRPr="00DC68FF">
        <w:t>ploading information to a website</w:t>
      </w:r>
    </w:p>
    <w:p w:rsidR="00000000" w:rsidRPr="00DC68FF" w:rsidP="00DC68FF">
      <w:pPr>
        <w:pStyle w:val="BodyText"/>
      </w:pPr>
      <w:r w:rsidRPr="00DC68FF">
        <w:t>ICAS4201B</w:t>
      </w:r>
      <w:r w:rsidRPr="00DC68FF">
        <w:tab/>
        <w:t>Transfer content to a website using commercial packages</w:t>
      </w:r>
    </w:p>
    <w:p w:rsidR="00000000" w:rsidRPr="00DC68FF" w:rsidP="00DC68FF">
      <w:pPr>
        <w:pStyle w:val="BodyText"/>
      </w:pPr>
      <w:r w:rsidRPr="00DC68FF">
        <w:t>ICAT4183B</w:t>
      </w:r>
      <w:r w:rsidRPr="00DC68FF">
        <w:tab/>
        <w:t>Confirm accessibility of website for people with special needs</w:t>
      </w:r>
    </w:p>
    <w:p w:rsidR="00000000" w:rsidRPr="00DC68FF" w:rsidP="00DC68FF">
      <w:pPr>
        <w:pStyle w:val="BodyText"/>
      </w:pPr>
      <w:r w:rsidRPr="00DC68FF">
        <w:t>ICAU4207B</w:t>
      </w:r>
      <w:r w:rsidRPr="00DC68FF">
        <w:tab/>
        <w:t>Apply web authoring tool to convert client data for websites</w:t>
      </w:r>
    </w:p>
    <w:p w:rsidR="00000000" w:rsidRPr="00DC68FF" w:rsidP="00DC68FF">
      <w:pPr>
        <w:pStyle w:val="BodyText"/>
      </w:pPr>
      <w:r w:rsidRPr="00DC68FF">
        <w:rPr>
          <w:rStyle w:val="SpecialBold"/>
        </w:rPr>
        <w:t>Specialist C</w:t>
      </w:r>
      <w:r w:rsidRPr="00DC68FF">
        <w:rPr>
          <w:rStyle w:val="SpecialBold"/>
        </w:rPr>
        <w:t>ore Stream</w:t>
      </w:r>
      <w:r w:rsidRPr="00DC68FF">
        <w:t xml:space="preserve"> - </w:t>
      </w:r>
      <w:r w:rsidRPr="00DC68FF">
        <w:rPr>
          <w:rStyle w:val="SpecialBold"/>
        </w:rPr>
        <w:t>Administration</w:t>
      </w:r>
      <w:r w:rsidRPr="00DC68FF">
        <w:t xml:space="preserve"> (</w:t>
      </w:r>
      <w:r w:rsidRPr="00DC68FF">
        <w:rPr>
          <w:rStyle w:val="SpecialBold"/>
        </w:rPr>
        <w:t>8 Units</w:t>
      </w:r>
      <w:r w:rsidRPr="00DC68FF">
        <w:t>)</w:t>
      </w:r>
    </w:p>
    <w:p w:rsidR="00000000" w:rsidRPr="00DC68FF" w:rsidP="00DC68FF">
      <w:pPr>
        <w:pStyle w:val="BodyText"/>
      </w:pPr>
      <w:r w:rsidRPr="00DC68FF">
        <w:t>ICAB4220B</w:t>
      </w:r>
      <w:r w:rsidRPr="00DC68FF">
        <w:tab/>
        <w:t>Create scripts for networking</w:t>
      </w:r>
    </w:p>
    <w:p w:rsidR="00000000" w:rsidRPr="00DC68FF" w:rsidP="00DC68FF">
      <w:pPr>
        <w:pStyle w:val="BodyText"/>
      </w:pPr>
      <w:r w:rsidRPr="00DC68FF">
        <w:t>ICAS4191B</w:t>
      </w:r>
      <w:r w:rsidRPr="00DC68FF">
        <w:tab/>
        <w:t>Maintain website performance</w:t>
      </w:r>
    </w:p>
    <w:p w:rsidR="00000000" w:rsidRPr="00DC68FF" w:rsidP="00DC68FF">
      <w:pPr>
        <w:pStyle w:val="BodyText"/>
      </w:pPr>
      <w:r w:rsidRPr="00DC68FF">
        <w:t>ICAS4200B</w:t>
      </w:r>
      <w:r w:rsidRPr="00DC68FF">
        <w:tab/>
        <w:t>Monitor traffic and compile website traffic reports</w:t>
      </w:r>
    </w:p>
    <w:p w:rsidR="00000000" w:rsidRPr="00DC68FF" w:rsidP="00DC68FF">
      <w:pPr>
        <w:pStyle w:val="BodyText"/>
      </w:pPr>
      <w:r w:rsidRPr="00DC68FF">
        <w:t>ICAS4201B</w:t>
      </w:r>
      <w:r w:rsidRPr="00DC68FF">
        <w:tab/>
        <w:t>Transfer content to a website using commercial packages</w:t>
      </w:r>
    </w:p>
    <w:p w:rsidR="00000000" w:rsidRPr="00DC68FF" w:rsidP="00DC68FF">
      <w:pPr>
        <w:pStyle w:val="BodyText"/>
      </w:pPr>
      <w:r w:rsidRPr="00DC68FF">
        <w:t>ICAT4184B</w:t>
      </w:r>
      <w:r w:rsidRPr="00DC68FF">
        <w:tab/>
        <w:t>E</w:t>
      </w:r>
      <w:r w:rsidRPr="00DC68FF">
        <w:t>nsure site usability for full range of users</w:t>
      </w:r>
    </w:p>
    <w:p w:rsidR="00000000" w:rsidRPr="00DC68FF" w:rsidP="00DC68FF">
      <w:pPr>
        <w:pStyle w:val="BodyText"/>
      </w:pPr>
      <w:r w:rsidRPr="00DC68FF">
        <w:t>ICAT4185B</w:t>
      </w:r>
      <w:r w:rsidRPr="00DC68FF">
        <w:tab/>
        <w:t>Create a website testing procedure</w:t>
      </w:r>
    </w:p>
    <w:p w:rsidR="00000000" w:rsidRPr="00DC68FF" w:rsidP="00DC68FF">
      <w:pPr>
        <w:pStyle w:val="BodyText"/>
      </w:pPr>
      <w:r w:rsidRPr="00DC68FF">
        <w:t>ICAT4186B</w:t>
      </w:r>
      <w:r w:rsidRPr="00DC68FF">
        <w:tab/>
        <w:t>Conduct operational acceptance tests of websites</w:t>
      </w:r>
    </w:p>
    <w:p w:rsidR="00000000" w:rsidRPr="00DC68FF" w:rsidP="00DC68FF">
      <w:pPr>
        <w:pStyle w:val="BodyText"/>
      </w:pPr>
      <w:r w:rsidRPr="00DC68FF">
        <w:t>ICAT4194B</w:t>
      </w:r>
      <w:r w:rsidRPr="00DC68FF">
        <w:tab/>
        <w:t>Ensure basic website security</w:t>
      </w:r>
    </w:p>
    <w:p w:rsidR="00000000" w:rsidRPr="00DC68FF" w:rsidP="00DC68FF">
      <w:pPr>
        <w:pStyle w:val="BodyText"/>
      </w:pPr>
      <w:r w:rsidRPr="00DC68FF">
        <w:rPr>
          <w:rStyle w:val="SpecialBold"/>
        </w:rPr>
        <w:t>Achieve 4 Elective Units Chosen from the Following Sources</w:t>
      </w:r>
      <w:r w:rsidRPr="00DC68FF">
        <w:t xml:space="preserve">  (</w:t>
      </w:r>
      <w:r w:rsidRPr="00DC68FF">
        <w:rPr>
          <w:rStyle w:val="SpecialBold"/>
        </w:rPr>
        <w:t>Listed</w:t>
      </w:r>
      <w:r w:rsidRPr="00DC68FF">
        <w:rPr>
          <w:rStyle w:val="SpecialBold"/>
        </w:rPr>
        <w:t xml:space="preserve"> in Recommended Order</w:t>
      </w:r>
      <w:r w:rsidRPr="00DC68FF">
        <w:t>)</w:t>
      </w:r>
    </w:p>
    <w:p w:rsidR="00000000" w:rsidRPr="00DC68FF" w:rsidP="00DC68FF">
      <w:pPr>
        <w:pStyle w:val="ListBullet"/>
      </w:pPr>
      <w:r w:rsidRPr="00DC68FF">
        <w:t xml:space="preserve">the other </w:t>
      </w:r>
      <w:r w:rsidRPr="00DC68FF">
        <w:rPr>
          <w:rStyle w:val="Emphasis"/>
        </w:rPr>
        <w:t>ICA40305</w:t>
      </w:r>
      <w:r w:rsidRPr="00DC68FF">
        <w:t xml:space="preserve"> stream not already selected; and/or</w:t>
      </w:r>
    </w:p>
    <w:p w:rsidR="00000000" w:rsidRPr="00DC68FF" w:rsidP="00DC68FF">
      <w:pPr>
        <w:pStyle w:val="ListBullet"/>
      </w:pPr>
      <w:r w:rsidRPr="00DC68FF">
        <w:t xml:space="preserve">elsewhere in the </w:t>
      </w:r>
      <w:r w:rsidRPr="00DC68FF">
        <w:rPr>
          <w:rStyle w:val="Emphasis"/>
        </w:rPr>
        <w:t>ICA05 Information and Communications Technology Training Package</w:t>
      </w:r>
      <w:r w:rsidRPr="00DC68FF">
        <w:t xml:space="preserve"> (at Certificate III [maximum of 2 units], Certificate IV or Diploma); and/or</w:t>
      </w:r>
    </w:p>
    <w:p w:rsidR="00000000" w:rsidRPr="00DC68FF" w:rsidP="00DC68FF">
      <w:pPr>
        <w:pStyle w:val="ListBullet"/>
      </w:pPr>
      <w:r w:rsidRPr="00DC68FF">
        <w:t>preferred Training Packages BSB07 Business Services and/or CUF07 Screen and Media and/or CUV03 Visual Arts, Craft and Design and/or ICP05 Printing and Graphic Arts (at Certificate IV or Diploma); and/or</w:t>
      </w:r>
    </w:p>
    <w:p w:rsidR="009A5B40" w:rsidP="00DC68FF">
      <w:pPr>
        <w:pStyle w:val="ListBullet"/>
      </w:pPr>
      <w:r w:rsidRPr="00DC68FF">
        <w:t>any other Training Package (up to a maximum of 2 unit</w:t>
      </w:r>
      <w:r w:rsidRPr="00DC68FF">
        <w:t>s) and at Certificate IV or Diploma based on documented industry or enterprise needs</w:t>
      </w:r>
    </w:p>
    <w:p w:rsidR="009A5B40" w:rsidP="00DC68FF">
      <w:pPr>
        <w:pStyle w:val="ListBullet"/>
      </w:pPr>
    </w:p>
    <w:p w:rsidR="00000000" w:rsidRPr="00DC68FF" w:rsidP="00DC68FF"/>
    <w:sectPr w:rsidSect="00DC6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B40" w:rsidP="009A5B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B40" w:rsidP="00DC6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5B40" w:rsidP="00DC68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5B40" w:rsidP="00DC68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B40" w:rsidP="009A5B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B40" w:rsidP="00DC68FF">
    <w:pPr>
      <w:pStyle w:val="Header"/>
      <w:framePr w:wrap="around"/>
    </w:pPr>
    <w:r>
      <w:fldChar w:fldCharType="begin"/>
    </w:r>
    <w:r>
      <w:instrText xml:space="preserve"> TITLE   \* MERGEFORMAT </w:instrText>
    </w:r>
    <w:r>
      <w:fldChar w:fldCharType="separate"/>
    </w:r>
    <w:r>
      <w:t>ICA40305 Certificate IV in Information Technology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5B40" w:rsidP="00DC68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FEB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0878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8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8FF"/>
    <w:pPr>
      <w:spacing w:before="360" w:after="60"/>
      <w:outlineLvl w:val="0"/>
    </w:pPr>
    <w:rPr>
      <w:sz w:val="32"/>
    </w:rPr>
  </w:style>
  <w:style w:type="paragraph" w:styleId="Heading2">
    <w:name w:val="heading 2"/>
    <w:basedOn w:val="HeadingBase"/>
    <w:next w:val="BodyText"/>
    <w:link w:val="Heading2Char"/>
    <w:qFormat/>
    <w:rsid w:val="00DC68FF"/>
    <w:pPr>
      <w:keepLines/>
      <w:spacing w:before="240" w:after="120"/>
      <w:outlineLvl w:val="1"/>
    </w:pPr>
    <w:rPr>
      <w:sz w:val="28"/>
      <w:szCs w:val="40"/>
    </w:rPr>
  </w:style>
  <w:style w:type="paragraph" w:styleId="Heading3">
    <w:name w:val="heading 3"/>
    <w:basedOn w:val="HeadingBase"/>
    <w:next w:val="BodyText"/>
    <w:link w:val="Heading3Char"/>
    <w:qFormat/>
    <w:rsid w:val="00DC68FF"/>
    <w:pPr>
      <w:spacing w:before="180" w:after="120"/>
      <w:outlineLvl w:val="2"/>
    </w:pPr>
    <w:rPr>
      <w:spacing w:val="-10"/>
      <w:kern w:val="32"/>
    </w:rPr>
  </w:style>
  <w:style w:type="paragraph" w:styleId="Heading4">
    <w:name w:val="heading 4"/>
    <w:basedOn w:val="HeadingBase"/>
    <w:next w:val="BodyText"/>
    <w:link w:val="Heading4Char"/>
    <w:qFormat/>
    <w:rsid w:val="00DC68FF"/>
    <w:pPr>
      <w:spacing w:before="160" w:after="120"/>
      <w:outlineLvl w:val="3"/>
    </w:pPr>
    <w:rPr>
      <w:sz w:val="22"/>
    </w:rPr>
  </w:style>
  <w:style w:type="paragraph" w:styleId="Heading5">
    <w:name w:val="heading 5"/>
    <w:basedOn w:val="HeadingBase"/>
    <w:next w:val="Normal"/>
    <w:link w:val="Heading5Char"/>
    <w:qFormat/>
    <w:rsid w:val="00DC68FF"/>
    <w:pPr>
      <w:spacing w:before="80"/>
      <w:outlineLvl w:val="4"/>
    </w:pPr>
    <w:rPr>
      <w:color w:val="918585"/>
      <w:sz w:val="20"/>
    </w:rPr>
  </w:style>
  <w:style w:type="paragraph" w:styleId="Heading6">
    <w:name w:val="heading 6"/>
    <w:basedOn w:val="HeadingBase"/>
    <w:next w:val="Normal"/>
    <w:link w:val="Heading6Char"/>
    <w:qFormat/>
    <w:rsid w:val="00DC68FF"/>
    <w:pPr>
      <w:spacing w:before="60"/>
      <w:outlineLvl w:val="5"/>
    </w:pPr>
    <w:rPr>
      <w:color w:val="918585"/>
      <w:sz w:val="20"/>
    </w:rPr>
  </w:style>
  <w:style w:type="paragraph" w:styleId="Heading7">
    <w:name w:val="heading 7"/>
    <w:basedOn w:val="Normal"/>
    <w:next w:val="Normal"/>
    <w:link w:val="Heading7Char"/>
    <w:qFormat/>
    <w:rsid w:val="00DC68FF"/>
    <w:pPr>
      <w:ind w:left="720"/>
      <w:outlineLvl w:val="6"/>
    </w:pPr>
    <w:rPr>
      <w:i/>
    </w:rPr>
  </w:style>
  <w:style w:type="paragraph" w:styleId="Heading8">
    <w:name w:val="heading 8"/>
    <w:basedOn w:val="Normal"/>
    <w:next w:val="Normal"/>
    <w:link w:val="Heading8Char"/>
    <w:qFormat/>
    <w:rsid w:val="00DC68FF"/>
    <w:pPr>
      <w:ind w:left="720"/>
      <w:outlineLvl w:val="7"/>
    </w:pPr>
    <w:rPr>
      <w:i/>
    </w:rPr>
  </w:style>
  <w:style w:type="paragraph" w:styleId="Heading9">
    <w:name w:val="heading 9"/>
    <w:basedOn w:val="Normal"/>
    <w:next w:val="Normal"/>
    <w:link w:val="Heading9Char"/>
    <w:qFormat/>
    <w:rsid w:val="00DC68FF"/>
    <w:pPr>
      <w:ind w:left="720"/>
      <w:outlineLvl w:val="8"/>
    </w:pPr>
    <w:rPr>
      <w:i/>
    </w:rPr>
  </w:style>
  <w:style w:type="character" w:default="1" w:styleId="DefaultParagraphFont">
    <w:name w:val="Default Paragraph Font"/>
    <w:uiPriority w:val="1"/>
    <w:unhideWhenUsed/>
    <w:rsid w:val="00DC6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8FF"/>
  </w:style>
  <w:style w:type="character" w:customStyle="1" w:styleId="Heading1Char">
    <w:name w:val="Heading 1 Char"/>
    <w:basedOn w:val="DefaultParagraphFont"/>
    <w:link w:val="Heading1"/>
    <w:rsid w:val="00DC68FF"/>
    <w:rPr>
      <w:rFonts w:ascii="Times New Roman" w:eastAsia="Times New Roman" w:hAnsi="Times New Roman" w:cs="Times New Roman"/>
      <w:b/>
      <w:sz w:val="32"/>
      <w:szCs w:val="20"/>
      <w:lang w:eastAsia="en-US"/>
    </w:rPr>
  </w:style>
  <w:style w:type="paragraph" w:styleId="BodyText">
    <w:name w:val="Body Text"/>
    <w:basedOn w:val="Normal"/>
    <w:link w:val="BodyTextChar"/>
    <w:rsid w:val="00DC68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8FF"/>
    <w:rPr>
      <w:rFonts w:ascii="Times New Roman" w:eastAsia="Times New Roman" w:hAnsi="Times New Roman" w:cs="Times New Roman"/>
      <w:sz w:val="24"/>
      <w:lang w:val="en-US" w:eastAsia="en-US"/>
    </w:rPr>
  </w:style>
  <w:style w:type="paragraph" w:styleId="Footer">
    <w:name w:val="footer"/>
    <w:basedOn w:val="Normal"/>
    <w:link w:val="FooterChar"/>
    <w:rsid w:val="00DC6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8FF"/>
    <w:rPr>
      <w:rFonts w:ascii="Times New Roman" w:eastAsia="Times New Roman" w:hAnsi="Times New Roman" w:cs="Times New Roman"/>
      <w:sz w:val="16"/>
      <w:lang w:val="en-US" w:eastAsia="en-US"/>
    </w:rPr>
  </w:style>
  <w:style w:type="paragraph" w:styleId="ListBullet">
    <w:name w:val="List Bullet"/>
    <w:basedOn w:val="List"/>
    <w:rsid w:val="00DC68FF"/>
    <w:pPr>
      <w:numPr>
        <w:numId w:val="12"/>
      </w:numPr>
      <w:tabs>
        <w:tab w:val="clear" w:pos="340"/>
      </w:tabs>
      <w:spacing w:before="40" w:after="40"/>
    </w:pPr>
  </w:style>
  <w:style w:type="character" w:customStyle="1" w:styleId="SpecialBold">
    <w:name w:val="Special Bold"/>
    <w:basedOn w:val="DefaultParagraphFont"/>
    <w:rsid w:val="00DC68FF"/>
    <w:rPr>
      <w:b/>
      <w:spacing w:val="0"/>
    </w:rPr>
  </w:style>
  <w:style w:type="paragraph" w:styleId="Header">
    <w:name w:val="header"/>
    <w:basedOn w:val="Normal"/>
    <w:link w:val="HeaderChar"/>
    <w:rsid w:val="00DC6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8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68FF"/>
    <w:rPr>
      <w:i/>
    </w:rPr>
  </w:style>
  <w:style w:type="paragraph" w:customStyle="1" w:styleId="SuperHeading">
    <w:name w:val="SuperHeading"/>
    <w:basedOn w:val="Normal"/>
    <w:rsid w:val="00DC68FF"/>
    <w:pPr>
      <w:spacing w:before="240" w:after="120"/>
      <w:outlineLvl w:val="0"/>
    </w:pPr>
    <w:rPr>
      <w:rFonts w:ascii="Times New Roman" w:hAnsi="Times New Roman"/>
      <w:b/>
      <w:sz w:val="28"/>
    </w:rPr>
  </w:style>
  <w:style w:type="paragraph" w:customStyle="1" w:styleId="AllowPageBreak">
    <w:name w:val="AllowPageBreak"/>
    <w:rsid w:val="00DC6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8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8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8FF"/>
    <w:rPr>
      <w:rFonts w:ascii="Courier New" w:eastAsia="Times New Roman" w:hAnsi="Courier New" w:cs="Times New Roman"/>
      <w:i/>
      <w:szCs w:val="20"/>
      <w:lang w:val="en-US" w:eastAsia="en-US"/>
    </w:rPr>
  </w:style>
  <w:style w:type="paragraph" w:customStyle="1" w:styleId="HeadingBase">
    <w:name w:val="Heading Base"/>
    <w:rsid w:val="00DC6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8FF"/>
    <w:pPr>
      <w:tabs>
        <w:tab w:val="right" w:leader="dot" w:pos="9072"/>
      </w:tabs>
      <w:ind w:left="567"/>
    </w:pPr>
    <w:rPr>
      <w:szCs w:val="22"/>
    </w:rPr>
  </w:style>
  <w:style w:type="paragraph" w:customStyle="1" w:styleId="TOCBase">
    <w:name w:val="TOC Base"/>
    <w:rsid w:val="00DC6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8FF"/>
    <w:pPr>
      <w:tabs>
        <w:tab w:val="right" w:leader="dot" w:pos="9072"/>
      </w:tabs>
      <w:spacing w:before="40" w:after="40"/>
      <w:ind w:left="284"/>
    </w:pPr>
    <w:rPr>
      <w:rFonts w:ascii="Times New Roman" w:hAnsi="Times New Roman"/>
    </w:rPr>
  </w:style>
  <w:style w:type="paragraph" w:styleId="TOC1">
    <w:name w:val="toc 1"/>
    <w:basedOn w:val="TOCBase"/>
    <w:next w:val="Normal"/>
    <w:rsid w:val="00DC68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8FF"/>
    <w:pPr>
      <w:spacing w:before="5040"/>
      <w:jc w:val="center"/>
    </w:pPr>
    <w:rPr>
      <w:sz w:val="48"/>
      <w:szCs w:val="72"/>
      <w:lang w:val="en-US"/>
    </w:rPr>
  </w:style>
  <w:style w:type="character" w:customStyle="1" w:styleId="TitleChar">
    <w:name w:val="Title Char"/>
    <w:basedOn w:val="DefaultParagraphFont"/>
    <w:link w:val="Title"/>
    <w:rsid w:val="00DC6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8FF"/>
    <w:pPr>
      <w:tabs>
        <w:tab w:val="left" w:pos="3600"/>
        <w:tab w:val="left" w:pos="3958"/>
      </w:tabs>
    </w:pPr>
  </w:style>
  <w:style w:type="paragraph" w:styleId="List">
    <w:name w:val="List"/>
    <w:basedOn w:val="BodyText"/>
    <w:next w:val="BodyText"/>
    <w:rsid w:val="00DC68FF"/>
    <w:pPr>
      <w:tabs>
        <w:tab w:val="left" w:pos="340"/>
      </w:tabs>
      <w:spacing w:before="60" w:after="60"/>
      <w:ind w:left="340" w:hanging="340"/>
    </w:pPr>
  </w:style>
  <w:style w:type="paragraph" w:customStyle="1" w:styleId="Note">
    <w:name w:val="Note"/>
    <w:basedOn w:val="BodyText"/>
    <w:rsid w:val="00DC6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8FF"/>
    <w:pPr>
      <w:framePr w:wrap="auto" w:hAnchor="text" w:y="6049"/>
    </w:pPr>
    <w:rPr>
      <w:color w:val="000000"/>
      <w:sz w:val="40"/>
    </w:rPr>
  </w:style>
  <w:style w:type="paragraph" w:customStyle="1" w:styleId="TOCTitle">
    <w:name w:val="TOCTitle"/>
    <w:basedOn w:val="Heading1"/>
    <w:rsid w:val="00DC68FF"/>
    <w:pPr>
      <w:spacing w:after="240"/>
      <w:jc w:val="center"/>
      <w:outlineLvl w:val="9"/>
    </w:pPr>
    <w:rPr>
      <w:caps/>
    </w:rPr>
  </w:style>
  <w:style w:type="paragraph" w:customStyle="1" w:styleId="Version">
    <w:name w:val="Version"/>
    <w:rsid w:val="00DC68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8FF"/>
    <w:pPr>
      <w:numPr>
        <w:numId w:val="13"/>
      </w:numPr>
      <w:tabs>
        <w:tab w:val="clear" w:pos="680"/>
      </w:tabs>
    </w:pPr>
  </w:style>
  <w:style w:type="paragraph" w:styleId="Index1">
    <w:name w:val="index 1"/>
    <w:basedOn w:val="Normal"/>
    <w:next w:val="Normal"/>
    <w:semiHidden/>
    <w:rsid w:val="00DC68FF"/>
    <w:pPr>
      <w:keepNext w:val="0"/>
      <w:tabs>
        <w:tab w:val="right" w:pos="4176"/>
      </w:tabs>
      <w:ind w:left="198" w:hanging="198"/>
    </w:pPr>
    <w:rPr>
      <w:rFonts w:ascii="Garamond" w:hAnsi="Garamond"/>
    </w:rPr>
  </w:style>
  <w:style w:type="paragraph" w:styleId="IndexHeading">
    <w:name w:val="index heading"/>
    <w:basedOn w:val="Normal"/>
    <w:next w:val="Index1"/>
    <w:semiHidden/>
    <w:rsid w:val="00DC68FF"/>
    <w:pPr>
      <w:spacing w:before="120" w:after="120"/>
    </w:pPr>
    <w:rPr>
      <w:rFonts w:ascii="Arial" w:hAnsi="Arial"/>
      <w:b/>
      <w:color w:val="918585"/>
      <w:sz w:val="24"/>
    </w:rPr>
  </w:style>
  <w:style w:type="paragraph" w:customStyle="1" w:styleId="Chapter">
    <w:name w:val="Chapter"/>
    <w:basedOn w:val="Normal"/>
    <w:rsid w:val="00DC68FF"/>
    <w:pPr>
      <w:spacing w:before="240"/>
    </w:pPr>
    <w:rPr>
      <w:rFonts w:ascii="Times New Roman" w:hAnsi="Times New Roman"/>
      <w:smallCaps/>
      <w:spacing w:val="80"/>
      <w:sz w:val="28"/>
    </w:rPr>
  </w:style>
  <w:style w:type="paragraph" w:customStyle="1" w:styleId="InChapter">
    <w:name w:val="InChapter"/>
    <w:basedOn w:val="Heading3"/>
    <w:rsid w:val="00DC68FF"/>
    <w:pPr>
      <w:spacing w:after="240"/>
      <w:outlineLvl w:val="9"/>
    </w:pPr>
    <w:rPr>
      <w:noProof/>
    </w:rPr>
  </w:style>
  <w:style w:type="paragraph" w:styleId="Index2">
    <w:name w:val="index 2"/>
    <w:basedOn w:val="Normal"/>
    <w:next w:val="Normal"/>
    <w:semiHidden/>
    <w:rsid w:val="00DC68FF"/>
    <w:pPr>
      <w:tabs>
        <w:tab w:val="right" w:pos="4176"/>
      </w:tabs>
      <w:ind w:left="568" w:hanging="284"/>
    </w:pPr>
    <w:rPr>
      <w:rFonts w:ascii="Garamond" w:hAnsi="Garamond"/>
    </w:rPr>
  </w:style>
  <w:style w:type="paragraph" w:customStyle="1" w:styleId="Byline">
    <w:name w:val="Byline"/>
    <w:rsid w:val="00DC6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8FF"/>
    <w:pPr>
      <w:tabs>
        <w:tab w:val="clear" w:pos="3600"/>
        <w:tab w:val="clear" w:pos="3958"/>
      </w:tabs>
      <w:jc w:val="right"/>
    </w:pPr>
  </w:style>
  <w:style w:type="paragraph" w:styleId="Caption">
    <w:name w:val="caption"/>
    <w:basedOn w:val="BodyText"/>
    <w:next w:val="Normal"/>
    <w:qFormat/>
    <w:rsid w:val="00DC68FF"/>
    <w:pPr>
      <w:framePr w:w="2268" w:hSpace="181" w:vSpace="181" w:wrap="around" w:vAnchor="text" w:hAnchor="page" w:x="1135" w:y="285" w:anchorLock="1"/>
    </w:pPr>
    <w:rPr>
      <w:i/>
    </w:rPr>
  </w:style>
  <w:style w:type="paragraph" w:customStyle="1" w:styleId="MiniTOCTitle">
    <w:name w:val="MiniTOCTitle"/>
    <w:basedOn w:val="Heading4"/>
    <w:rsid w:val="00DC68FF"/>
    <w:pPr>
      <w:spacing w:before="240"/>
      <w:outlineLvl w:val="9"/>
    </w:pPr>
    <w:rPr>
      <w:noProof/>
      <w:sz w:val="24"/>
    </w:rPr>
  </w:style>
  <w:style w:type="paragraph" w:customStyle="1" w:styleId="MiniTOCItem">
    <w:name w:val="MiniTOCItem"/>
    <w:basedOn w:val="ListBullet"/>
    <w:rsid w:val="00DC68FF"/>
    <w:pPr>
      <w:numPr>
        <w:numId w:val="0"/>
      </w:numPr>
      <w:tabs>
        <w:tab w:val="right" w:leader="dot" w:pos="6521"/>
      </w:tabs>
      <w:spacing w:before="0" w:after="0"/>
    </w:pPr>
  </w:style>
  <w:style w:type="paragraph" w:customStyle="1" w:styleId="TOFTitle">
    <w:name w:val="TOFTitle"/>
    <w:basedOn w:val="TOCTitle"/>
    <w:rsid w:val="00DC68FF"/>
  </w:style>
  <w:style w:type="paragraph" w:styleId="TableofFigures">
    <w:name w:val="table of figures"/>
    <w:basedOn w:val="Normal"/>
    <w:next w:val="Normal"/>
    <w:semiHidden/>
    <w:rsid w:val="00DC68FF"/>
    <w:pPr>
      <w:tabs>
        <w:tab w:val="right" w:leader="dot" w:pos="9072"/>
      </w:tabs>
      <w:ind w:left="970" w:hanging="403"/>
    </w:pPr>
    <w:rPr>
      <w:rFonts w:ascii="Times New Roman" w:hAnsi="Times New Roman"/>
      <w:b/>
    </w:rPr>
  </w:style>
  <w:style w:type="paragraph" w:styleId="ListNumber">
    <w:name w:val="List Number"/>
    <w:basedOn w:val="List"/>
    <w:rsid w:val="00DC68FF"/>
    <w:pPr>
      <w:numPr>
        <w:numId w:val="10"/>
      </w:numPr>
    </w:pPr>
  </w:style>
  <w:style w:type="character" w:customStyle="1" w:styleId="WingdingSymbols">
    <w:name w:val="Wingding Symbols"/>
    <w:rsid w:val="00DC68FF"/>
    <w:rPr>
      <w:rFonts w:ascii="Wingdings" w:hAnsi="Wingdings"/>
    </w:rPr>
  </w:style>
  <w:style w:type="paragraph" w:customStyle="1" w:styleId="TableHeading">
    <w:name w:val="Table Heading"/>
    <w:basedOn w:val="HeadingBase"/>
    <w:rsid w:val="00DC68FF"/>
    <w:pPr>
      <w:keepLines/>
      <w:pBdr>
        <w:bottom w:val="single" w:sz="6" w:space="1" w:color="918585"/>
      </w:pBdr>
      <w:spacing w:before="240"/>
    </w:pPr>
  </w:style>
  <w:style w:type="character" w:customStyle="1" w:styleId="HotSpot">
    <w:name w:val="HotSpot"/>
    <w:rsid w:val="00DC68FF"/>
    <w:rPr>
      <w:color w:val="0033CC"/>
      <w:u w:val="none"/>
    </w:rPr>
  </w:style>
  <w:style w:type="paragraph" w:customStyle="1" w:styleId="BodyTextRight">
    <w:name w:val="Body Text Right"/>
    <w:basedOn w:val="BodyText"/>
    <w:rsid w:val="00DC68FF"/>
    <w:pPr>
      <w:spacing w:before="0" w:after="0"/>
      <w:jc w:val="right"/>
    </w:pPr>
  </w:style>
  <w:style w:type="paragraph" w:styleId="Index3">
    <w:name w:val="index 3"/>
    <w:basedOn w:val="ListNumber2"/>
    <w:next w:val="Normal"/>
    <w:semiHidden/>
    <w:rsid w:val="00DC68FF"/>
    <w:pPr>
      <w:numPr>
        <w:numId w:val="0"/>
      </w:numPr>
      <w:tabs>
        <w:tab w:val="right" w:leader="dot" w:pos="4176"/>
      </w:tabs>
    </w:pPr>
  </w:style>
  <w:style w:type="paragraph" w:styleId="ListNumber2">
    <w:name w:val="List Number 2"/>
    <w:basedOn w:val="List2"/>
    <w:rsid w:val="00DC68FF"/>
    <w:pPr>
      <w:numPr>
        <w:numId w:val="9"/>
      </w:numPr>
      <w:tabs>
        <w:tab w:val="clear" w:pos="1060"/>
      </w:tabs>
    </w:pPr>
  </w:style>
  <w:style w:type="paragraph" w:customStyle="1" w:styleId="MarginNote">
    <w:name w:val="Margin Note"/>
    <w:basedOn w:val="BodyText"/>
    <w:rsid w:val="00DC6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8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8FF"/>
    <w:rPr>
      <w:sz w:val="32"/>
    </w:rPr>
  </w:style>
  <w:style w:type="paragraph" w:customStyle="1" w:styleId="HeadingProcedure">
    <w:name w:val="Heading Procedure"/>
    <w:basedOn w:val="HeadingBase"/>
    <w:next w:val="Normal"/>
    <w:rsid w:val="00DC68FF"/>
    <w:pPr>
      <w:tabs>
        <w:tab w:val="left" w:pos="0"/>
      </w:tabs>
      <w:spacing w:before="120" w:after="60"/>
    </w:pPr>
    <w:rPr>
      <w:i/>
      <w:color w:val="918585"/>
      <w:sz w:val="22"/>
    </w:rPr>
  </w:style>
  <w:style w:type="paragraph" w:customStyle="1" w:styleId="TableBodyText">
    <w:name w:val="Table Body Text"/>
    <w:basedOn w:val="BodyText"/>
    <w:rsid w:val="00DC68FF"/>
    <w:pPr>
      <w:spacing w:before="60" w:after="60"/>
    </w:pPr>
  </w:style>
  <w:style w:type="paragraph" w:styleId="ListContinue">
    <w:name w:val="List Continue"/>
    <w:basedOn w:val="List"/>
    <w:rsid w:val="00DC68FF"/>
    <w:pPr>
      <w:ind w:firstLine="0"/>
    </w:pPr>
  </w:style>
  <w:style w:type="paragraph" w:customStyle="1" w:styleId="ListNote">
    <w:name w:val="List Note"/>
    <w:basedOn w:val="List"/>
    <w:rsid w:val="00DC68FF"/>
    <w:pPr>
      <w:pBdr>
        <w:top w:val="single" w:sz="6" w:space="2" w:color="918585"/>
        <w:bottom w:val="single" w:sz="6" w:space="2" w:color="918585"/>
      </w:pBdr>
      <w:tabs>
        <w:tab w:val="left" w:pos="1021"/>
      </w:tabs>
      <w:ind w:firstLine="0"/>
    </w:pPr>
  </w:style>
  <w:style w:type="paragraph" w:customStyle="1" w:styleId="Warning">
    <w:name w:val="Warning"/>
    <w:basedOn w:val="BodyText"/>
    <w:rsid w:val="00DC68FF"/>
    <w:pPr>
      <w:shd w:val="clear" w:color="auto" w:fill="D9D9D9"/>
      <w:tabs>
        <w:tab w:val="left" w:pos="992"/>
      </w:tabs>
      <w:ind w:left="119" w:right="119"/>
    </w:pPr>
    <w:rPr>
      <w:sz w:val="20"/>
    </w:rPr>
  </w:style>
  <w:style w:type="paragraph" w:customStyle="1" w:styleId="MarginIcons">
    <w:name w:val="Margin Icons"/>
    <w:basedOn w:val="BodyText"/>
    <w:rsid w:val="00DC6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8FF"/>
    <w:rPr>
      <w:rFonts w:ascii="Courier New" w:hAnsi="Courier New"/>
    </w:rPr>
  </w:style>
  <w:style w:type="paragraph" w:customStyle="1" w:styleId="NoteBullet">
    <w:name w:val="Note Bullet"/>
    <w:basedOn w:val="Note"/>
    <w:rsid w:val="00DC68FF"/>
    <w:pPr>
      <w:tabs>
        <w:tab w:val="clear" w:pos="680"/>
      </w:tabs>
      <w:spacing w:before="60" w:after="60"/>
    </w:pPr>
  </w:style>
  <w:style w:type="paragraph" w:customStyle="1" w:styleId="SubHeading2">
    <w:name w:val="SubHeading2"/>
    <w:basedOn w:val="HeadingBase"/>
    <w:rsid w:val="00DC68FF"/>
    <w:pPr>
      <w:spacing w:before="240" w:after="60"/>
    </w:pPr>
    <w:rPr>
      <w:sz w:val="20"/>
    </w:rPr>
  </w:style>
  <w:style w:type="paragraph" w:customStyle="1" w:styleId="SubHeading1">
    <w:name w:val="SubHeading1"/>
    <w:basedOn w:val="HeadingBase"/>
    <w:rsid w:val="00DC68FF"/>
    <w:pPr>
      <w:spacing w:before="240" w:after="60"/>
    </w:pPr>
    <w:rPr>
      <w:color w:val="918585"/>
      <w:sz w:val="22"/>
    </w:rPr>
  </w:style>
  <w:style w:type="paragraph" w:customStyle="1" w:styleId="SideHeading">
    <w:name w:val="Side Heading"/>
    <w:basedOn w:val="HeadingBase"/>
    <w:rsid w:val="00DC6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8FF"/>
    <w:pPr>
      <w:tabs>
        <w:tab w:val="num" w:pos="360"/>
      </w:tabs>
    </w:pPr>
  </w:style>
  <w:style w:type="paragraph" w:styleId="PlainText">
    <w:name w:val="Plain Text"/>
    <w:basedOn w:val="Normal"/>
    <w:link w:val="PlainTextChar"/>
    <w:rsid w:val="00DC68FF"/>
    <w:rPr>
      <w:sz w:val="20"/>
    </w:rPr>
  </w:style>
  <w:style w:type="character" w:customStyle="1" w:styleId="PlainTextChar">
    <w:name w:val="Plain Text Char"/>
    <w:basedOn w:val="DefaultParagraphFont"/>
    <w:link w:val="PlainText"/>
    <w:rsid w:val="00DC68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68FF"/>
    <w:rPr>
      <w:b/>
      <w:smallCaps/>
    </w:rPr>
  </w:style>
  <w:style w:type="paragraph" w:customStyle="1" w:styleId="TableListNumber">
    <w:name w:val="Table List Number"/>
    <w:basedOn w:val="ListNumber"/>
    <w:rsid w:val="00DC68FF"/>
    <w:pPr>
      <w:numPr>
        <w:numId w:val="0"/>
      </w:numPr>
    </w:pPr>
  </w:style>
  <w:style w:type="paragraph" w:styleId="TOC4">
    <w:name w:val="toc 4"/>
    <w:basedOn w:val="TOCBase"/>
    <w:next w:val="Normal"/>
    <w:semiHidden/>
    <w:rsid w:val="00DC68FF"/>
    <w:pPr>
      <w:tabs>
        <w:tab w:val="right" w:leader="dot" w:pos="9071"/>
      </w:tabs>
      <w:ind w:left="1701"/>
    </w:pPr>
  </w:style>
  <w:style w:type="paragraph" w:customStyle="1" w:styleId="ListAlpha">
    <w:name w:val="List Alpha"/>
    <w:basedOn w:val="List"/>
    <w:rsid w:val="00DC68FF"/>
    <w:pPr>
      <w:numPr>
        <w:numId w:val="8"/>
      </w:numPr>
    </w:pPr>
  </w:style>
  <w:style w:type="paragraph" w:customStyle="1" w:styleId="ListAlpha2">
    <w:name w:val="List Alpha 2"/>
    <w:basedOn w:val="List2"/>
    <w:rsid w:val="00DC68FF"/>
    <w:pPr>
      <w:numPr>
        <w:numId w:val="7"/>
      </w:numPr>
    </w:pPr>
  </w:style>
  <w:style w:type="paragraph" w:styleId="List2">
    <w:name w:val="List 2"/>
    <w:basedOn w:val="BodyText"/>
    <w:rsid w:val="00DC68FF"/>
    <w:pPr>
      <w:tabs>
        <w:tab w:val="left" w:pos="680"/>
      </w:tabs>
      <w:spacing w:before="60" w:after="60"/>
      <w:ind w:left="680" w:hanging="340"/>
    </w:pPr>
  </w:style>
  <w:style w:type="paragraph" w:styleId="List3">
    <w:name w:val="List 3"/>
    <w:basedOn w:val="BodyText"/>
    <w:rsid w:val="00DC68FF"/>
    <w:pPr>
      <w:tabs>
        <w:tab w:val="left" w:pos="1021"/>
      </w:tabs>
      <w:spacing w:before="60" w:after="60"/>
      <w:ind w:left="1020" w:hanging="340"/>
    </w:pPr>
  </w:style>
  <w:style w:type="paragraph" w:styleId="List4">
    <w:name w:val="List 4"/>
    <w:basedOn w:val="BodyText"/>
    <w:rsid w:val="00DC68FF"/>
    <w:pPr>
      <w:tabs>
        <w:tab w:val="left" w:pos="1361"/>
      </w:tabs>
      <w:spacing w:before="60" w:after="60"/>
      <w:ind w:left="1361" w:hanging="340"/>
    </w:pPr>
  </w:style>
  <w:style w:type="paragraph" w:styleId="List5">
    <w:name w:val="List 5"/>
    <w:basedOn w:val="BodyText"/>
    <w:rsid w:val="00DC68FF"/>
    <w:pPr>
      <w:tabs>
        <w:tab w:val="left" w:pos="1701"/>
      </w:tabs>
      <w:spacing w:before="60" w:after="60"/>
      <w:ind w:left="1701" w:hanging="340"/>
    </w:pPr>
  </w:style>
  <w:style w:type="paragraph" w:styleId="ListBullet3">
    <w:name w:val="List Bullet 3"/>
    <w:basedOn w:val="List3"/>
    <w:rsid w:val="00DC68FF"/>
    <w:pPr>
      <w:numPr>
        <w:numId w:val="14"/>
      </w:numPr>
      <w:tabs>
        <w:tab w:val="clear" w:pos="1021"/>
      </w:tabs>
      <w:ind w:left="1037" w:hanging="357"/>
    </w:pPr>
  </w:style>
  <w:style w:type="paragraph" w:styleId="ListBullet4">
    <w:name w:val="List Bullet 4"/>
    <w:basedOn w:val="List4"/>
    <w:rsid w:val="00DC68FF"/>
    <w:pPr>
      <w:numPr>
        <w:numId w:val="2"/>
      </w:numPr>
    </w:pPr>
  </w:style>
  <w:style w:type="paragraph" w:styleId="ListBullet5">
    <w:name w:val="List Bullet 5"/>
    <w:basedOn w:val="List5"/>
    <w:rsid w:val="00DC68FF"/>
    <w:pPr>
      <w:numPr>
        <w:numId w:val="3"/>
      </w:numPr>
    </w:pPr>
  </w:style>
  <w:style w:type="paragraph" w:styleId="ListContinue2">
    <w:name w:val="List Continue 2"/>
    <w:basedOn w:val="List2"/>
    <w:rsid w:val="00DC68FF"/>
    <w:pPr>
      <w:ind w:firstLine="0"/>
    </w:pPr>
  </w:style>
  <w:style w:type="paragraph" w:styleId="ListContinue3">
    <w:name w:val="List Continue 3"/>
    <w:basedOn w:val="List3"/>
    <w:rsid w:val="00DC68FF"/>
    <w:pPr>
      <w:ind w:left="1021" w:firstLine="0"/>
    </w:pPr>
  </w:style>
  <w:style w:type="paragraph" w:styleId="ListContinue4">
    <w:name w:val="List Continue 4"/>
    <w:basedOn w:val="List4"/>
    <w:rsid w:val="00DC68FF"/>
    <w:pPr>
      <w:ind w:firstLine="0"/>
    </w:pPr>
  </w:style>
  <w:style w:type="paragraph" w:styleId="ListContinue5">
    <w:name w:val="List Continue 5"/>
    <w:basedOn w:val="List5"/>
    <w:rsid w:val="00DC68FF"/>
    <w:pPr>
      <w:ind w:firstLine="0"/>
    </w:pPr>
  </w:style>
  <w:style w:type="paragraph" w:styleId="ListNumber3">
    <w:name w:val="List Number 3"/>
    <w:basedOn w:val="List3"/>
    <w:rsid w:val="00DC68FF"/>
    <w:pPr>
      <w:numPr>
        <w:numId w:val="4"/>
      </w:numPr>
    </w:pPr>
  </w:style>
  <w:style w:type="paragraph" w:styleId="ListNumber4">
    <w:name w:val="List Number 4"/>
    <w:basedOn w:val="List4"/>
    <w:rsid w:val="00DC68FF"/>
    <w:pPr>
      <w:numPr>
        <w:numId w:val="5"/>
      </w:numPr>
    </w:pPr>
  </w:style>
  <w:style w:type="paragraph" w:styleId="ListNumber5">
    <w:name w:val="List Number 5"/>
    <w:basedOn w:val="List5"/>
    <w:rsid w:val="00DC68FF"/>
    <w:pPr>
      <w:numPr>
        <w:numId w:val="6"/>
      </w:numPr>
    </w:pPr>
  </w:style>
  <w:style w:type="paragraph" w:styleId="BlockText">
    <w:name w:val="Block Text"/>
    <w:basedOn w:val="Normal"/>
    <w:rsid w:val="00DC68FF"/>
    <w:pPr>
      <w:spacing w:after="120"/>
      <w:ind w:left="1440" w:right="1440"/>
    </w:pPr>
  </w:style>
  <w:style w:type="character" w:customStyle="1" w:styleId="Subscript">
    <w:name w:val="Subscript"/>
    <w:basedOn w:val="DefaultParagraphFont"/>
    <w:rsid w:val="00DC68FF"/>
    <w:rPr>
      <w:sz w:val="16"/>
      <w:vertAlign w:val="subscript"/>
    </w:rPr>
  </w:style>
  <w:style w:type="character" w:customStyle="1" w:styleId="Superscript">
    <w:name w:val="Superscript"/>
    <w:basedOn w:val="DefaultParagraphFont"/>
    <w:rsid w:val="00DC68FF"/>
    <w:rPr>
      <w:sz w:val="16"/>
      <w:vertAlign w:val="superscript"/>
    </w:rPr>
  </w:style>
  <w:style w:type="character" w:customStyle="1" w:styleId="Symbols">
    <w:name w:val="Symbols"/>
    <w:basedOn w:val="DefaultParagraphFont"/>
    <w:rsid w:val="00DC68FF"/>
    <w:rPr>
      <w:rFonts w:ascii="Symbol" w:hAnsi="Symbol"/>
    </w:rPr>
  </w:style>
  <w:style w:type="character" w:customStyle="1" w:styleId="MenuOptions">
    <w:name w:val="Menu Options"/>
    <w:basedOn w:val="DefaultParagraphFont"/>
    <w:rsid w:val="00DC68FF"/>
    <w:rPr>
      <w:rFonts w:ascii="Arial Narrow" w:hAnsi="Arial Narrow"/>
      <w:smallCaps/>
    </w:rPr>
  </w:style>
  <w:style w:type="character" w:customStyle="1" w:styleId="Buttons">
    <w:name w:val="Buttons"/>
    <w:basedOn w:val="DefaultParagraphFont"/>
    <w:rsid w:val="00DC68FF"/>
    <w:rPr>
      <w:b/>
    </w:rPr>
  </w:style>
  <w:style w:type="character" w:customStyle="1" w:styleId="Underlined">
    <w:name w:val="Underlined"/>
    <w:basedOn w:val="DefaultParagraphFont"/>
    <w:rsid w:val="00DC68FF"/>
    <w:rPr>
      <w:u w:val="single"/>
    </w:rPr>
  </w:style>
  <w:style w:type="paragraph" w:customStyle="1" w:styleId="TableBodyTextRight">
    <w:name w:val="Table Body Text Right"/>
    <w:basedOn w:val="TableBodyText"/>
    <w:rsid w:val="00DC68FF"/>
    <w:pPr>
      <w:widowControl w:val="0"/>
      <w:autoSpaceDE w:val="0"/>
      <w:autoSpaceDN w:val="0"/>
      <w:adjustRightInd w:val="0"/>
      <w:jc w:val="right"/>
    </w:pPr>
    <w:rPr>
      <w:rFonts w:cs="Arial"/>
      <w:szCs w:val="18"/>
    </w:rPr>
  </w:style>
  <w:style w:type="paragraph" w:customStyle="1" w:styleId="CopyrightText">
    <w:name w:val="Copyright Text"/>
    <w:basedOn w:val="BodyText"/>
    <w:rsid w:val="00DC68FF"/>
    <w:rPr>
      <w:sz w:val="18"/>
    </w:rPr>
  </w:style>
  <w:style w:type="paragraph" w:customStyle="1" w:styleId="BodySmallRight">
    <w:name w:val="Body Small Right"/>
    <w:basedOn w:val="BodyTextRight"/>
    <w:rsid w:val="00DC68FF"/>
    <w:rPr>
      <w:sz w:val="18"/>
      <w:szCs w:val="18"/>
    </w:rPr>
  </w:style>
  <w:style w:type="paragraph" w:customStyle="1" w:styleId="MarginEdition">
    <w:name w:val="Margin Edition"/>
    <w:basedOn w:val="MarginNote"/>
    <w:rsid w:val="00DC68FF"/>
    <w:pPr>
      <w:spacing w:before="0" w:after="0"/>
    </w:pPr>
    <w:rPr>
      <w:rFonts w:ascii="Times New Roman" w:hAnsi="Times New Roman"/>
      <w:color w:val="999999"/>
    </w:rPr>
  </w:style>
  <w:style w:type="paragraph" w:customStyle="1" w:styleId="Spacer">
    <w:name w:val="Spacer"/>
    <w:basedOn w:val="Normal"/>
    <w:rsid w:val="00DC68FF"/>
    <w:rPr>
      <w:sz w:val="2"/>
      <w:szCs w:val="2"/>
    </w:rPr>
  </w:style>
  <w:style w:type="character" w:customStyle="1" w:styleId="Small">
    <w:name w:val="Small"/>
    <w:basedOn w:val="DefaultParagraphFont"/>
    <w:rsid w:val="00DC68FF"/>
    <w:rPr>
      <w:sz w:val="16"/>
    </w:rPr>
  </w:style>
  <w:style w:type="paragraph" w:customStyle="1" w:styleId="WideTable">
    <w:name w:val="Wide Table"/>
    <w:basedOn w:val="Normal"/>
    <w:rsid w:val="00DC68FF"/>
    <w:pPr>
      <w:ind w:left="-1418"/>
    </w:pPr>
    <w:rPr>
      <w:sz w:val="2"/>
      <w:szCs w:val="2"/>
    </w:rPr>
  </w:style>
  <w:style w:type="character" w:styleId="PageNumber">
    <w:name w:val="page number"/>
    <w:basedOn w:val="DefaultParagraphFont"/>
    <w:rsid w:val="00DC68FF"/>
  </w:style>
  <w:style w:type="paragraph" w:styleId="Quote">
    <w:name w:val="Quote"/>
    <w:basedOn w:val="Heading1"/>
    <w:link w:val="QuoteChar"/>
    <w:qFormat/>
    <w:rsid w:val="00DC68FF"/>
    <w:rPr>
      <w:b w:val="0"/>
      <w:sz w:val="72"/>
      <w:szCs w:val="72"/>
      <w:lang w:val="en-NZ"/>
    </w:rPr>
  </w:style>
  <w:style w:type="character" w:customStyle="1" w:styleId="QuoteChar">
    <w:name w:val="Quote Char"/>
    <w:basedOn w:val="DefaultParagraphFont"/>
    <w:link w:val="Quote"/>
    <w:rsid w:val="00DC6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8FF"/>
    <w:pPr>
      <w:pageBreakBefore/>
    </w:pPr>
  </w:style>
  <w:style w:type="paragraph" w:customStyle="1" w:styleId="Border">
    <w:name w:val="Border"/>
    <w:basedOn w:val="Normal"/>
    <w:qFormat/>
    <w:rsid w:val="00DC6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8FF"/>
    <w:rPr>
      <w:b/>
      <w:bCs/>
      <w:i/>
      <w:iCs/>
      <w:color w:val="auto"/>
    </w:rPr>
  </w:style>
  <w:style w:type="paragraph" w:styleId="IntenseQuote">
    <w:name w:val="Intense Quote"/>
    <w:basedOn w:val="Normal"/>
    <w:next w:val="Normal"/>
    <w:link w:val="IntenseQuoteChar"/>
    <w:uiPriority w:val="30"/>
    <w:qFormat/>
    <w:rsid w:val="00DC6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8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68FF"/>
    <w:rPr>
      <w:smallCaps/>
      <w:color w:val="auto"/>
      <w:u w:val="single"/>
    </w:rPr>
  </w:style>
  <w:style w:type="character" w:styleId="IntenseReference">
    <w:name w:val="Intense Reference"/>
    <w:basedOn w:val="DefaultParagraphFont"/>
    <w:uiPriority w:val="32"/>
    <w:qFormat/>
    <w:rsid w:val="00DC68FF"/>
    <w:rPr>
      <w:b/>
      <w:bCs/>
      <w:smallCaps/>
      <w:color w:val="auto"/>
      <w:spacing w:val="5"/>
      <w:u w:val="single"/>
    </w:rPr>
  </w:style>
  <w:style w:type="paragraph" w:customStyle="1" w:styleId="2ColumnHeading">
    <w:name w:val="2Column Heading"/>
    <w:basedOn w:val="BodyText"/>
    <w:qFormat/>
    <w:rsid w:val="00DC68FF"/>
    <w:pPr>
      <w:spacing w:after="60"/>
      <w:ind w:left="-2268"/>
    </w:pPr>
    <w:rPr>
      <w:b/>
    </w:rPr>
  </w:style>
  <w:style w:type="paragraph" w:customStyle="1" w:styleId="Heading1TOC">
    <w:name w:val="Heading1 TOC"/>
    <w:basedOn w:val="Normal"/>
    <w:qFormat/>
    <w:rsid w:val="00DC68FF"/>
    <w:pPr>
      <w:spacing w:before="240" w:after="120"/>
    </w:pPr>
    <w:rPr>
      <w:rFonts w:ascii="Times New Roman" w:hAnsi="Times New Roman"/>
      <w:b/>
      <w:sz w:val="32"/>
    </w:rPr>
  </w:style>
  <w:style w:type="paragraph" w:customStyle="1" w:styleId="Heading2TOC">
    <w:name w:val="Heading2 TOC"/>
    <w:basedOn w:val="Normal"/>
    <w:qFormat/>
    <w:rsid w:val="00DC68FF"/>
    <w:pPr>
      <w:spacing w:before="240" w:after="60"/>
    </w:pPr>
    <w:rPr>
      <w:rFonts w:ascii="Times New Roman" w:hAnsi="Times New Roman"/>
      <w:b/>
      <w:sz w:val="28"/>
    </w:rPr>
  </w:style>
  <w:style w:type="character" w:customStyle="1" w:styleId="Underline">
    <w:name w:val="Underline"/>
    <w:basedOn w:val="DefaultParagraphFont"/>
    <w:qFormat/>
    <w:rsid w:val="00DC68FF"/>
    <w:rPr>
      <w:u w:val="single"/>
    </w:rPr>
  </w:style>
  <w:style w:type="character" w:customStyle="1" w:styleId="BoldandItalics">
    <w:name w:val="Bold and Italics"/>
    <w:qFormat/>
    <w:rsid w:val="00DC68FF"/>
    <w:rPr>
      <w:b/>
      <w:i/>
      <w:u w:val="none"/>
    </w:rPr>
  </w:style>
  <w:style w:type="paragraph" w:styleId="BalloonText">
    <w:name w:val="Balloon Text"/>
    <w:basedOn w:val="Normal"/>
    <w:link w:val="BalloonTextChar"/>
    <w:rsid w:val="00DC68FF"/>
    <w:rPr>
      <w:rFonts w:ascii="Tahoma" w:hAnsi="Tahoma" w:cs="Tahoma"/>
      <w:sz w:val="16"/>
      <w:szCs w:val="16"/>
    </w:rPr>
  </w:style>
  <w:style w:type="character" w:customStyle="1" w:styleId="BalloonTextChar">
    <w:name w:val="Balloon Text Char"/>
    <w:basedOn w:val="DefaultParagraphFont"/>
    <w:link w:val="BalloonText"/>
    <w:rsid w:val="00DC68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8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8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8998</Characters>
  <Application>Microsoft Office Word</Application>
  <DocSecurity>0</DocSecurity>
  <Lines>227</Lines>
  <Paragraphs>144</Paragraphs>
  <ScaleCrop>false</ScaleCrop>
  <Company>Author-it Software Corporation Ltd.</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ICA40305 Certificate IV in Information Technology (Websites)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2012-05-27T06:02:00Z</dcterms:created>
  <dcterms:modified xsi:type="dcterms:W3CDTF">2012-05-27T06:02:00Z</dcterms:modified>
</cp:coreProperties>
</file>