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454" w:rsidP="00B50454">
      <w:pPr>
        <w:pStyle w:val="Title"/>
      </w:pPr>
      <w:r>
        <w:fldChar w:fldCharType="begin"/>
      </w:r>
      <w:r>
        <w:instrText xml:space="preserve"> TITLE   \* MERGEFORMAT </w:instrText>
      </w:r>
      <w:r>
        <w:fldChar w:fldCharType="separate"/>
      </w:r>
      <w:r>
        <w:t>HLTCOM407B Provide reception services for a practice</w:t>
      </w:r>
      <w:r>
        <w:fldChar w:fldCharType="end"/>
      </w:r>
    </w:p>
    <w:p w:rsidR="00B50454" w:rsidP="00B50454">
      <w:pPr>
        <w:pStyle w:val="Version"/>
        <w:sectPr w:rsidSect="00A60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349" w:rsidP="00A60349">
      <w:pPr>
        <w:pStyle w:val="SuperHeading"/>
      </w:pPr>
      <w:r w:rsidRPr="00A60349">
        <w:t>HLTCOM407B Provide reception services for a practice</w:t>
      </w:r>
    </w:p>
    <w:p w:rsidR="00000000" w:rsidRPr="00A60349" w:rsidP="00A60349">
      <w:pPr>
        <w:pStyle w:val="Heading1"/>
      </w:pPr>
      <w:bookmarkStart w:id="1" w:name="O_271071"/>
      <w:bookmarkEnd w:id="1"/>
      <w:r w:rsidRPr="00A60349">
        <w:t>Modification History</w:t>
      </w:r>
    </w:p>
    <w:p w:rsidR="00000000" w:rsidRPr="00A60349" w:rsidP="00A60349">
      <w:pPr>
        <w:pStyle w:val="BodyText"/>
      </w:pPr>
      <w:r w:rsidRPr="00A60349">
        <w:t>Not Applicable</w:t>
      </w:r>
    </w:p>
    <w:p w:rsidR="00000000" w:rsidRPr="00A60349" w:rsidP="00A60349">
      <w:pPr>
        <w:pStyle w:val="AllowPageBreak"/>
      </w:pPr>
    </w:p>
    <w:p w:rsidR="00000000" w:rsidRPr="00A60349" w:rsidP="00A60349">
      <w:pPr>
        <w:pStyle w:val="Heading1"/>
      </w:pPr>
      <w:bookmarkStart w:id="2" w:name="O_205507"/>
      <w:bookmarkEnd w:id="2"/>
      <w:r w:rsidRPr="00A60349">
        <w:t>Unit Descriptor</w:t>
      </w:r>
    </w:p>
    <w:tbl>
      <w:tblPr>
        <w:tblW w:w="0" w:type="auto"/>
        <w:tblLayout w:type="fixed"/>
        <w:tblCellMar>
          <w:left w:w="62" w:type="dxa"/>
          <w:right w:w="62" w:type="dxa"/>
        </w:tblCellMar>
        <w:tblLook w:val="0000"/>
      </w:tblPr>
      <w:tblGrid>
        <w:gridCol w:w="3339"/>
        <w:gridCol w:w="5217"/>
      </w:tblGrid>
      <w:tr w:rsidTr="00B5045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t>This unit describes the skills required to work effectively as a receptionist for a health care practice</w:t>
            </w:r>
          </w:p>
        </w:tc>
      </w:tr>
    </w:tbl>
    <w:p w:rsidR="00B50454" w:rsidP="00A60349">
      <w:pPr>
        <w:pStyle w:val="BodyText"/>
      </w:pPr>
    </w:p>
    <w:p w:rsidR="00B50454" w:rsidP="00A60349">
      <w:pPr>
        <w:pStyle w:val="BodyText"/>
      </w:pPr>
    </w:p>
    <w:p w:rsidR="00000000" w:rsidRPr="00A60349" w:rsidP="00A60349">
      <w:pPr>
        <w:pStyle w:val="Heading1"/>
      </w:pPr>
      <w:bookmarkStart w:id="3" w:name="O_205509"/>
      <w:bookmarkEnd w:id="3"/>
      <w:r w:rsidRPr="00A60349">
        <w:t>Application of the Unit</w:t>
      </w:r>
    </w:p>
    <w:tbl>
      <w:tblPr>
        <w:tblW w:w="0" w:type="auto"/>
        <w:tblLayout w:type="fixed"/>
        <w:tblCellMar>
          <w:left w:w="62" w:type="dxa"/>
          <w:right w:w="62" w:type="dxa"/>
        </w:tblCellMar>
        <w:tblLook w:val="0000"/>
      </w:tblPr>
      <w:tblGrid>
        <w:gridCol w:w="3340"/>
        <w:gridCol w:w="5216"/>
      </w:tblGrid>
      <w:tr w:rsidTr="00B50454">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t>This unit applies to work in a range of health settings where health services are provided with direct client contact involved</w:t>
            </w:r>
          </w:p>
          <w:p w:rsidR="00000000" w:rsidRPr="00A60349" w:rsidP="00A60349">
            <w:pPr>
              <w:pStyle w:val="BodyText"/>
            </w:pPr>
            <w:r w:rsidRPr="00A60349">
              <w:t>Application of this unit should be contextualised to reflect any specific workplace requirements, issues and practices</w:t>
            </w:r>
          </w:p>
        </w:tc>
      </w:tr>
    </w:tbl>
    <w:p w:rsidR="00B50454" w:rsidP="00A60349">
      <w:pPr>
        <w:pStyle w:val="BodyText"/>
      </w:pPr>
    </w:p>
    <w:p w:rsidR="00B50454" w:rsidP="00A60349">
      <w:pPr>
        <w:pStyle w:val="BodyText"/>
      </w:pPr>
    </w:p>
    <w:p w:rsidR="00000000" w:rsidRPr="00A60349" w:rsidP="00A60349">
      <w:pPr>
        <w:pStyle w:val="Heading1"/>
      </w:pPr>
      <w:bookmarkStart w:id="4" w:name="O_279331"/>
      <w:bookmarkEnd w:id="4"/>
      <w:r w:rsidRPr="00A60349">
        <w:t>Licensing/Regulatory Information</w:t>
      </w:r>
    </w:p>
    <w:p w:rsidR="00000000" w:rsidRPr="00A60349" w:rsidP="00A60349">
      <w:pPr>
        <w:pStyle w:val="BodyText"/>
      </w:pPr>
      <w:r w:rsidRPr="00A60349">
        <w:t>Not Applicable</w:t>
      </w:r>
    </w:p>
    <w:p w:rsidR="00000000" w:rsidRPr="00A60349" w:rsidP="00A60349">
      <w:pPr>
        <w:pStyle w:val="AllowPageBreak"/>
      </w:pPr>
    </w:p>
    <w:p w:rsidR="00000000" w:rsidRPr="00A60349" w:rsidP="00A60349">
      <w:pPr>
        <w:pStyle w:val="Heading1"/>
      </w:pPr>
      <w:bookmarkStart w:id="5" w:name="O_284083"/>
      <w:bookmarkEnd w:id="5"/>
      <w:r w:rsidRPr="00A60349">
        <w:t>Pre-Requisites</w:t>
      </w:r>
    </w:p>
    <w:p w:rsidR="00000000" w:rsidRPr="00A60349" w:rsidP="00A60349">
      <w:pPr>
        <w:pStyle w:val="BodyText"/>
      </w:pPr>
      <w:r w:rsidRPr="00A60349">
        <w:t>Not Applicable</w:t>
      </w:r>
    </w:p>
    <w:p w:rsidR="00000000" w:rsidRPr="00A60349" w:rsidP="00A60349">
      <w:pPr>
        <w:pStyle w:val="AllowPageBreak"/>
      </w:pPr>
    </w:p>
    <w:p w:rsidR="00000000" w:rsidRPr="00A60349" w:rsidP="00A60349">
      <w:pPr>
        <w:pStyle w:val="Heading1"/>
      </w:pPr>
      <w:bookmarkStart w:id="6" w:name="O_205508"/>
      <w:bookmarkEnd w:id="6"/>
      <w:r w:rsidRPr="00A60349">
        <w:t>Employability Skills Information</w:t>
      </w:r>
    </w:p>
    <w:tbl>
      <w:tblPr>
        <w:tblW w:w="0" w:type="auto"/>
        <w:tblLayout w:type="fixed"/>
        <w:tblCellMar>
          <w:left w:w="62" w:type="dxa"/>
          <w:right w:w="62" w:type="dxa"/>
        </w:tblCellMar>
        <w:tblLook w:val="0000"/>
      </w:tblPr>
      <w:tblGrid>
        <w:gridCol w:w="3320"/>
        <w:gridCol w:w="5236"/>
      </w:tblGrid>
      <w:tr w:rsidTr="00B5045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t>This unit contains Employability Skills</w:t>
            </w:r>
          </w:p>
        </w:tc>
      </w:tr>
    </w:tbl>
    <w:p w:rsidR="00B50454" w:rsidP="00A60349">
      <w:pPr>
        <w:pStyle w:val="BodyText"/>
      </w:pPr>
    </w:p>
    <w:p w:rsidR="00B50454" w:rsidP="00A60349">
      <w:pPr>
        <w:pStyle w:val="BodyText"/>
      </w:pPr>
    </w:p>
    <w:p w:rsidR="00000000" w:rsidRPr="00A60349" w:rsidP="00A60349">
      <w:pPr>
        <w:pStyle w:val="Heading1"/>
      </w:pPr>
      <w:bookmarkStart w:id="7" w:name="O_289117"/>
      <w:bookmarkEnd w:id="7"/>
      <w:r w:rsidRPr="00A60349">
        <w:t>Elements and Performance Criteria Pre-Content</w:t>
      </w:r>
    </w:p>
    <w:tbl>
      <w:tblPr>
        <w:tblW w:w="0" w:type="auto"/>
        <w:tblLayout w:type="fixed"/>
        <w:tblCellMar>
          <w:left w:w="62" w:type="dxa"/>
          <w:right w:w="62" w:type="dxa"/>
        </w:tblCellMar>
        <w:tblLook w:val="0000"/>
      </w:tblPr>
      <w:tblGrid>
        <w:gridCol w:w="3369"/>
        <w:gridCol w:w="5702"/>
      </w:tblGrid>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t>The Performance Criteria specify</w:t>
            </w:r>
            <w:r w:rsidRPr="00A60349">
              <w:t xml:space="preserve"> the level of performance required to demonstrate achievement of the Element. Terms in italics are elaborated in the Range Statement. </w:t>
            </w:r>
          </w:p>
        </w:tc>
      </w:tr>
    </w:tbl>
    <w:p w:rsidR="00000000" w:rsidRPr="00A60349" w:rsidP="00A60349">
      <w:pPr>
        <w:pStyle w:val="BodyText"/>
      </w:pPr>
    </w:p>
    <w:p w:rsidR="00000000" w:rsidRPr="00A60349" w:rsidP="00A60349">
      <w:pPr>
        <w:pStyle w:val="AllowPageBreak"/>
      </w:pPr>
    </w:p>
    <w:p w:rsidR="00000000" w:rsidRPr="00A60349" w:rsidP="00A60349">
      <w:pPr>
        <w:pStyle w:val="Heading1"/>
      </w:pPr>
      <w:bookmarkStart w:id="8" w:name="O_235784"/>
      <w:bookmarkEnd w:id="8"/>
      <w:r w:rsidRPr="00A60349">
        <w:t>Elements and Performance Criteria</w:t>
      </w:r>
    </w:p>
    <w:tbl>
      <w:tblPr>
        <w:tblW w:w="0" w:type="auto"/>
        <w:tblLayout w:type="fixed"/>
        <w:tblCellMar>
          <w:left w:w="62" w:type="dxa"/>
          <w:right w:w="62" w:type="dxa"/>
        </w:tblCellMar>
        <w:tblLook w:val="0000"/>
      </w:tblPr>
      <w:tblGrid>
        <w:gridCol w:w="3369"/>
        <w:gridCol w:w="5702"/>
      </w:tblGrid>
      <w:tr w:rsidTr="00B5045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SpecialBold"/>
              </w:rPr>
              <w:t>PERFORMANCE CRITERIA</w:t>
            </w: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0349">
            <w:pPr>
              <w:pStyle w:val="List"/>
              <w:rPr>
                <w:lang w:val="en-NZ"/>
              </w:rPr>
            </w:pPr>
            <w:r w:rsidRPr="00A60349">
              <w:t>1.</w:t>
            </w:r>
            <w:r w:rsidRPr="00A60349">
              <w:tab/>
            </w:r>
            <w:r w:rsidRPr="00A60349">
              <w:t>Communicate effectively with staff and clients</w:t>
            </w:r>
          </w:p>
        </w:tc>
        <w:tc>
          <w:tcPr>
            <w:tcW w:w="5702"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t>1.1</w:t>
            </w:r>
            <w:r w:rsidRPr="00A60349">
              <w:tab/>
              <w:t>Process mail to facilitate communication flow</w:t>
            </w:r>
          </w:p>
          <w:p w:rsidR="00000000" w:rsidRPr="00A60349" w:rsidP="00A60349">
            <w:pPr>
              <w:pStyle w:val="BodyText"/>
            </w:pPr>
            <w:r w:rsidRPr="00A60349">
              <w:t>1.2</w:t>
            </w:r>
            <w:r w:rsidRPr="00A60349">
              <w:tab/>
              <w:t>Process telephone communications and pass on messages</w:t>
            </w:r>
          </w:p>
          <w:p w:rsidR="00000000" w:rsidRPr="00A60349" w:rsidP="00A60349">
            <w:pPr>
              <w:pStyle w:val="BodyText"/>
            </w:pPr>
            <w:r w:rsidRPr="00A60349">
              <w:t>1.3</w:t>
            </w:r>
            <w:r w:rsidRPr="00A60349">
              <w:tab/>
            </w:r>
            <w:r w:rsidRPr="00A60349">
              <w:rPr>
                <w:rStyle w:val="Emphasis"/>
              </w:rPr>
              <w:t>Manage client appointment bookings</w:t>
            </w:r>
          </w:p>
          <w:p w:rsidR="00000000" w:rsidRPr="00A60349" w:rsidP="00A60349">
            <w:pPr>
              <w:pStyle w:val="BodyText"/>
            </w:pPr>
            <w:r w:rsidRPr="00A60349">
              <w:t>1.4</w:t>
            </w:r>
            <w:r w:rsidRPr="00A60349">
              <w:tab/>
              <w:t xml:space="preserve">Provide information and advice regarding services and fee </w:t>
            </w:r>
            <w:r w:rsidRPr="00A60349">
              <w:t>structure of the practice to meet client needs</w:t>
            </w:r>
          </w:p>
          <w:p w:rsidR="00000000" w:rsidRPr="00A60349" w:rsidP="00A60349">
            <w:pPr>
              <w:pStyle w:val="BodyText"/>
            </w:pPr>
            <w:r w:rsidRPr="00A60349">
              <w:t>1.5</w:t>
            </w:r>
            <w:r w:rsidRPr="00A60349">
              <w:tab/>
              <w:t>Collect and provide information to facilitate communication flow</w:t>
            </w:r>
          </w:p>
          <w:p w:rsidR="00000000" w:rsidP="00A60349">
            <w:pPr>
              <w:pStyle w:val="BodyText"/>
              <w:rPr>
                <w:lang w:val="en-NZ"/>
              </w:rPr>
            </w:pPr>
            <w:r w:rsidRPr="00A60349">
              <w:t>1.6</w:t>
            </w:r>
            <w:r w:rsidRPr="00A60349">
              <w:tab/>
            </w:r>
            <w:r w:rsidRPr="00A60349">
              <w:rPr>
                <w:rStyle w:val="Emphasis"/>
              </w:rPr>
              <w:t>Manage waiting clients</w:t>
            </w: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0349">
            <w:pPr>
              <w:pStyle w:val="List"/>
              <w:rPr>
                <w:lang w:val="en-NZ"/>
              </w:rPr>
            </w:pPr>
            <w:r w:rsidRPr="00A60349">
              <w:t>2.</w:t>
            </w:r>
            <w:r w:rsidRPr="00A60349">
              <w:tab/>
              <w:t>Manage office administration tasks</w:t>
            </w:r>
          </w:p>
        </w:tc>
        <w:tc>
          <w:tcPr>
            <w:tcW w:w="5702"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t>2.1</w:t>
            </w:r>
            <w:r w:rsidRPr="00A60349">
              <w:tab/>
              <w:t>Maintain information and records system to ensure its integrity</w:t>
            </w:r>
          </w:p>
          <w:p w:rsidR="00000000" w:rsidRPr="00A60349" w:rsidP="00A60349">
            <w:pPr>
              <w:pStyle w:val="BodyText"/>
            </w:pPr>
            <w:r w:rsidRPr="00A60349">
              <w:t>2.2</w:t>
            </w:r>
            <w:r w:rsidRPr="00A60349">
              <w:tab/>
              <w:t>Apply knowledge of practice to complete routine administration tasks</w:t>
            </w:r>
          </w:p>
          <w:p w:rsidR="00000000" w:rsidRPr="00A60349" w:rsidP="00A60349">
            <w:pPr>
              <w:pStyle w:val="BodyText"/>
            </w:pPr>
            <w:r w:rsidRPr="00A60349">
              <w:t>2.3</w:t>
            </w:r>
            <w:r w:rsidRPr="00A60349">
              <w:tab/>
              <w:t>Maintain and use computer files and programs</w:t>
            </w:r>
          </w:p>
          <w:p w:rsidR="00000000" w:rsidRPr="00A60349" w:rsidP="00A60349">
            <w:pPr>
              <w:pStyle w:val="BodyText"/>
            </w:pPr>
            <w:r w:rsidRPr="00A60349">
              <w:t>2.4</w:t>
            </w:r>
            <w:r w:rsidRPr="00A60349">
              <w:tab/>
              <w:t>Use office equipment to perform routine tasks</w:t>
            </w:r>
          </w:p>
          <w:p w:rsidR="00000000" w:rsidRPr="00A60349" w:rsidP="00A60349">
            <w:pPr>
              <w:pStyle w:val="BodyText"/>
            </w:pPr>
            <w:r w:rsidRPr="00A60349">
              <w:t>2.5</w:t>
            </w:r>
            <w:r w:rsidRPr="00A60349">
              <w:tab/>
              <w:t xml:space="preserve">Prepare </w:t>
            </w:r>
            <w:r w:rsidRPr="00A60349">
              <w:rPr>
                <w:rStyle w:val="Emphasis"/>
              </w:rPr>
              <w:t>business</w:t>
            </w:r>
            <w:r w:rsidRPr="00A60349">
              <w:t xml:space="preserve"> </w:t>
            </w:r>
            <w:r w:rsidRPr="00A60349">
              <w:rPr>
                <w:rStyle w:val="Emphasis"/>
              </w:rPr>
              <w:t>documents</w:t>
            </w:r>
          </w:p>
          <w:p w:rsidR="00000000" w:rsidP="00A60349">
            <w:pPr>
              <w:pStyle w:val="BodyText"/>
              <w:rPr>
                <w:lang w:val="en-NZ"/>
              </w:rPr>
            </w:pPr>
            <w:r w:rsidRPr="00A60349">
              <w:t>2.6</w:t>
            </w:r>
            <w:r w:rsidRPr="00A60349">
              <w:tab/>
              <w:t>Create and update client records according to practi</w:t>
            </w:r>
            <w:r w:rsidRPr="00A60349">
              <w:t>ce protocols</w:t>
            </w: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0349">
            <w:pPr>
              <w:pStyle w:val="List"/>
              <w:rPr>
                <w:lang w:val="en-NZ"/>
              </w:rPr>
            </w:pPr>
            <w:r w:rsidRPr="00A60349">
              <w:t>3.</w:t>
            </w:r>
            <w:r w:rsidRPr="00A60349">
              <w:tab/>
              <w:t>Perform routine financial activities</w:t>
            </w:r>
          </w:p>
        </w:tc>
        <w:tc>
          <w:tcPr>
            <w:tcW w:w="5702"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t>3.1</w:t>
            </w:r>
            <w:r w:rsidRPr="00A60349">
              <w:tab/>
              <w:t xml:space="preserve">Monitor </w:t>
            </w:r>
            <w:r w:rsidRPr="00A60349">
              <w:rPr>
                <w:rStyle w:val="Emphasis"/>
              </w:rPr>
              <w:t>cash control</w:t>
            </w:r>
            <w:r w:rsidRPr="00A60349">
              <w:t xml:space="preserve"> for accounting purposes</w:t>
            </w:r>
          </w:p>
          <w:p w:rsidR="00000000" w:rsidRPr="00A60349" w:rsidP="00A60349">
            <w:pPr>
              <w:pStyle w:val="BodyText"/>
            </w:pPr>
            <w:r w:rsidRPr="00A60349">
              <w:t>3.2</w:t>
            </w:r>
            <w:r w:rsidRPr="00A60349">
              <w:tab/>
              <w:t xml:space="preserve">Monitor </w:t>
            </w:r>
            <w:r w:rsidRPr="00A60349">
              <w:rPr>
                <w:rStyle w:val="Emphasis"/>
              </w:rPr>
              <w:t>stock level</w:t>
            </w:r>
            <w:r w:rsidRPr="00A60349">
              <w:t xml:space="preserve"> and order supplies</w:t>
            </w:r>
          </w:p>
          <w:p w:rsidR="00000000" w:rsidRPr="00A60349" w:rsidP="00A60349">
            <w:pPr>
              <w:pStyle w:val="BodyText"/>
            </w:pPr>
            <w:r w:rsidRPr="00A60349">
              <w:t>3.3</w:t>
            </w:r>
            <w:r w:rsidRPr="00A60349">
              <w:tab/>
              <w:t>Apply knowledge of fee structure to prepare and process accounts</w:t>
            </w:r>
          </w:p>
          <w:p w:rsidR="00000000" w:rsidP="00A60349">
            <w:pPr>
              <w:pStyle w:val="BodyText"/>
              <w:rPr>
                <w:lang w:val="en-NZ"/>
              </w:rPr>
            </w:pPr>
            <w:r w:rsidRPr="00A60349">
              <w:t>3.4</w:t>
            </w:r>
            <w:r w:rsidRPr="00A60349">
              <w:tab/>
              <w:t xml:space="preserve">Prepare routine </w:t>
            </w:r>
            <w:r w:rsidRPr="00A60349">
              <w:rPr>
                <w:rStyle w:val="Emphasis"/>
              </w:rPr>
              <w:t>financial document</w:t>
            </w:r>
            <w:r w:rsidRPr="00A60349">
              <w:rPr>
                <w:rStyle w:val="Emphasis"/>
              </w:rPr>
              <w:t>s</w:t>
            </w: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0349">
            <w:pPr>
              <w:pStyle w:val="List"/>
              <w:rPr>
                <w:lang w:val="en-NZ"/>
              </w:rPr>
            </w:pPr>
            <w:r w:rsidRPr="00A60349">
              <w:t>4.</w:t>
            </w:r>
            <w:r w:rsidRPr="00A60349">
              <w:tab/>
              <w:t xml:space="preserve">Provide basic health care assistance </w:t>
            </w:r>
          </w:p>
        </w:tc>
        <w:tc>
          <w:tcPr>
            <w:tcW w:w="5702"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t>4.1</w:t>
            </w:r>
            <w:r w:rsidRPr="00A60349">
              <w:tab/>
              <w:t>Use practice specific/medical terminology correctly when communicating with staff and clients</w:t>
            </w:r>
          </w:p>
          <w:p w:rsidR="00000000" w:rsidRPr="00A60349" w:rsidP="00A60349">
            <w:pPr>
              <w:pStyle w:val="BodyText"/>
            </w:pPr>
            <w:r w:rsidRPr="00A60349">
              <w:t>4.2</w:t>
            </w:r>
            <w:r w:rsidRPr="00A60349">
              <w:tab/>
              <w:t xml:space="preserve">Carry out </w:t>
            </w:r>
            <w:r w:rsidRPr="00A60349">
              <w:rPr>
                <w:rStyle w:val="Emphasis"/>
              </w:rPr>
              <w:t>routine tasks</w:t>
            </w:r>
            <w:r w:rsidRPr="00A60349">
              <w:t xml:space="preserve"> to assist health care practitioner</w:t>
            </w:r>
          </w:p>
          <w:p w:rsidR="00000000" w:rsidRPr="00A60349" w:rsidP="00A60349">
            <w:pPr>
              <w:pStyle w:val="BodyText"/>
            </w:pPr>
            <w:r w:rsidRPr="00A60349">
              <w:t>4.3</w:t>
            </w:r>
            <w:r w:rsidRPr="00A60349">
              <w:tab/>
            </w:r>
            <w:r w:rsidRPr="00A60349">
              <w:t>Process referrals to specialist practitioners</w:t>
            </w:r>
          </w:p>
          <w:p w:rsidR="00000000" w:rsidP="00A60349">
            <w:pPr>
              <w:pStyle w:val="BodyText"/>
              <w:rPr>
                <w:lang w:val="en-NZ"/>
              </w:rPr>
            </w:pPr>
            <w:r w:rsidRPr="00A60349">
              <w:t>4.4</w:t>
            </w:r>
            <w:r w:rsidRPr="00A60349">
              <w:tab/>
              <w:t>Document interactions with clients according to practice protocols</w:t>
            </w: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0349">
            <w:pPr>
              <w:pStyle w:val="List"/>
              <w:rPr>
                <w:lang w:val="en-NZ"/>
              </w:rPr>
            </w:pPr>
            <w:r w:rsidRPr="00A60349">
              <w:t>5.</w:t>
            </w:r>
            <w:r w:rsidRPr="00A60349">
              <w:tab/>
              <w:t xml:space="preserve">Work effectively within a team </w:t>
            </w:r>
          </w:p>
        </w:tc>
        <w:tc>
          <w:tcPr>
            <w:tcW w:w="5702"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t>5.1</w:t>
            </w:r>
            <w:r w:rsidRPr="00A60349">
              <w:tab/>
              <w:t xml:space="preserve">Co-ordinate own work schedule to complete tasks and achieve team goals </w:t>
            </w:r>
          </w:p>
          <w:p w:rsidR="00000000" w:rsidRPr="00A60349" w:rsidP="00A60349">
            <w:pPr>
              <w:pStyle w:val="BodyText"/>
            </w:pPr>
            <w:r w:rsidRPr="00A60349">
              <w:t>5.2</w:t>
            </w:r>
            <w:r w:rsidRPr="00A60349">
              <w:tab/>
              <w:t>Apply knowledge of e</w:t>
            </w:r>
            <w:r w:rsidRPr="00A60349">
              <w:t>mployee and employer rights and responsibilities to workplace environment</w:t>
            </w:r>
          </w:p>
          <w:p w:rsidR="00000000" w:rsidRPr="00A60349" w:rsidP="00A60349">
            <w:pPr>
              <w:pStyle w:val="BodyText"/>
            </w:pPr>
            <w:r w:rsidRPr="00A60349">
              <w:t>5.3</w:t>
            </w:r>
            <w:r w:rsidRPr="00A60349">
              <w:tab/>
              <w:t>Participate in workplace meetings and communications</w:t>
            </w:r>
          </w:p>
          <w:p w:rsidR="00000000" w:rsidRPr="00A60349" w:rsidP="00A60349">
            <w:pPr>
              <w:pStyle w:val="BodyText"/>
            </w:pPr>
            <w:r w:rsidRPr="00A60349">
              <w:t>5.4</w:t>
            </w:r>
            <w:r w:rsidRPr="00A60349">
              <w:tab/>
              <w:t>Review and develop own performance</w:t>
            </w:r>
          </w:p>
          <w:p w:rsidR="00000000" w:rsidRPr="00A60349" w:rsidP="00A60349">
            <w:pPr>
              <w:pStyle w:val="BodyText"/>
            </w:pPr>
            <w:r w:rsidRPr="00A60349">
              <w:t>5.5</w:t>
            </w:r>
            <w:r w:rsidRPr="00A60349">
              <w:tab/>
              <w:t>Respect cultural and personal differences</w:t>
            </w:r>
          </w:p>
          <w:p w:rsidR="00000000" w:rsidRPr="00A60349" w:rsidP="00A60349">
            <w:pPr>
              <w:pStyle w:val="BodyText"/>
            </w:pPr>
            <w:r w:rsidRPr="00A60349">
              <w:t>5.6</w:t>
            </w:r>
            <w:r w:rsidRPr="00A60349">
              <w:tab/>
              <w:t>Recognise and respect organisation c</w:t>
            </w:r>
            <w:r w:rsidRPr="00A60349">
              <w:t>ulture</w:t>
            </w:r>
          </w:p>
          <w:p w:rsidR="00000000" w:rsidRPr="00A60349" w:rsidP="00A60349">
            <w:pPr>
              <w:pStyle w:val="BodyText"/>
            </w:pPr>
            <w:r w:rsidRPr="00A60349">
              <w:t>5.7</w:t>
            </w:r>
            <w:r w:rsidRPr="00A60349">
              <w:tab/>
              <w:t>Understand and work within own abilities and the boundaries of own role as per practice protocols</w:t>
            </w:r>
          </w:p>
          <w:p w:rsidR="00000000" w:rsidRPr="00A60349" w:rsidP="00A60349">
            <w:pPr>
              <w:pStyle w:val="BodyText"/>
            </w:pPr>
            <w:r w:rsidRPr="00A60349">
              <w:t>5.8</w:t>
            </w:r>
            <w:r w:rsidRPr="00A60349">
              <w:tab/>
              <w:t>Provide and receive constructive feedback</w:t>
            </w:r>
          </w:p>
          <w:p w:rsidR="00000000" w:rsidRPr="00A60349" w:rsidP="00A60349">
            <w:pPr>
              <w:pStyle w:val="BodyText"/>
            </w:pPr>
            <w:r w:rsidRPr="00A60349">
              <w:t>5.9</w:t>
            </w:r>
            <w:r w:rsidRPr="00A60349">
              <w:tab/>
              <w:t>Be supportive of team goals and team members</w:t>
            </w:r>
          </w:p>
          <w:p w:rsidR="00000000" w:rsidP="00A60349">
            <w:pPr>
              <w:pStyle w:val="BodyText"/>
              <w:rPr>
                <w:lang w:val="en-NZ"/>
              </w:rPr>
            </w:pPr>
            <w:r w:rsidRPr="00A60349">
              <w:t>5.10</w:t>
            </w:r>
            <w:r w:rsidRPr="00A60349">
              <w:tab/>
            </w:r>
            <w:r w:rsidRPr="00A60349">
              <w:t>Undertake responsibilities and duties in a positive, courteous manner to promote cooperation and productive relationships</w:t>
            </w:r>
          </w:p>
        </w:tc>
      </w:tr>
      <w:tr w:rsidTr="00B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60349" w:rsidP="00A60349">
            <w:pPr>
              <w:pStyle w:val="BodyText"/>
            </w:pPr>
          </w:p>
        </w:tc>
      </w:tr>
    </w:tbl>
    <w:p w:rsidR="00B50454" w:rsidP="00A60349">
      <w:pPr>
        <w:pStyle w:val="BodyText"/>
      </w:pPr>
    </w:p>
    <w:p w:rsidR="00B50454" w:rsidP="00A60349">
      <w:pPr>
        <w:pStyle w:val="BodyText"/>
      </w:pPr>
    </w:p>
    <w:p w:rsidR="00000000" w:rsidRPr="00A60349" w:rsidP="00A60349">
      <w:pPr>
        <w:pStyle w:val="Heading1"/>
      </w:pPr>
      <w:bookmarkStart w:id="9" w:name="O_259734"/>
      <w:bookmarkEnd w:id="9"/>
      <w:r w:rsidRPr="00A60349">
        <w:t>Required Skills and Knowledge</w:t>
      </w:r>
    </w:p>
    <w:tbl>
      <w:tblPr>
        <w:tblW w:w="0" w:type="auto"/>
        <w:tblLayout w:type="fixed"/>
        <w:tblCellMar>
          <w:left w:w="62" w:type="dxa"/>
          <w:right w:w="62" w:type="dxa"/>
        </w:tblCellMar>
        <w:tblLook w:val="0000"/>
      </w:tblPr>
      <w:tblGrid>
        <w:gridCol w:w="9072"/>
      </w:tblGrid>
      <w:tr w:rsidTr="00B5045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SpecialBold"/>
              </w:rPr>
              <w:t>REQUIRED SKILLS AND KNOWLEDGE</w:t>
            </w:r>
          </w:p>
        </w:tc>
      </w:tr>
      <w:tr w:rsidTr="00B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t>This describes the essential skills and knowledge and their level required for this unit.</w:t>
            </w:r>
          </w:p>
        </w:tc>
      </w:tr>
      <w:tr w:rsidTr="00B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rPr>
                <w:rStyle w:val="Emphasis"/>
              </w:rPr>
              <w:t>Essential knowledge</w:t>
            </w:r>
            <w:r w:rsidRPr="00A60349">
              <w:t>:</w:t>
            </w:r>
          </w:p>
          <w:p w:rsidR="00000000" w:rsidRPr="00A60349" w:rsidP="00A60349">
            <w:pPr>
              <w:pStyle w:val="BodyText"/>
            </w:pPr>
            <w:r w:rsidRPr="00A60349">
              <w:t>The candidate must be able to demonstrate essential knowledge required to effectively do the task outlined in elements and performance criteri</w:t>
            </w:r>
            <w:r w:rsidRPr="00A60349">
              <w:t>a of this unit, manage the task and manage contingencies in the context of the identified work role</w:t>
            </w:r>
          </w:p>
          <w:p w:rsidR="00000000" w:rsidRPr="00A60349" w:rsidP="00A60349">
            <w:pPr>
              <w:pStyle w:val="BodyText"/>
            </w:pPr>
            <w:r w:rsidRPr="00A60349">
              <w:t>This includes knowledge of:</w:t>
            </w:r>
          </w:p>
          <w:p w:rsidR="00000000" w:rsidRPr="00A60349" w:rsidP="00A60349">
            <w:pPr>
              <w:pStyle w:val="ListBullet"/>
            </w:pPr>
            <w:r w:rsidRPr="00A60349">
              <w:t>Administrative procedures</w:t>
            </w:r>
          </w:p>
          <w:p w:rsidR="00000000" w:rsidRPr="00A60349" w:rsidP="00A60349">
            <w:pPr>
              <w:pStyle w:val="ListBullet"/>
            </w:pPr>
            <w:r w:rsidRPr="00A60349">
              <w:t xml:space="preserve">Appropriate external agencies </w:t>
            </w:r>
          </w:p>
          <w:p w:rsidR="00000000" w:rsidRPr="00A60349" w:rsidP="00A60349">
            <w:pPr>
              <w:pStyle w:val="ListBullet"/>
            </w:pPr>
            <w:r w:rsidRPr="00A60349">
              <w:t xml:space="preserve">Appropriate information sources </w:t>
            </w:r>
          </w:p>
          <w:p w:rsidR="00000000" w:rsidRPr="00A60349" w:rsidP="00A60349">
            <w:pPr>
              <w:pStyle w:val="ListBullet"/>
            </w:pPr>
            <w:r w:rsidRPr="00A60349">
              <w:t>Financial procedures</w:t>
            </w:r>
          </w:p>
          <w:p w:rsidR="00000000" w:rsidRPr="00A60349" w:rsidP="00A60349">
            <w:pPr>
              <w:pStyle w:val="ListBullet"/>
            </w:pPr>
            <w:r w:rsidRPr="00A60349">
              <w:t>Organisation policies and procedures</w:t>
            </w:r>
          </w:p>
          <w:p w:rsidR="00000000" w:rsidRPr="00A60349" w:rsidP="00A60349">
            <w:pPr>
              <w:pStyle w:val="ListBullet"/>
            </w:pPr>
            <w:r w:rsidRPr="00A60349">
              <w:t>Principles and practices of the specific health care practice</w:t>
            </w:r>
          </w:p>
          <w:p w:rsidR="00000000" w:rsidRPr="00A60349" w:rsidP="00A60349">
            <w:pPr>
              <w:pStyle w:val="ListBullet"/>
            </w:pPr>
            <w:r w:rsidRPr="00A60349">
              <w:t>Routine tasks in a health care practice</w:t>
            </w:r>
          </w:p>
          <w:p w:rsidR="00000000" w:rsidRPr="00A60349" w:rsidP="00A60349">
            <w:pPr>
              <w:pStyle w:val="ListBullet"/>
            </w:pPr>
            <w:r w:rsidRPr="00A60349">
              <w:t>Stock management requirements</w:t>
            </w:r>
          </w:p>
          <w:p w:rsidR="00000000" w:rsidP="00A60349">
            <w:pPr>
              <w:pStyle w:val="ListBullet"/>
              <w:rPr>
                <w:lang w:val="en-NZ"/>
              </w:rPr>
            </w:pPr>
            <w:r w:rsidRPr="00A60349">
              <w:t>The services provided and associated procedures of the practice</w:t>
            </w:r>
          </w:p>
        </w:tc>
      </w:tr>
      <w:tr w:rsidTr="00B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0349" w:rsidP="00A60349">
            <w:pPr>
              <w:pStyle w:val="BodyText"/>
            </w:pPr>
            <w:r w:rsidRPr="00A60349">
              <w:rPr>
                <w:rStyle w:val="Emphasis"/>
              </w:rPr>
              <w:t>Essential skills</w:t>
            </w:r>
            <w:r w:rsidRPr="00A60349">
              <w:t>:</w:t>
            </w:r>
          </w:p>
          <w:p w:rsidR="00000000" w:rsidRPr="00A60349" w:rsidP="00A60349">
            <w:pPr>
              <w:pStyle w:val="BodyText"/>
            </w:pPr>
            <w:r w:rsidRPr="00A60349">
              <w:t>It</w:t>
            </w:r>
            <w:r w:rsidRPr="00A60349">
              <w:t xml:space="preserve"> is critical that the candidate demonstrate the ability to effectively do the task outlined in elements and performance criteria of this unit, manage the task and manage contingencies in the context of the identified work role</w:t>
            </w:r>
          </w:p>
          <w:p w:rsidR="00000000" w:rsidRPr="00A60349" w:rsidP="00A60349">
            <w:pPr>
              <w:pStyle w:val="BodyText"/>
            </w:pPr>
            <w:r w:rsidRPr="00A60349">
              <w:t>This includes the ability to:</w:t>
            </w:r>
          </w:p>
          <w:p w:rsidR="00000000" w:rsidRPr="00A60349" w:rsidP="00A60349">
            <w:pPr>
              <w:pStyle w:val="ListBullet"/>
            </w:pPr>
            <w:r w:rsidRPr="00A60349">
              <w:t>Apply reading and writing skills (literacy competence) required to fulfil job role in a safe manner and as specified by the organisation The level of skill required includes:</w:t>
            </w:r>
          </w:p>
          <w:p w:rsidR="00000000" w:rsidRPr="00A60349" w:rsidP="00A60349">
            <w:pPr>
              <w:pStyle w:val="ListBullet2"/>
            </w:pPr>
            <w:r w:rsidRPr="00A60349">
              <w:t>reading and followin</w:t>
            </w:r>
            <w:r w:rsidRPr="00A60349">
              <w:t>g practice specific procedures and policies, signs and instructions, using correct spelling, grammar and punctuation</w:t>
            </w:r>
          </w:p>
          <w:p w:rsidR="00000000" w:rsidRPr="00A60349" w:rsidP="00A60349">
            <w:pPr>
              <w:pStyle w:val="ListBullet2"/>
            </w:pPr>
            <w:r w:rsidRPr="00A60349">
              <w:t>following routine oral and written sequenced instructions</w:t>
            </w:r>
          </w:p>
          <w:p w:rsidR="00000000" w:rsidRPr="00A60349" w:rsidP="00A60349">
            <w:pPr>
              <w:pStyle w:val="ListBullet"/>
            </w:pPr>
            <w:r w:rsidRPr="00A60349">
              <w:t xml:space="preserve">Apply oral communication skills-language competence required to fulfil job role </w:t>
            </w:r>
            <w:r w:rsidRPr="00A60349">
              <w:t>in a safe manner and as specified by the organisation. Assessors should look for skills in:</w:t>
            </w:r>
          </w:p>
          <w:p w:rsidR="00000000" w:rsidRPr="00A60349" w:rsidP="00A60349">
            <w:pPr>
              <w:pStyle w:val="ListBullet2"/>
            </w:pPr>
            <w:r w:rsidRPr="00A60349">
              <w:t>relaying information</w:t>
            </w:r>
          </w:p>
          <w:p w:rsidR="00000000" w:rsidRPr="00A60349" w:rsidP="00A60349">
            <w:pPr>
              <w:pStyle w:val="ListBullet2"/>
            </w:pPr>
            <w:r w:rsidRPr="00A60349">
              <w:t>using appropriate and correct practice specific terminology</w:t>
            </w:r>
          </w:p>
          <w:p w:rsidR="00000000" w:rsidRPr="00A60349" w:rsidP="00A60349">
            <w:pPr>
              <w:pStyle w:val="ListBullet2"/>
            </w:pPr>
            <w:r w:rsidRPr="00A60349">
              <w:t>using correct pronunciation and sentence structures</w:t>
            </w:r>
          </w:p>
          <w:p w:rsidR="00000000" w:rsidRPr="00A60349" w:rsidP="00A60349">
            <w:pPr>
              <w:pStyle w:val="ListBullet2"/>
            </w:pPr>
            <w:r w:rsidRPr="00A60349">
              <w:t>questioning to clarify terms a</w:t>
            </w:r>
            <w:r w:rsidRPr="00A60349">
              <w:t>nd context</w:t>
            </w:r>
          </w:p>
          <w:p w:rsidR="00000000" w:rsidRPr="00A60349" w:rsidP="00A60349">
            <w:pPr>
              <w:pStyle w:val="ListBullet2"/>
            </w:pPr>
            <w:r w:rsidRPr="00A60349">
              <w:t>listening to and understanding workplace instructions</w:t>
            </w:r>
          </w:p>
          <w:p w:rsidR="00000000" w:rsidRPr="00A60349" w:rsidP="00A60349">
            <w:pPr>
              <w:pStyle w:val="ListBullet2"/>
            </w:pPr>
            <w:r w:rsidRPr="00A60349">
              <w:t>clarifying workplace instructions when necessary</w:t>
            </w:r>
          </w:p>
          <w:p w:rsidR="00000000" w:rsidRPr="00A60349" w:rsidP="00A60349">
            <w:pPr>
              <w:pStyle w:val="ListBullet"/>
            </w:pPr>
            <w:r w:rsidRPr="00A60349">
              <w:t>Apply research skills to increase own knowledge of services offered by the practice</w:t>
            </w:r>
          </w:p>
          <w:p w:rsidR="00000000" w:rsidRPr="00A60349" w:rsidP="00A60349">
            <w:pPr>
              <w:pStyle w:val="ListBullet"/>
            </w:pPr>
            <w:r w:rsidRPr="00A60349">
              <w:t>Carry out office administrative tasks</w:t>
            </w:r>
          </w:p>
          <w:p w:rsidR="00000000" w:rsidRPr="00A60349" w:rsidP="00A60349">
            <w:pPr>
              <w:pStyle w:val="ListBullet"/>
            </w:pPr>
            <w:r w:rsidRPr="00A60349">
              <w:t>Carry out routine t</w:t>
            </w:r>
            <w:r w:rsidRPr="00A60349">
              <w:t>asks</w:t>
            </w:r>
          </w:p>
          <w:p w:rsidR="00000000" w:rsidRPr="00A60349" w:rsidP="00A60349">
            <w:pPr>
              <w:pStyle w:val="ListBullet"/>
            </w:pPr>
            <w:r w:rsidRPr="00A60349">
              <w:t>Effectively communicate with work colleagues and clients</w:t>
            </w:r>
          </w:p>
          <w:p w:rsidR="00000000" w:rsidRPr="00A60349" w:rsidP="00A60349">
            <w:pPr>
              <w:pStyle w:val="ListBullet"/>
            </w:pPr>
            <w:r w:rsidRPr="00A60349">
              <w:t>Effectively pass on communications</w:t>
            </w:r>
          </w:p>
          <w:p w:rsidR="00000000" w:rsidRPr="00A60349" w:rsidP="00A60349">
            <w:pPr>
              <w:pStyle w:val="ListBullet"/>
            </w:pPr>
            <w:r w:rsidRPr="00A60349">
              <w:t>Make appointments</w:t>
            </w:r>
          </w:p>
          <w:p w:rsidR="00000000" w:rsidRPr="00A60349" w:rsidP="00A60349">
            <w:pPr>
              <w:pStyle w:val="ListBullet"/>
            </w:pPr>
            <w:r w:rsidRPr="00A60349">
              <w:t>Manage own work load</w:t>
            </w:r>
          </w:p>
          <w:p w:rsidR="00000000" w:rsidRPr="00A60349" w:rsidP="00A60349">
            <w:pPr>
              <w:pStyle w:val="ListBullet"/>
            </w:pPr>
            <w:r w:rsidRPr="00A60349">
              <w:t>Process financial transactions</w:t>
            </w:r>
          </w:p>
          <w:p w:rsidR="00000000" w:rsidRPr="00A60349" w:rsidP="00A60349">
            <w:pPr>
              <w:pStyle w:val="ListBullet"/>
            </w:pPr>
            <w:r w:rsidRPr="00A60349">
              <w:t>Respond appropriately to client information needs and requests</w:t>
            </w:r>
          </w:p>
          <w:p w:rsidR="00000000" w:rsidRPr="00A60349" w:rsidP="00A60349">
            <w:pPr>
              <w:pStyle w:val="ListBullet"/>
            </w:pPr>
            <w:r w:rsidRPr="00A60349">
              <w:t>Use correct practice specific/medical terminology</w:t>
            </w:r>
          </w:p>
          <w:p w:rsidR="00000000" w:rsidRPr="00A60349" w:rsidP="00A60349">
            <w:pPr>
              <w:pStyle w:val="ListBullet"/>
            </w:pPr>
            <w:r w:rsidRPr="00A60349">
              <w:t>Use office equipment</w:t>
            </w:r>
          </w:p>
          <w:p w:rsidR="00000000" w:rsidRPr="00A60349" w:rsidP="00A60349">
            <w:pPr>
              <w:pStyle w:val="ListBullet"/>
            </w:pPr>
            <w:r w:rsidRPr="00A60349">
              <w:t>Use interpersonal skills effectively to interact appropriately with clients and others from diverse backgrounds and cultures</w:t>
            </w:r>
          </w:p>
        </w:tc>
      </w:tr>
    </w:tbl>
    <w:p w:rsidR="00B50454" w:rsidP="00A60349">
      <w:pPr>
        <w:pStyle w:val="BodyText"/>
      </w:pPr>
    </w:p>
    <w:p w:rsidR="00B50454" w:rsidP="00A60349">
      <w:pPr>
        <w:pStyle w:val="BodyText"/>
      </w:pPr>
    </w:p>
    <w:p w:rsidR="00000000" w:rsidRPr="00A60349" w:rsidP="00A60349">
      <w:pPr>
        <w:pStyle w:val="Heading1"/>
      </w:pPr>
      <w:bookmarkStart w:id="10" w:name="O_243768"/>
      <w:bookmarkEnd w:id="10"/>
      <w:r w:rsidRPr="00A60349">
        <w:t>Evidence Guide</w:t>
      </w:r>
    </w:p>
    <w:tbl>
      <w:tblPr>
        <w:tblW w:w="0" w:type="auto"/>
        <w:tblLayout w:type="fixed"/>
        <w:tblCellMar>
          <w:left w:w="62" w:type="dxa"/>
          <w:right w:w="62" w:type="dxa"/>
        </w:tblCellMar>
        <w:tblLook w:val="0000"/>
      </w:tblPr>
      <w:tblGrid>
        <w:gridCol w:w="3402"/>
        <w:gridCol w:w="5670"/>
      </w:tblGrid>
      <w:tr w:rsidTr="00B504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SpecialBold"/>
              </w:rPr>
              <w:t>EVIDENCE GUIDE</w:t>
            </w:r>
          </w:p>
        </w:tc>
      </w:tr>
      <w:tr w:rsidTr="00B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t>The evidence guide provides advice on assessment and must be read in conjunction with the Performance Criteria, Required Skills and Knowledge, the Range Statement and the Assessment Guidelines for this Training Package.</w:t>
            </w:r>
          </w:p>
        </w:tc>
      </w:tr>
      <w:tr w:rsidTr="00B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Critical aspects for assessment</w:t>
            </w:r>
            <w:r w:rsidRPr="00A60349">
              <w:rPr>
                <w:rStyle w:val="Emphasis"/>
              </w:rPr>
              <w:t xml:space="preserve"> and evidence required to demonstrate this competency unit</w:t>
            </w:r>
            <w:r w:rsidRPr="00A60349">
              <w:t xml:space="preserve">: </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The individual being assessed must provide evidence of specified essential knowledge as well as skills</w:t>
            </w:r>
          </w:p>
          <w:p w:rsidR="00000000" w:rsidRPr="00A60349" w:rsidP="00A60349">
            <w:pPr>
              <w:pStyle w:val="ListBullet"/>
            </w:pPr>
            <w:r w:rsidRPr="00A60349">
              <w:t>Consistency of performance should be demonstrated over the required range of situations relevant to the particular workplace</w:t>
            </w:r>
          </w:p>
          <w:p w:rsidR="00000000" w:rsidP="00A60349">
            <w:pPr>
              <w:pStyle w:val="ListBullet"/>
              <w:rPr>
                <w:lang w:val="en-NZ"/>
              </w:rPr>
            </w:pPr>
            <w:r w:rsidRPr="00A60349">
              <w:t>Assessment involves access to an appropriate workplace or simulated realistic workplace setting, using relevant organisation policy</w:t>
            </w:r>
            <w:r w:rsidRPr="00A60349">
              <w:t>, guidelines, procedures and protocols</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Access and equity considerations</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All workers in the health industry should be aware of access and equity issues in relation to their own area of work</w:t>
            </w:r>
          </w:p>
          <w:p w:rsidR="00000000" w:rsidRPr="00A60349" w:rsidP="00A60349">
            <w:pPr>
              <w:pStyle w:val="ListBullet"/>
            </w:pPr>
            <w:r w:rsidRPr="00A60349">
              <w:t>All workers should develop their ability to work in a cultura</w:t>
            </w:r>
            <w:r w:rsidRPr="00A60349">
              <w:t xml:space="preserve">lly diverse environment </w:t>
            </w:r>
          </w:p>
          <w:p w:rsidR="00000000" w:rsidRPr="00A60349" w:rsidP="00A60349">
            <w:pPr>
              <w:pStyle w:val="ListBullet"/>
            </w:pPr>
            <w:r w:rsidRPr="00A60349">
              <w:t>In recognition of particular health issues facing Aboriginal and Torres Strait Islander communities, workers should be aware of cultural, historical and current issues impacting on health of Aboriginal and Torres Strait Islander pe</w:t>
            </w:r>
            <w:r w:rsidRPr="00A60349">
              <w:t>ople</w:t>
            </w:r>
          </w:p>
          <w:p w:rsidR="00000000" w:rsidRPr="00A60349" w:rsidP="00A60349">
            <w:pPr>
              <w:pStyle w:val="ListBullet"/>
            </w:pPr>
            <w:r w:rsidRPr="00A60349">
              <w:t>Assessors and trainers must take into account relevant access and equity issues, in particular relating to factors impacting on health of Aboriginal and/or Torres Strait Islander clients and communities</w:t>
            </w:r>
            <w:r w:rsidRPr="00A60349">
              <w:br/>
            </w:r>
          </w:p>
        </w:tc>
      </w:tr>
    </w:tbl>
    <w:p w:rsidR="00B50454" w:rsidP="00A60349">
      <w:pPr>
        <w:pStyle w:val="BodyText"/>
      </w:pPr>
    </w:p>
    <w:p w:rsidR="00B50454" w:rsidP="00A60349">
      <w:pPr>
        <w:pStyle w:val="BodyText"/>
      </w:pPr>
    </w:p>
    <w:p w:rsidR="00000000" w:rsidRPr="00A60349" w:rsidP="00A60349">
      <w:pPr>
        <w:pStyle w:val="Heading1"/>
      </w:pPr>
      <w:bookmarkStart w:id="11" w:name="O_251751"/>
      <w:bookmarkEnd w:id="11"/>
      <w:r w:rsidRPr="00A60349">
        <w:t>Range Statement</w:t>
      </w:r>
    </w:p>
    <w:tbl>
      <w:tblPr>
        <w:tblW w:w="0" w:type="auto"/>
        <w:tblLayout w:type="fixed"/>
        <w:tblCellMar>
          <w:left w:w="62" w:type="dxa"/>
          <w:right w:w="62" w:type="dxa"/>
        </w:tblCellMar>
        <w:tblLook w:val="0000"/>
      </w:tblPr>
      <w:tblGrid>
        <w:gridCol w:w="3402"/>
        <w:gridCol w:w="5670"/>
      </w:tblGrid>
      <w:tr w:rsidTr="00B504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SpecialBold"/>
              </w:rPr>
              <w:t>RANGE STATEMENT</w:t>
            </w:r>
          </w:p>
        </w:tc>
      </w:tr>
      <w:tr w:rsidTr="00B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t xml:space="preserve">The Range Statement relates to the unit of competency as a whole. It allows for different work environments and situations that may affect </w:t>
            </w:r>
            <w:r w:rsidRPr="00A60349">
              <w:t>performance. Add any essential operating conditions that may be present with training and assessment depending on the work situation, needs of the candidate, accessibility of the item, and local industry and regional contexts.</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Information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Messages</w:t>
            </w:r>
          </w:p>
          <w:p w:rsidR="00000000" w:rsidRPr="00A60349" w:rsidP="00A60349">
            <w:pPr>
              <w:pStyle w:val="ListBullet"/>
            </w:pPr>
            <w:r w:rsidRPr="00A60349">
              <w:t>Requests</w:t>
            </w:r>
          </w:p>
          <w:p w:rsidR="00000000" w:rsidRPr="00A60349" w:rsidP="00A60349">
            <w:pPr>
              <w:pStyle w:val="ListBullet"/>
            </w:pPr>
            <w:r w:rsidRPr="00A60349">
              <w:t>Observations</w:t>
            </w:r>
          </w:p>
          <w:p w:rsidR="00000000" w:rsidP="00A60349">
            <w:pPr>
              <w:pStyle w:val="ListBullet"/>
              <w:rPr>
                <w:lang w:val="en-NZ"/>
              </w:rPr>
            </w:pPr>
            <w:r w:rsidRPr="00A60349">
              <w:t>Verbal or written information</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Manage client appointment bookings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Checking daily for non-attendance by recalled clients</w:t>
            </w:r>
          </w:p>
          <w:p w:rsidR="00000000" w:rsidRPr="00A60349" w:rsidP="00A60349">
            <w:pPr>
              <w:pStyle w:val="ListBullet"/>
            </w:pPr>
            <w:r w:rsidRPr="00A60349">
              <w:t>Documenting reason for appointment according to practice protocols</w:t>
            </w:r>
          </w:p>
          <w:p w:rsidR="00000000" w:rsidRPr="00A60349" w:rsidP="00A60349">
            <w:pPr>
              <w:pStyle w:val="ListBullet"/>
            </w:pPr>
            <w:r w:rsidRPr="00A60349">
              <w:t>Minimising 'did not</w:t>
            </w:r>
            <w:r w:rsidRPr="00A60349">
              <w:t xml:space="preserve"> attends'</w:t>
            </w:r>
          </w:p>
          <w:p w:rsidR="00000000" w:rsidRPr="00A60349" w:rsidP="00A60349">
            <w:pPr>
              <w:pStyle w:val="ListBullet"/>
            </w:pPr>
            <w:r w:rsidRPr="00A60349">
              <w:t>Scheduling adequate length of appointment</w:t>
            </w:r>
          </w:p>
          <w:p w:rsidR="00000000" w:rsidRPr="00A60349" w:rsidP="00A60349">
            <w:pPr>
              <w:pStyle w:val="ListBullet"/>
            </w:pPr>
            <w:r w:rsidRPr="00A60349">
              <w:t>Scheduling appropriate timing of appointment taking into consideration:</w:t>
            </w:r>
          </w:p>
          <w:p w:rsidR="00000000" w:rsidRPr="00A60349" w:rsidP="00A60349">
            <w:pPr>
              <w:pStyle w:val="ListBullet2"/>
            </w:pPr>
            <w:r w:rsidRPr="00A60349">
              <w:t>urgency</w:t>
            </w:r>
          </w:p>
          <w:p w:rsidR="00000000" w:rsidRPr="00A60349" w:rsidP="00A60349">
            <w:pPr>
              <w:pStyle w:val="ListBullet2"/>
            </w:pPr>
            <w:r w:rsidRPr="00A60349">
              <w:t>best time of day or week for both practice and client</w:t>
            </w:r>
          </w:p>
          <w:p w:rsidR="00000000" w:rsidP="00A60349">
            <w:pPr>
              <w:pStyle w:val="ListBullet2"/>
              <w:rPr>
                <w:lang w:val="en-NZ"/>
              </w:rPr>
            </w:pPr>
            <w:r w:rsidRPr="00A60349">
              <w:t>facilities required</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Manage waiting clients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Ensuring health promoting materials are available in the waiting area</w:t>
            </w:r>
          </w:p>
          <w:p w:rsidR="00000000" w:rsidRPr="00A60349" w:rsidP="00A60349">
            <w:pPr>
              <w:pStyle w:val="ListBullet"/>
            </w:pPr>
            <w:r w:rsidRPr="00A60349">
              <w:t>Informing client of delays</w:t>
            </w:r>
          </w:p>
          <w:p w:rsidR="00000000" w:rsidRPr="00A60349" w:rsidP="00A60349">
            <w:pPr>
              <w:pStyle w:val="ListBullet"/>
            </w:pPr>
            <w:r w:rsidRPr="00A60349">
              <w:t>Maintaining cleanliness and tidiness of the waiting area</w:t>
            </w:r>
          </w:p>
          <w:p w:rsidR="00000000" w:rsidRPr="00A60349" w:rsidP="00A60349">
            <w:pPr>
              <w:pStyle w:val="ListBullet"/>
            </w:pPr>
            <w:r w:rsidRPr="00A60349">
              <w:t>Offering alternative appointment options</w:t>
            </w:r>
          </w:p>
          <w:p w:rsidR="00000000" w:rsidP="00A60349">
            <w:pPr>
              <w:pStyle w:val="ListBullet"/>
              <w:rPr>
                <w:lang w:val="en-NZ"/>
              </w:rPr>
            </w:pPr>
            <w:r w:rsidRPr="00A60349">
              <w:t>Removing hazards from the waiting area</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Document interacti</w:t>
            </w:r>
            <w:r w:rsidRPr="00A60349">
              <w:rPr>
                <w:rStyle w:val="Emphasis"/>
              </w:rPr>
              <w:t>ons with clients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Adding document(s) to client's records</w:t>
            </w:r>
          </w:p>
          <w:p w:rsidR="00000000" w:rsidP="00A60349">
            <w:pPr>
              <w:pStyle w:val="ListBullet"/>
              <w:rPr>
                <w:lang w:val="en-NZ"/>
              </w:rPr>
            </w:pPr>
            <w:r w:rsidRPr="00A60349">
              <w:t>Noting significant conversations in client's records or practice journals</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Office equipment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Computer</w:t>
            </w:r>
          </w:p>
          <w:p w:rsidR="00000000" w:rsidRPr="00A60349" w:rsidP="00A60349">
            <w:pPr>
              <w:pStyle w:val="ListBullet"/>
            </w:pPr>
            <w:r w:rsidRPr="00A60349">
              <w:t>Fax machine</w:t>
            </w:r>
          </w:p>
          <w:p w:rsidR="00000000" w:rsidRPr="00A60349" w:rsidP="00A60349">
            <w:pPr>
              <w:pStyle w:val="ListBullet"/>
            </w:pPr>
            <w:r w:rsidRPr="00A60349">
              <w:t>Photocopier</w:t>
            </w:r>
          </w:p>
          <w:p w:rsidR="00000000" w:rsidRPr="00A60349" w:rsidP="00A60349">
            <w:pPr>
              <w:pStyle w:val="ListBullet"/>
            </w:pPr>
            <w:r w:rsidRPr="00A60349">
              <w:t>Scanner</w:t>
            </w:r>
          </w:p>
          <w:p w:rsidR="00000000" w:rsidRPr="00A60349" w:rsidP="00A60349">
            <w:pPr>
              <w:pStyle w:val="ListBullet"/>
            </w:pPr>
            <w:r w:rsidRPr="00A60349">
              <w:t>Telephone</w:t>
            </w:r>
          </w:p>
          <w:p w:rsidR="00000000" w:rsidP="00A60349">
            <w:pPr>
              <w:pStyle w:val="ListBullet"/>
              <w:rPr>
                <w:lang w:val="en-NZ"/>
              </w:rPr>
            </w:pPr>
            <w:r w:rsidRPr="00A60349">
              <w:t>Transcription machine</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Business documents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Letters to clients</w:t>
            </w:r>
          </w:p>
          <w:p w:rsidR="00000000" w:rsidP="00A60349">
            <w:pPr>
              <w:pStyle w:val="ListBullet"/>
              <w:rPr>
                <w:lang w:val="en-NZ"/>
              </w:rPr>
            </w:pPr>
            <w:r w:rsidRPr="00A60349">
              <w:t>Letters to service providers</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Cash control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Banking</w:t>
            </w:r>
          </w:p>
          <w:p w:rsidR="00000000" w:rsidRPr="00A60349" w:rsidP="00A60349">
            <w:pPr>
              <w:pStyle w:val="ListBullet"/>
            </w:pPr>
            <w:r w:rsidRPr="00A60349">
              <w:t>Documentation</w:t>
            </w:r>
          </w:p>
          <w:p w:rsidR="00000000" w:rsidRPr="00A60349" w:rsidP="00A60349">
            <w:pPr>
              <w:pStyle w:val="ListBullet"/>
            </w:pPr>
            <w:r w:rsidRPr="00A60349">
              <w:t>Ledger/computer entry</w:t>
            </w:r>
          </w:p>
          <w:p w:rsidR="00000000" w:rsidRPr="00A60349" w:rsidP="00A60349">
            <w:pPr>
              <w:pStyle w:val="ListBullet"/>
            </w:pPr>
            <w:r w:rsidRPr="00A60349">
              <w:t>Processing of money collected</w:t>
            </w:r>
          </w:p>
          <w:p w:rsidR="00000000" w:rsidP="00A60349">
            <w:pPr>
              <w:pStyle w:val="ListBullet"/>
              <w:rPr>
                <w:lang w:val="en-NZ"/>
              </w:rPr>
            </w:pPr>
            <w:r w:rsidRPr="00A60349">
              <w:t>Receipts</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Stock level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Cleaning materials and equipment</w:t>
            </w:r>
          </w:p>
          <w:p w:rsidR="00000000" w:rsidRPr="00A60349" w:rsidP="00A60349">
            <w:pPr>
              <w:pStyle w:val="ListBullet"/>
            </w:pPr>
            <w:r w:rsidRPr="00A60349">
              <w:t>Equipment/supplies</w:t>
            </w:r>
          </w:p>
          <w:p w:rsidR="00000000" w:rsidRPr="00A60349" w:rsidP="00A60349">
            <w:pPr>
              <w:pStyle w:val="ListBullet"/>
            </w:pPr>
            <w:r w:rsidRPr="00A60349">
              <w:t>Promotional material</w:t>
            </w:r>
          </w:p>
          <w:p w:rsidR="00000000" w:rsidRPr="00A60349" w:rsidP="00A60349">
            <w:pPr>
              <w:pStyle w:val="ListBullet"/>
            </w:pPr>
            <w:r w:rsidRPr="00A60349">
              <w:t>Stationery and administrative supplies</w:t>
            </w:r>
          </w:p>
          <w:p w:rsidR="00000000" w:rsidRPr="00A60349" w:rsidP="00A60349">
            <w:pPr>
              <w:pStyle w:val="ListBullet"/>
            </w:pPr>
            <w:r w:rsidRPr="00A60349">
              <w:t>Stock for practitioner treatments</w:t>
            </w:r>
          </w:p>
          <w:p w:rsidR="00000000" w:rsidP="00A60349">
            <w:pPr>
              <w:pStyle w:val="ListBullet"/>
              <w:rPr>
                <w:lang w:val="en-NZ"/>
              </w:rPr>
            </w:pPr>
            <w:r w:rsidRPr="00A60349">
              <w:t>Treatment ingredients</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Financial documents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Banking records</w:t>
            </w:r>
          </w:p>
          <w:p w:rsidR="00000000" w:rsidRPr="00A60349" w:rsidP="00A60349">
            <w:pPr>
              <w:pStyle w:val="ListBullet"/>
            </w:pPr>
            <w:r w:rsidRPr="00A60349">
              <w:t>Cash book entries</w:t>
            </w:r>
          </w:p>
          <w:p w:rsidR="00000000" w:rsidRPr="00A60349" w:rsidP="00A60349">
            <w:pPr>
              <w:pStyle w:val="ListBullet"/>
            </w:pPr>
            <w:r w:rsidRPr="00A60349">
              <w:t>Computer entries</w:t>
            </w:r>
          </w:p>
          <w:p w:rsidR="00000000" w:rsidRPr="00A60349" w:rsidP="00A60349">
            <w:pPr>
              <w:pStyle w:val="ListBullet"/>
            </w:pPr>
            <w:r w:rsidRPr="00A60349">
              <w:t>Inventory records</w:t>
            </w:r>
          </w:p>
          <w:p w:rsidR="00000000" w:rsidRPr="00A60349" w:rsidP="00A60349">
            <w:pPr>
              <w:pStyle w:val="ListBullet"/>
            </w:pPr>
            <w:r w:rsidRPr="00A60349">
              <w:t>Order forms</w:t>
            </w:r>
          </w:p>
          <w:p w:rsidR="00000000" w:rsidRPr="00A60349" w:rsidP="00A60349">
            <w:pPr>
              <w:pStyle w:val="ListBullet"/>
            </w:pPr>
            <w:r w:rsidRPr="00A60349">
              <w:t>Receipts</w:t>
            </w:r>
          </w:p>
          <w:p w:rsidR="00000000" w:rsidP="00A60349">
            <w:pPr>
              <w:pStyle w:val="ListBullet"/>
              <w:rPr>
                <w:lang w:val="en-NZ"/>
              </w:rPr>
            </w:pPr>
            <w:r w:rsidRPr="00A60349">
              <w:t>Transaction records</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0349">
            <w:pPr>
              <w:pStyle w:val="BodyText"/>
              <w:rPr>
                <w:lang w:val="en-NZ"/>
              </w:rPr>
            </w:pPr>
            <w:r w:rsidRPr="00A60349">
              <w:rPr>
                <w:rStyle w:val="Emphasis"/>
              </w:rPr>
              <w:t>Routine tasks may include</w:t>
            </w:r>
            <w:r w:rsidRPr="00A60349">
              <w:t>:</w:t>
            </w: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ListBullet"/>
            </w:pPr>
            <w:r w:rsidRPr="00A60349">
              <w:t>Administration</w:t>
            </w:r>
          </w:p>
          <w:p w:rsidR="00000000" w:rsidRPr="00A60349" w:rsidP="00A60349">
            <w:pPr>
              <w:pStyle w:val="ListBullet"/>
            </w:pPr>
            <w:r w:rsidRPr="00A60349">
              <w:t>Assisting practitioner as required</w:t>
            </w:r>
          </w:p>
          <w:p w:rsidR="00000000" w:rsidRPr="00A60349" w:rsidP="00A60349">
            <w:pPr>
              <w:pStyle w:val="ListBullet"/>
            </w:pPr>
            <w:r w:rsidRPr="00A60349">
              <w:t>Banking</w:t>
            </w:r>
          </w:p>
          <w:p w:rsidR="00000000" w:rsidRPr="00A60349" w:rsidP="00A60349">
            <w:pPr>
              <w:pStyle w:val="ListBullet"/>
            </w:pPr>
            <w:r w:rsidRPr="00A60349">
              <w:t>Maintaining clean work and reception areas</w:t>
            </w:r>
          </w:p>
          <w:p w:rsidR="00000000" w:rsidRPr="00A60349" w:rsidP="00A60349">
            <w:pPr>
              <w:pStyle w:val="ListBullet"/>
            </w:pPr>
            <w:r w:rsidRPr="00A60349">
              <w:t>Maintaining communication flow</w:t>
            </w:r>
          </w:p>
          <w:p w:rsidR="00000000" w:rsidRPr="00A60349" w:rsidP="00A60349">
            <w:pPr>
              <w:pStyle w:val="ListBullet"/>
            </w:pPr>
            <w:r w:rsidRPr="00A60349">
              <w:t>Managing stock</w:t>
            </w:r>
          </w:p>
          <w:p w:rsidR="00000000" w:rsidRPr="00A60349" w:rsidP="00A60349">
            <w:pPr>
              <w:pStyle w:val="ListBullet"/>
            </w:pPr>
            <w:r w:rsidRPr="00A60349">
              <w:t>Ordering and receiving supplies</w:t>
            </w:r>
          </w:p>
          <w:p w:rsidR="00000000" w:rsidRPr="00A60349" w:rsidP="00A60349">
            <w:pPr>
              <w:pStyle w:val="ListBullet"/>
            </w:pPr>
            <w:r w:rsidRPr="00A60349">
              <w:t>Preparing and dispensing medicines</w:t>
            </w:r>
          </w:p>
          <w:p w:rsidR="00000000" w:rsidRPr="00A60349" w:rsidP="00A60349">
            <w:pPr>
              <w:pStyle w:val="ListBullet"/>
            </w:pPr>
            <w:r w:rsidRPr="00A60349">
              <w:t>Processing accounts</w:t>
            </w:r>
          </w:p>
          <w:p w:rsidR="00000000" w:rsidRPr="00A60349" w:rsidP="00A60349">
            <w:pPr>
              <w:pStyle w:val="ListBullet"/>
            </w:pPr>
            <w:r w:rsidRPr="00A60349">
              <w:t>Processing appointments</w:t>
            </w:r>
          </w:p>
          <w:p w:rsidR="00000000" w:rsidRPr="00A60349" w:rsidP="00A60349">
            <w:pPr>
              <w:pStyle w:val="ListBullet"/>
            </w:pPr>
            <w:r w:rsidRPr="00A60349">
              <w:t>Processing referrals</w:t>
            </w:r>
          </w:p>
          <w:p w:rsidR="00000000" w:rsidRPr="00A60349" w:rsidP="00A60349">
            <w:pPr>
              <w:pStyle w:val="ListBullet"/>
            </w:pPr>
            <w:r w:rsidRPr="00A60349">
              <w:t>Processing test requests</w:t>
            </w:r>
          </w:p>
          <w:p w:rsidR="00000000" w:rsidRPr="00A60349" w:rsidP="00A60349">
            <w:pPr>
              <w:pStyle w:val="ListBullet"/>
            </w:pPr>
            <w:r w:rsidRPr="00A60349">
              <w:t>Providing information to clients/practitioner/work colleagues</w:t>
            </w:r>
          </w:p>
          <w:p w:rsidR="00000000" w:rsidRPr="00A60349" w:rsidP="00A60349">
            <w:pPr>
              <w:pStyle w:val="ListBullet"/>
            </w:pPr>
            <w:r w:rsidRPr="00A60349">
              <w:t>Receiving clients</w:t>
            </w:r>
          </w:p>
          <w:p w:rsidR="00000000" w:rsidP="00A60349">
            <w:pPr>
              <w:pStyle w:val="ListBullet"/>
              <w:rPr>
                <w:lang w:val="en-NZ"/>
              </w:rPr>
            </w:pPr>
            <w:r w:rsidRPr="00A60349">
              <w:t>Sterilising equipme</w:t>
            </w:r>
            <w:r w:rsidRPr="00A60349">
              <w:t>nt</w:t>
            </w:r>
          </w:p>
        </w:tc>
      </w:tr>
      <w:tr w:rsidTr="00B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0349" w:rsidP="00A60349">
            <w:pPr>
              <w:pStyle w:val="BodyText"/>
            </w:pPr>
          </w:p>
        </w:tc>
      </w:tr>
    </w:tbl>
    <w:p w:rsidR="00B50454" w:rsidP="00A60349">
      <w:pPr>
        <w:pStyle w:val="BodyText"/>
      </w:pPr>
    </w:p>
    <w:p w:rsidR="00B50454" w:rsidP="00A60349">
      <w:pPr>
        <w:pStyle w:val="BodyText"/>
      </w:pPr>
    </w:p>
    <w:p w:rsidR="00000000" w:rsidRPr="00A60349" w:rsidP="00A60349">
      <w:pPr>
        <w:pStyle w:val="Heading1"/>
      </w:pPr>
      <w:bookmarkStart w:id="12" w:name="O_294977"/>
      <w:bookmarkEnd w:id="12"/>
      <w:r w:rsidRPr="00A60349">
        <w:t>Unit Sector(s)</w:t>
      </w:r>
    </w:p>
    <w:p w:rsidR="00000000" w:rsidRPr="00A60349" w:rsidP="00A60349">
      <w:pPr>
        <w:pStyle w:val="BodyText"/>
      </w:pPr>
      <w:r w:rsidRPr="00A60349">
        <w:t>Not Applicable</w:t>
      </w:r>
    </w:p>
    <w:p w:rsidR="00000000" w:rsidRPr="00A60349" w:rsidP="00A60349"/>
    <w:sectPr w:rsidSect="00A60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454" w:rsidP="00B50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54" w:rsidP="00A60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0454" w:rsidP="00A603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50454" w:rsidP="00A603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454" w:rsidP="00B504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54" w:rsidP="00A60349">
    <w:pPr>
      <w:pStyle w:val="Header"/>
      <w:framePr w:wrap="around"/>
    </w:pPr>
    <w:r>
      <w:fldChar w:fldCharType="begin"/>
    </w:r>
    <w:r>
      <w:instrText xml:space="preserve"> TITLE   \* MERGEFORMAT </w:instrText>
    </w:r>
    <w:r>
      <w:fldChar w:fldCharType="separate"/>
    </w:r>
    <w:r>
      <w:t>HLTCOM407B Provide reception services for a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0454" w:rsidP="00A603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A7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08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B0A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3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0349"/>
    <w:pPr>
      <w:spacing w:before="360" w:after="60"/>
      <w:outlineLvl w:val="0"/>
    </w:pPr>
    <w:rPr>
      <w:sz w:val="32"/>
    </w:rPr>
  </w:style>
  <w:style w:type="paragraph" w:styleId="Heading2">
    <w:name w:val="heading 2"/>
    <w:basedOn w:val="HeadingBase"/>
    <w:next w:val="BodyText"/>
    <w:link w:val="Heading2Char"/>
    <w:qFormat/>
    <w:rsid w:val="00A60349"/>
    <w:pPr>
      <w:keepLines/>
      <w:spacing w:before="240" w:after="120"/>
      <w:outlineLvl w:val="1"/>
    </w:pPr>
    <w:rPr>
      <w:sz w:val="28"/>
      <w:szCs w:val="40"/>
    </w:rPr>
  </w:style>
  <w:style w:type="paragraph" w:styleId="Heading3">
    <w:name w:val="heading 3"/>
    <w:basedOn w:val="HeadingBase"/>
    <w:next w:val="BodyText"/>
    <w:link w:val="Heading3Char"/>
    <w:qFormat/>
    <w:rsid w:val="00A60349"/>
    <w:pPr>
      <w:spacing w:before="180" w:after="120"/>
      <w:outlineLvl w:val="2"/>
    </w:pPr>
    <w:rPr>
      <w:spacing w:val="-10"/>
      <w:kern w:val="32"/>
    </w:rPr>
  </w:style>
  <w:style w:type="paragraph" w:styleId="Heading4">
    <w:name w:val="heading 4"/>
    <w:basedOn w:val="HeadingBase"/>
    <w:next w:val="BodyText"/>
    <w:link w:val="Heading4Char"/>
    <w:qFormat/>
    <w:rsid w:val="00A60349"/>
    <w:pPr>
      <w:spacing w:before="160" w:after="120"/>
      <w:outlineLvl w:val="3"/>
    </w:pPr>
    <w:rPr>
      <w:sz w:val="22"/>
    </w:rPr>
  </w:style>
  <w:style w:type="paragraph" w:styleId="Heading5">
    <w:name w:val="heading 5"/>
    <w:basedOn w:val="HeadingBase"/>
    <w:next w:val="Normal"/>
    <w:link w:val="Heading5Char"/>
    <w:qFormat/>
    <w:rsid w:val="00A60349"/>
    <w:pPr>
      <w:spacing w:before="80"/>
      <w:outlineLvl w:val="4"/>
    </w:pPr>
    <w:rPr>
      <w:color w:val="918585"/>
      <w:sz w:val="20"/>
    </w:rPr>
  </w:style>
  <w:style w:type="paragraph" w:styleId="Heading6">
    <w:name w:val="heading 6"/>
    <w:basedOn w:val="HeadingBase"/>
    <w:next w:val="Normal"/>
    <w:link w:val="Heading6Char"/>
    <w:qFormat/>
    <w:rsid w:val="00A60349"/>
    <w:pPr>
      <w:spacing w:before="60"/>
      <w:outlineLvl w:val="5"/>
    </w:pPr>
    <w:rPr>
      <w:color w:val="918585"/>
      <w:sz w:val="20"/>
    </w:rPr>
  </w:style>
  <w:style w:type="paragraph" w:styleId="Heading7">
    <w:name w:val="heading 7"/>
    <w:basedOn w:val="Normal"/>
    <w:next w:val="Normal"/>
    <w:link w:val="Heading7Char"/>
    <w:qFormat/>
    <w:rsid w:val="00A60349"/>
    <w:pPr>
      <w:ind w:left="720"/>
      <w:outlineLvl w:val="6"/>
    </w:pPr>
    <w:rPr>
      <w:i/>
    </w:rPr>
  </w:style>
  <w:style w:type="paragraph" w:styleId="Heading8">
    <w:name w:val="heading 8"/>
    <w:basedOn w:val="Normal"/>
    <w:next w:val="Normal"/>
    <w:link w:val="Heading8Char"/>
    <w:qFormat/>
    <w:rsid w:val="00A60349"/>
    <w:pPr>
      <w:ind w:left="720"/>
      <w:outlineLvl w:val="7"/>
    </w:pPr>
    <w:rPr>
      <w:i/>
    </w:rPr>
  </w:style>
  <w:style w:type="paragraph" w:styleId="Heading9">
    <w:name w:val="heading 9"/>
    <w:basedOn w:val="Normal"/>
    <w:next w:val="Normal"/>
    <w:link w:val="Heading9Char"/>
    <w:qFormat/>
    <w:rsid w:val="00A60349"/>
    <w:pPr>
      <w:ind w:left="720"/>
      <w:outlineLvl w:val="8"/>
    </w:pPr>
    <w:rPr>
      <w:i/>
    </w:rPr>
  </w:style>
  <w:style w:type="character" w:default="1" w:styleId="DefaultParagraphFont">
    <w:name w:val="Default Paragraph Font"/>
    <w:uiPriority w:val="1"/>
    <w:unhideWhenUsed/>
    <w:rsid w:val="00A60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349"/>
  </w:style>
  <w:style w:type="character" w:customStyle="1" w:styleId="Heading1Char">
    <w:name w:val="Heading 1 Char"/>
    <w:basedOn w:val="DefaultParagraphFont"/>
    <w:link w:val="Heading1"/>
    <w:rsid w:val="00A60349"/>
    <w:rPr>
      <w:rFonts w:ascii="Times New Roman" w:eastAsia="Times New Roman" w:hAnsi="Times New Roman" w:cs="Times New Roman"/>
      <w:b/>
      <w:sz w:val="32"/>
      <w:szCs w:val="20"/>
      <w:lang w:eastAsia="en-US"/>
    </w:rPr>
  </w:style>
  <w:style w:type="paragraph" w:styleId="BodyText">
    <w:name w:val="Body Text"/>
    <w:basedOn w:val="Normal"/>
    <w:link w:val="BodyTextChar"/>
    <w:rsid w:val="00A603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0349"/>
    <w:rPr>
      <w:rFonts w:ascii="Times New Roman" w:eastAsia="Times New Roman" w:hAnsi="Times New Roman" w:cs="Times New Roman"/>
      <w:sz w:val="24"/>
      <w:lang w:val="en-US" w:eastAsia="en-US"/>
    </w:rPr>
  </w:style>
  <w:style w:type="paragraph" w:styleId="Footer">
    <w:name w:val="footer"/>
    <w:basedOn w:val="Normal"/>
    <w:link w:val="FooterChar"/>
    <w:rsid w:val="00A60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349"/>
    <w:rPr>
      <w:rFonts w:ascii="Times New Roman" w:eastAsia="Times New Roman" w:hAnsi="Times New Roman" w:cs="Times New Roman"/>
      <w:sz w:val="16"/>
      <w:lang w:val="en-US" w:eastAsia="en-US"/>
    </w:rPr>
  </w:style>
  <w:style w:type="paragraph" w:styleId="List">
    <w:name w:val="List"/>
    <w:basedOn w:val="BodyText"/>
    <w:next w:val="BodyText"/>
    <w:rsid w:val="00A60349"/>
    <w:pPr>
      <w:tabs>
        <w:tab w:val="left" w:pos="340"/>
      </w:tabs>
      <w:spacing w:before="60" w:after="60"/>
      <w:ind w:left="340" w:hanging="340"/>
    </w:pPr>
  </w:style>
  <w:style w:type="paragraph" w:styleId="ListBullet">
    <w:name w:val="List Bullet"/>
    <w:basedOn w:val="List"/>
    <w:rsid w:val="00A60349"/>
    <w:pPr>
      <w:numPr>
        <w:numId w:val="13"/>
      </w:numPr>
      <w:tabs>
        <w:tab w:val="clear" w:pos="340"/>
      </w:tabs>
      <w:spacing w:before="40" w:after="40"/>
    </w:pPr>
  </w:style>
  <w:style w:type="character" w:customStyle="1" w:styleId="SpecialBold">
    <w:name w:val="Special Bold"/>
    <w:basedOn w:val="DefaultParagraphFont"/>
    <w:rsid w:val="00A60349"/>
    <w:rPr>
      <w:b/>
      <w:spacing w:val="0"/>
    </w:rPr>
  </w:style>
  <w:style w:type="paragraph" w:styleId="ListBullet2">
    <w:name w:val="List Bullet 2"/>
    <w:basedOn w:val="List2"/>
    <w:rsid w:val="00A60349"/>
    <w:pPr>
      <w:numPr>
        <w:numId w:val="14"/>
      </w:numPr>
      <w:tabs>
        <w:tab w:val="clear" w:pos="680"/>
      </w:tabs>
    </w:pPr>
  </w:style>
  <w:style w:type="paragraph" w:styleId="Header">
    <w:name w:val="header"/>
    <w:basedOn w:val="Normal"/>
    <w:link w:val="HeaderChar"/>
    <w:rsid w:val="00A60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3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0349"/>
    <w:rPr>
      <w:i/>
    </w:rPr>
  </w:style>
  <w:style w:type="paragraph" w:customStyle="1" w:styleId="SuperHeading">
    <w:name w:val="SuperHeading"/>
    <w:basedOn w:val="Normal"/>
    <w:rsid w:val="00A60349"/>
    <w:pPr>
      <w:spacing w:before="240" w:after="120"/>
      <w:outlineLvl w:val="0"/>
    </w:pPr>
    <w:rPr>
      <w:rFonts w:ascii="Times New Roman" w:hAnsi="Times New Roman"/>
      <w:b/>
      <w:sz w:val="28"/>
    </w:rPr>
  </w:style>
  <w:style w:type="paragraph" w:customStyle="1" w:styleId="AllowPageBreak">
    <w:name w:val="AllowPageBreak"/>
    <w:rsid w:val="00A60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3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03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0349"/>
    <w:rPr>
      <w:rFonts w:ascii="Courier New" w:eastAsia="Times New Roman" w:hAnsi="Courier New" w:cs="Times New Roman"/>
      <w:i/>
      <w:szCs w:val="20"/>
      <w:lang w:val="en-US" w:eastAsia="en-US"/>
    </w:rPr>
  </w:style>
  <w:style w:type="paragraph" w:customStyle="1" w:styleId="HeadingBase">
    <w:name w:val="Heading Base"/>
    <w:rsid w:val="00A60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349"/>
    <w:pPr>
      <w:tabs>
        <w:tab w:val="right" w:leader="dot" w:pos="9072"/>
      </w:tabs>
      <w:ind w:left="567"/>
    </w:pPr>
    <w:rPr>
      <w:szCs w:val="22"/>
    </w:rPr>
  </w:style>
  <w:style w:type="paragraph" w:customStyle="1" w:styleId="TOCBase">
    <w:name w:val="TOC Base"/>
    <w:rsid w:val="00A60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349"/>
    <w:pPr>
      <w:tabs>
        <w:tab w:val="right" w:leader="dot" w:pos="9072"/>
      </w:tabs>
      <w:spacing w:before="40" w:after="40"/>
      <w:ind w:left="284"/>
    </w:pPr>
    <w:rPr>
      <w:rFonts w:ascii="Times New Roman" w:hAnsi="Times New Roman"/>
    </w:rPr>
  </w:style>
  <w:style w:type="paragraph" w:styleId="TOC1">
    <w:name w:val="toc 1"/>
    <w:basedOn w:val="TOCBase"/>
    <w:next w:val="Normal"/>
    <w:rsid w:val="00A603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0349"/>
    <w:pPr>
      <w:spacing w:before="5040"/>
      <w:jc w:val="center"/>
    </w:pPr>
    <w:rPr>
      <w:sz w:val="48"/>
      <w:szCs w:val="72"/>
      <w:lang w:val="en-US"/>
    </w:rPr>
  </w:style>
  <w:style w:type="character" w:customStyle="1" w:styleId="TitleChar">
    <w:name w:val="Title Char"/>
    <w:basedOn w:val="DefaultParagraphFont"/>
    <w:link w:val="Title"/>
    <w:rsid w:val="00A60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349"/>
    <w:pPr>
      <w:tabs>
        <w:tab w:val="left" w:pos="3600"/>
        <w:tab w:val="left" w:pos="3958"/>
      </w:tabs>
    </w:pPr>
  </w:style>
  <w:style w:type="paragraph" w:customStyle="1" w:styleId="Note">
    <w:name w:val="Note"/>
    <w:basedOn w:val="BodyText"/>
    <w:rsid w:val="00A60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349"/>
    <w:pPr>
      <w:framePr w:wrap="auto" w:hAnchor="text" w:y="6049"/>
    </w:pPr>
    <w:rPr>
      <w:color w:val="000000"/>
      <w:sz w:val="40"/>
    </w:rPr>
  </w:style>
  <w:style w:type="paragraph" w:customStyle="1" w:styleId="TOCTitle">
    <w:name w:val="TOCTitle"/>
    <w:basedOn w:val="Heading1"/>
    <w:rsid w:val="00A60349"/>
    <w:pPr>
      <w:spacing w:after="240"/>
      <w:jc w:val="center"/>
      <w:outlineLvl w:val="9"/>
    </w:pPr>
    <w:rPr>
      <w:caps/>
    </w:rPr>
  </w:style>
  <w:style w:type="paragraph" w:customStyle="1" w:styleId="Version">
    <w:name w:val="Version"/>
    <w:rsid w:val="00A60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349"/>
    <w:pPr>
      <w:keepNext w:val="0"/>
      <w:tabs>
        <w:tab w:val="right" w:pos="4176"/>
      </w:tabs>
      <w:ind w:left="198" w:hanging="198"/>
    </w:pPr>
    <w:rPr>
      <w:rFonts w:ascii="Garamond" w:hAnsi="Garamond"/>
    </w:rPr>
  </w:style>
  <w:style w:type="paragraph" w:styleId="IndexHeading">
    <w:name w:val="index heading"/>
    <w:basedOn w:val="Normal"/>
    <w:next w:val="Index1"/>
    <w:semiHidden/>
    <w:rsid w:val="00A60349"/>
    <w:pPr>
      <w:spacing w:before="120" w:after="120"/>
    </w:pPr>
    <w:rPr>
      <w:rFonts w:ascii="Arial" w:hAnsi="Arial"/>
      <w:b/>
      <w:color w:val="918585"/>
      <w:sz w:val="24"/>
    </w:rPr>
  </w:style>
  <w:style w:type="paragraph" w:customStyle="1" w:styleId="Chapter">
    <w:name w:val="Chapter"/>
    <w:basedOn w:val="Normal"/>
    <w:rsid w:val="00A60349"/>
    <w:pPr>
      <w:spacing w:before="240"/>
    </w:pPr>
    <w:rPr>
      <w:rFonts w:ascii="Times New Roman" w:hAnsi="Times New Roman"/>
      <w:smallCaps/>
      <w:spacing w:val="80"/>
      <w:sz w:val="28"/>
    </w:rPr>
  </w:style>
  <w:style w:type="paragraph" w:customStyle="1" w:styleId="InChapter">
    <w:name w:val="InChapter"/>
    <w:basedOn w:val="Heading3"/>
    <w:rsid w:val="00A60349"/>
    <w:pPr>
      <w:spacing w:after="240"/>
      <w:outlineLvl w:val="9"/>
    </w:pPr>
    <w:rPr>
      <w:noProof/>
    </w:rPr>
  </w:style>
  <w:style w:type="paragraph" w:styleId="Index2">
    <w:name w:val="index 2"/>
    <w:basedOn w:val="Normal"/>
    <w:next w:val="Normal"/>
    <w:semiHidden/>
    <w:rsid w:val="00A60349"/>
    <w:pPr>
      <w:tabs>
        <w:tab w:val="right" w:pos="4176"/>
      </w:tabs>
      <w:ind w:left="568" w:hanging="284"/>
    </w:pPr>
    <w:rPr>
      <w:rFonts w:ascii="Garamond" w:hAnsi="Garamond"/>
    </w:rPr>
  </w:style>
  <w:style w:type="paragraph" w:customStyle="1" w:styleId="Byline">
    <w:name w:val="Byline"/>
    <w:rsid w:val="00A60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349"/>
    <w:pPr>
      <w:tabs>
        <w:tab w:val="clear" w:pos="3600"/>
        <w:tab w:val="clear" w:pos="3958"/>
      </w:tabs>
      <w:jc w:val="right"/>
    </w:pPr>
  </w:style>
  <w:style w:type="paragraph" w:styleId="Caption">
    <w:name w:val="caption"/>
    <w:basedOn w:val="BodyText"/>
    <w:next w:val="Normal"/>
    <w:qFormat/>
    <w:rsid w:val="00A60349"/>
    <w:pPr>
      <w:framePr w:w="2268" w:hSpace="181" w:vSpace="181" w:wrap="around" w:vAnchor="text" w:hAnchor="page" w:x="1135" w:y="285" w:anchorLock="1"/>
    </w:pPr>
    <w:rPr>
      <w:i/>
    </w:rPr>
  </w:style>
  <w:style w:type="paragraph" w:customStyle="1" w:styleId="MiniTOCTitle">
    <w:name w:val="MiniTOCTitle"/>
    <w:basedOn w:val="Heading4"/>
    <w:rsid w:val="00A60349"/>
    <w:pPr>
      <w:spacing w:before="240"/>
      <w:outlineLvl w:val="9"/>
    </w:pPr>
    <w:rPr>
      <w:noProof/>
      <w:sz w:val="24"/>
    </w:rPr>
  </w:style>
  <w:style w:type="paragraph" w:customStyle="1" w:styleId="MiniTOCItem">
    <w:name w:val="MiniTOCItem"/>
    <w:basedOn w:val="ListBullet"/>
    <w:rsid w:val="00A60349"/>
    <w:pPr>
      <w:numPr>
        <w:numId w:val="0"/>
      </w:numPr>
      <w:tabs>
        <w:tab w:val="right" w:leader="dot" w:pos="6521"/>
      </w:tabs>
      <w:spacing w:before="0" w:after="0"/>
    </w:pPr>
  </w:style>
  <w:style w:type="paragraph" w:customStyle="1" w:styleId="TOFTitle">
    <w:name w:val="TOFTitle"/>
    <w:basedOn w:val="TOCTitle"/>
    <w:rsid w:val="00A60349"/>
  </w:style>
  <w:style w:type="paragraph" w:styleId="TableofFigures">
    <w:name w:val="table of figures"/>
    <w:basedOn w:val="Normal"/>
    <w:next w:val="Normal"/>
    <w:semiHidden/>
    <w:rsid w:val="00A60349"/>
    <w:pPr>
      <w:tabs>
        <w:tab w:val="right" w:leader="dot" w:pos="9072"/>
      </w:tabs>
      <w:ind w:left="970" w:hanging="403"/>
    </w:pPr>
    <w:rPr>
      <w:rFonts w:ascii="Times New Roman" w:hAnsi="Times New Roman"/>
      <w:b/>
    </w:rPr>
  </w:style>
  <w:style w:type="paragraph" w:styleId="ListNumber">
    <w:name w:val="List Number"/>
    <w:basedOn w:val="List"/>
    <w:rsid w:val="00A60349"/>
    <w:pPr>
      <w:numPr>
        <w:numId w:val="11"/>
      </w:numPr>
    </w:pPr>
  </w:style>
  <w:style w:type="character" w:customStyle="1" w:styleId="WingdingSymbols">
    <w:name w:val="Wingding Symbols"/>
    <w:rsid w:val="00A60349"/>
    <w:rPr>
      <w:rFonts w:ascii="Wingdings" w:hAnsi="Wingdings"/>
    </w:rPr>
  </w:style>
  <w:style w:type="paragraph" w:customStyle="1" w:styleId="TableHeading">
    <w:name w:val="Table Heading"/>
    <w:basedOn w:val="HeadingBase"/>
    <w:rsid w:val="00A60349"/>
    <w:pPr>
      <w:keepLines/>
      <w:pBdr>
        <w:bottom w:val="single" w:sz="6" w:space="1" w:color="918585"/>
      </w:pBdr>
      <w:spacing w:before="240"/>
    </w:pPr>
  </w:style>
  <w:style w:type="character" w:customStyle="1" w:styleId="HotSpot">
    <w:name w:val="HotSpot"/>
    <w:rsid w:val="00A60349"/>
    <w:rPr>
      <w:color w:val="0033CC"/>
      <w:u w:val="none"/>
    </w:rPr>
  </w:style>
  <w:style w:type="paragraph" w:customStyle="1" w:styleId="BodyTextRight">
    <w:name w:val="Body Text Right"/>
    <w:basedOn w:val="BodyText"/>
    <w:rsid w:val="00A60349"/>
    <w:pPr>
      <w:spacing w:before="0" w:after="0"/>
      <w:jc w:val="right"/>
    </w:pPr>
  </w:style>
  <w:style w:type="paragraph" w:styleId="Index3">
    <w:name w:val="index 3"/>
    <w:basedOn w:val="ListNumber2"/>
    <w:next w:val="Normal"/>
    <w:semiHidden/>
    <w:rsid w:val="00A60349"/>
    <w:pPr>
      <w:numPr>
        <w:numId w:val="0"/>
      </w:numPr>
      <w:tabs>
        <w:tab w:val="right" w:leader="dot" w:pos="4176"/>
      </w:tabs>
    </w:pPr>
  </w:style>
  <w:style w:type="paragraph" w:styleId="ListNumber2">
    <w:name w:val="List Number 2"/>
    <w:basedOn w:val="List2"/>
    <w:rsid w:val="00A60349"/>
    <w:pPr>
      <w:numPr>
        <w:numId w:val="10"/>
      </w:numPr>
      <w:tabs>
        <w:tab w:val="clear" w:pos="1060"/>
      </w:tabs>
    </w:pPr>
  </w:style>
  <w:style w:type="paragraph" w:customStyle="1" w:styleId="MarginNote">
    <w:name w:val="Margin Note"/>
    <w:basedOn w:val="BodyText"/>
    <w:rsid w:val="00A60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3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0349"/>
    <w:rPr>
      <w:sz w:val="32"/>
    </w:rPr>
  </w:style>
  <w:style w:type="paragraph" w:customStyle="1" w:styleId="HeadingProcedure">
    <w:name w:val="Heading Procedure"/>
    <w:basedOn w:val="HeadingBase"/>
    <w:next w:val="Normal"/>
    <w:rsid w:val="00A60349"/>
    <w:pPr>
      <w:tabs>
        <w:tab w:val="left" w:pos="0"/>
      </w:tabs>
      <w:spacing w:before="120" w:after="60"/>
    </w:pPr>
    <w:rPr>
      <w:i/>
      <w:color w:val="918585"/>
      <w:sz w:val="22"/>
    </w:rPr>
  </w:style>
  <w:style w:type="paragraph" w:customStyle="1" w:styleId="TableBodyText">
    <w:name w:val="Table Body Text"/>
    <w:basedOn w:val="BodyText"/>
    <w:rsid w:val="00A60349"/>
    <w:pPr>
      <w:spacing w:before="60" w:after="60"/>
    </w:pPr>
  </w:style>
  <w:style w:type="paragraph" w:styleId="ListContinue">
    <w:name w:val="List Continue"/>
    <w:basedOn w:val="List"/>
    <w:rsid w:val="00A60349"/>
    <w:pPr>
      <w:ind w:firstLine="0"/>
    </w:pPr>
  </w:style>
  <w:style w:type="paragraph" w:customStyle="1" w:styleId="ListNote">
    <w:name w:val="List Note"/>
    <w:basedOn w:val="List"/>
    <w:rsid w:val="00A60349"/>
    <w:pPr>
      <w:pBdr>
        <w:top w:val="single" w:sz="6" w:space="2" w:color="918585"/>
        <w:bottom w:val="single" w:sz="6" w:space="2" w:color="918585"/>
      </w:pBdr>
      <w:tabs>
        <w:tab w:val="left" w:pos="1021"/>
      </w:tabs>
      <w:ind w:firstLine="0"/>
    </w:pPr>
  </w:style>
  <w:style w:type="paragraph" w:customStyle="1" w:styleId="Warning">
    <w:name w:val="Warning"/>
    <w:basedOn w:val="BodyText"/>
    <w:rsid w:val="00A60349"/>
    <w:pPr>
      <w:shd w:val="clear" w:color="auto" w:fill="D9D9D9"/>
      <w:tabs>
        <w:tab w:val="left" w:pos="992"/>
      </w:tabs>
      <w:ind w:left="119" w:right="119"/>
    </w:pPr>
    <w:rPr>
      <w:sz w:val="20"/>
    </w:rPr>
  </w:style>
  <w:style w:type="paragraph" w:customStyle="1" w:styleId="MarginIcons">
    <w:name w:val="Margin Icons"/>
    <w:basedOn w:val="BodyText"/>
    <w:rsid w:val="00A60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349"/>
    <w:rPr>
      <w:rFonts w:ascii="Courier New" w:hAnsi="Courier New"/>
    </w:rPr>
  </w:style>
  <w:style w:type="paragraph" w:customStyle="1" w:styleId="NoteBullet">
    <w:name w:val="Note Bullet"/>
    <w:basedOn w:val="Note"/>
    <w:rsid w:val="00A60349"/>
    <w:pPr>
      <w:tabs>
        <w:tab w:val="clear" w:pos="680"/>
      </w:tabs>
      <w:spacing w:before="60" w:after="60"/>
    </w:pPr>
  </w:style>
  <w:style w:type="paragraph" w:customStyle="1" w:styleId="SubHeading2">
    <w:name w:val="SubHeading2"/>
    <w:basedOn w:val="HeadingBase"/>
    <w:rsid w:val="00A60349"/>
    <w:pPr>
      <w:spacing w:before="240" w:after="60"/>
    </w:pPr>
    <w:rPr>
      <w:sz w:val="20"/>
    </w:rPr>
  </w:style>
  <w:style w:type="paragraph" w:customStyle="1" w:styleId="SubHeading1">
    <w:name w:val="SubHeading1"/>
    <w:basedOn w:val="HeadingBase"/>
    <w:rsid w:val="00A60349"/>
    <w:pPr>
      <w:spacing w:before="240" w:after="60"/>
    </w:pPr>
    <w:rPr>
      <w:color w:val="918585"/>
      <w:sz w:val="22"/>
    </w:rPr>
  </w:style>
  <w:style w:type="paragraph" w:customStyle="1" w:styleId="SideHeading">
    <w:name w:val="Side Heading"/>
    <w:basedOn w:val="HeadingBase"/>
    <w:rsid w:val="00A60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349"/>
    <w:pPr>
      <w:numPr>
        <w:numId w:val="12"/>
      </w:numPr>
    </w:pPr>
  </w:style>
  <w:style w:type="paragraph" w:styleId="PlainText">
    <w:name w:val="Plain Text"/>
    <w:basedOn w:val="Normal"/>
    <w:link w:val="PlainTextChar"/>
    <w:rsid w:val="00A60349"/>
    <w:rPr>
      <w:sz w:val="20"/>
    </w:rPr>
  </w:style>
  <w:style w:type="character" w:customStyle="1" w:styleId="PlainTextChar">
    <w:name w:val="Plain Text Char"/>
    <w:basedOn w:val="DefaultParagraphFont"/>
    <w:link w:val="PlainText"/>
    <w:rsid w:val="00A603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0349"/>
    <w:rPr>
      <w:b/>
      <w:smallCaps/>
    </w:rPr>
  </w:style>
  <w:style w:type="paragraph" w:customStyle="1" w:styleId="TableListNumber">
    <w:name w:val="Table List Number"/>
    <w:basedOn w:val="ListNumber"/>
    <w:rsid w:val="00A60349"/>
    <w:pPr>
      <w:numPr>
        <w:numId w:val="0"/>
      </w:numPr>
    </w:pPr>
  </w:style>
  <w:style w:type="paragraph" w:styleId="TOC4">
    <w:name w:val="toc 4"/>
    <w:basedOn w:val="TOCBase"/>
    <w:next w:val="Normal"/>
    <w:semiHidden/>
    <w:rsid w:val="00A60349"/>
    <w:pPr>
      <w:tabs>
        <w:tab w:val="right" w:leader="dot" w:pos="9071"/>
      </w:tabs>
      <w:ind w:left="1701"/>
    </w:pPr>
  </w:style>
  <w:style w:type="paragraph" w:customStyle="1" w:styleId="ListAlpha">
    <w:name w:val="List Alpha"/>
    <w:basedOn w:val="List"/>
    <w:rsid w:val="00A60349"/>
    <w:pPr>
      <w:numPr>
        <w:numId w:val="9"/>
      </w:numPr>
    </w:pPr>
  </w:style>
  <w:style w:type="paragraph" w:customStyle="1" w:styleId="ListAlpha2">
    <w:name w:val="List Alpha 2"/>
    <w:basedOn w:val="List2"/>
    <w:rsid w:val="00A60349"/>
    <w:pPr>
      <w:numPr>
        <w:numId w:val="8"/>
      </w:numPr>
    </w:pPr>
  </w:style>
  <w:style w:type="paragraph" w:styleId="List2">
    <w:name w:val="List 2"/>
    <w:basedOn w:val="BodyText"/>
    <w:rsid w:val="00A60349"/>
    <w:pPr>
      <w:tabs>
        <w:tab w:val="left" w:pos="680"/>
      </w:tabs>
      <w:spacing w:before="60" w:after="60"/>
      <w:ind w:left="680" w:hanging="340"/>
    </w:pPr>
  </w:style>
  <w:style w:type="paragraph" w:styleId="List3">
    <w:name w:val="List 3"/>
    <w:basedOn w:val="BodyText"/>
    <w:rsid w:val="00A60349"/>
    <w:pPr>
      <w:tabs>
        <w:tab w:val="left" w:pos="1021"/>
      </w:tabs>
      <w:spacing w:before="60" w:after="60"/>
      <w:ind w:left="1020" w:hanging="340"/>
    </w:pPr>
  </w:style>
  <w:style w:type="paragraph" w:styleId="List4">
    <w:name w:val="List 4"/>
    <w:basedOn w:val="BodyText"/>
    <w:rsid w:val="00A60349"/>
    <w:pPr>
      <w:tabs>
        <w:tab w:val="left" w:pos="1361"/>
      </w:tabs>
      <w:spacing w:before="60" w:after="60"/>
      <w:ind w:left="1361" w:hanging="340"/>
    </w:pPr>
  </w:style>
  <w:style w:type="paragraph" w:styleId="List5">
    <w:name w:val="List 5"/>
    <w:basedOn w:val="BodyText"/>
    <w:rsid w:val="00A60349"/>
    <w:pPr>
      <w:tabs>
        <w:tab w:val="left" w:pos="1701"/>
      </w:tabs>
      <w:spacing w:before="60" w:after="60"/>
      <w:ind w:left="1701" w:hanging="340"/>
    </w:pPr>
  </w:style>
  <w:style w:type="paragraph" w:styleId="ListBullet3">
    <w:name w:val="List Bullet 3"/>
    <w:basedOn w:val="List3"/>
    <w:rsid w:val="00A60349"/>
    <w:pPr>
      <w:numPr>
        <w:numId w:val="15"/>
      </w:numPr>
      <w:tabs>
        <w:tab w:val="clear" w:pos="1021"/>
      </w:tabs>
      <w:ind w:left="1037" w:hanging="357"/>
    </w:pPr>
  </w:style>
  <w:style w:type="paragraph" w:styleId="ListBullet4">
    <w:name w:val="List Bullet 4"/>
    <w:basedOn w:val="List4"/>
    <w:rsid w:val="00A60349"/>
    <w:pPr>
      <w:numPr>
        <w:numId w:val="3"/>
      </w:numPr>
    </w:pPr>
  </w:style>
  <w:style w:type="paragraph" w:styleId="ListBullet5">
    <w:name w:val="List Bullet 5"/>
    <w:basedOn w:val="List5"/>
    <w:rsid w:val="00A60349"/>
    <w:pPr>
      <w:numPr>
        <w:numId w:val="4"/>
      </w:numPr>
    </w:pPr>
  </w:style>
  <w:style w:type="paragraph" w:styleId="ListContinue2">
    <w:name w:val="List Continue 2"/>
    <w:basedOn w:val="List2"/>
    <w:rsid w:val="00A60349"/>
    <w:pPr>
      <w:ind w:firstLine="0"/>
    </w:pPr>
  </w:style>
  <w:style w:type="paragraph" w:styleId="ListContinue3">
    <w:name w:val="List Continue 3"/>
    <w:basedOn w:val="List3"/>
    <w:rsid w:val="00A60349"/>
    <w:pPr>
      <w:ind w:left="1021" w:firstLine="0"/>
    </w:pPr>
  </w:style>
  <w:style w:type="paragraph" w:styleId="ListContinue4">
    <w:name w:val="List Continue 4"/>
    <w:basedOn w:val="List4"/>
    <w:rsid w:val="00A60349"/>
    <w:pPr>
      <w:ind w:firstLine="0"/>
    </w:pPr>
  </w:style>
  <w:style w:type="paragraph" w:styleId="ListContinue5">
    <w:name w:val="List Continue 5"/>
    <w:basedOn w:val="List5"/>
    <w:rsid w:val="00A60349"/>
    <w:pPr>
      <w:ind w:firstLine="0"/>
    </w:pPr>
  </w:style>
  <w:style w:type="paragraph" w:styleId="ListNumber3">
    <w:name w:val="List Number 3"/>
    <w:basedOn w:val="List3"/>
    <w:rsid w:val="00A60349"/>
    <w:pPr>
      <w:numPr>
        <w:numId w:val="5"/>
      </w:numPr>
    </w:pPr>
  </w:style>
  <w:style w:type="paragraph" w:styleId="ListNumber4">
    <w:name w:val="List Number 4"/>
    <w:basedOn w:val="List4"/>
    <w:rsid w:val="00A60349"/>
    <w:pPr>
      <w:numPr>
        <w:numId w:val="6"/>
      </w:numPr>
    </w:pPr>
  </w:style>
  <w:style w:type="paragraph" w:styleId="ListNumber5">
    <w:name w:val="List Number 5"/>
    <w:basedOn w:val="List5"/>
    <w:rsid w:val="00A60349"/>
    <w:pPr>
      <w:numPr>
        <w:numId w:val="7"/>
      </w:numPr>
    </w:pPr>
  </w:style>
  <w:style w:type="paragraph" w:styleId="BlockText">
    <w:name w:val="Block Text"/>
    <w:basedOn w:val="Normal"/>
    <w:rsid w:val="00A60349"/>
    <w:pPr>
      <w:spacing w:after="120"/>
      <w:ind w:left="1440" w:right="1440"/>
    </w:pPr>
  </w:style>
  <w:style w:type="character" w:customStyle="1" w:styleId="Subscript">
    <w:name w:val="Subscript"/>
    <w:basedOn w:val="DefaultParagraphFont"/>
    <w:rsid w:val="00A60349"/>
    <w:rPr>
      <w:sz w:val="16"/>
      <w:vertAlign w:val="subscript"/>
    </w:rPr>
  </w:style>
  <w:style w:type="character" w:customStyle="1" w:styleId="Superscript">
    <w:name w:val="Superscript"/>
    <w:basedOn w:val="DefaultParagraphFont"/>
    <w:rsid w:val="00A60349"/>
    <w:rPr>
      <w:sz w:val="16"/>
      <w:vertAlign w:val="superscript"/>
    </w:rPr>
  </w:style>
  <w:style w:type="character" w:customStyle="1" w:styleId="Symbols">
    <w:name w:val="Symbols"/>
    <w:basedOn w:val="DefaultParagraphFont"/>
    <w:rsid w:val="00A60349"/>
    <w:rPr>
      <w:rFonts w:ascii="Symbol" w:hAnsi="Symbol"/>
    </w:rPr>
  </w:style>
  <w:style w:type="character" w:customStyle="1" w:styleId="MenuOptions">
    <w:name w:val="Menu Options"/>
    <w:basedOn w:val="DefaultParagraphFont"/>
    <w:rsid w:val="00A60349"/>
    <w:rPr>
      <w:rFonts w:ascii="Arial Narrow" w:hAnsi="Arial Narrow"/>
      <w:smallCaps/>
    </w:rPr>
  </w:style>
  <w:style w:type="character" w:customStyle="1" w:styleId="Buttons">
    <w:name w:val="Buttons"/>
    <w:basedOn w:val="DefaultParagraphFont"/>
    <w:rsid w:val="00A60349"/>
    <w:rPr>
      <w:b/>
    </w:rPr>
  </w:style>
  <w:style w:type="character" w:customStyle="1" w:styleId="Underlined">
    <w:name w:val="Underlined"/>
    <w:basedOn w:val="DefaultParagraphFont"/>
    <w:rsid w:val="00A60349"/>
    <w:rPr>
      <w:u w:val="single"/>
    </w:rPr>
  </w:style>
  <w:style w:type="paragraph" w:customStyle="1" w:styleId="TableBodyTextRight">
    <w:name w:val="Table Body Text Right"/>
    <w:basedOn w:val="TableBodyText"/>
    <w:rsid w:val="00A60349"/>
    <w:pPr>
      <w:widowControl w:val="0"/>
      <w:autoSpaceDE w:val="0"/>
      <w:autoSpaceDN w:val="0"/>
      <w:adjustRightInd w:val="0"/>
      <w:jc w:val="right"/>
    </w:pPr>
    <w:rPr>
      <w:rFonts w:cs="Arial"/>
      <w:szCs w:val="18"/>
    </w:rPr>
  </w:style>
  <w:style w:type="paragraph" w:customStyle="1" w:styleId="CopyrightText">
    <w:name w:val="Copyright Text"/>
    <w:basedOn w:val="BodyText"/>
    <w:rsid w:val="00A60349"/>
    <w:rPr>
      <w:sz w:val="18"/>
    </w:rPr>
  </w:style>
  <w:style w:type="paragraph" w:customStyle="1" w:styleId="BodySmallRight">
    <w:name w:val="Body Small Right"/>
    <w:basedOn w:val="BodyTextRight"/>
    <w:rsid w:val="00A60349"/>
    <w:rPr>
      <w:sz w:val="18"/>
      <w:szCs w:val="18"/>
    </w:rPr>
  </w:style>
  <w:style w:type="paragraph" w:customStyle="1" w:styleId="MarginEdition">
    <w:name w:val="Margin Edition"/>
    <w:basedOn w:val="MarginNote"/>
    <w:rsid w:val="00A60349"/>
    <w:pPr>
      <w:spacing w:before="0" w:after="0"/>
    </w:pPr>
    <w:rPr>
      <w:rFonts w:ascii="Times New Roman" w:hAnsi="Times New Roman"/>
      <w:color w:val="999999"/>
    </w:rPr>
  </w:style>
  <w:style w:type="paragraph" w:customStyle="1" w:styleId="Spacer">
    <w:name w:val="Spacer"/>
    <w:basedOn w:val="Normal"/>
    <w:rsid w:val="00A60349"/>
    <w:rPr>
      <w:sz w:val="2"/>
      <w:szCs w:val="2"/>
    </w:rPr>
  </w:style>
  <w:style w:type="character" w:customStyle="1" w:styleId="Small">
    <w:name w:val="Small"/>
    <w:basedOn w:val="DefaultParagraphFont"/>
    <w:rsid w:val="00A60349"/>
    <w:rPr>
      <w:sz w:val="16"/>
    </w:rPr>
  </w:style>
  <w:style w:type="paragraph" w:customStyle="1" w:styleId="WideTable">
    <w:name w:val="Wide Table"/>
    <w:basedOn w:val="Normal"/>
    <w:rsid w:val="00A60349"/>
    <w:pPr>
      <w:ind w:left="-1418"/>
    </w:pPr>
    <w:rPr>
      <w:sz w:val="2"/>
      <w:szCs w:val="2"/>
    </w:rPr>
  </w:style>
  <w:style w:type="character" w:styleId="PageNumber">
    <w:name w:val="page number"/>
    <w:basedOn w:val="DefaultParagraphFont"/>
    <w:rsid w:val="00A60349"/>
  </w:style>
  <w:style w:type="paragraph" w:styleId="Quote">
    <w:name w:val="Quote"/>
    <w:basedOn w:val="Heading1"/>
    <w:link w:val="QuoteChar"/>
    <w:qFormat/>
    <w:rsid w:val="00A60349"/>
    <w:rPr>
      <w:b w:val="0"/>
      <w:sz w:val="72"/>
      <w:szCs w:val="72"/>
      <w:lang w:val="en-NZ"/>
    </w:rPr>
  </w:style>
  <w:style w:type="character" w:customStyle="1" w:styleId="QuoteChar">
    <w:name w:val="Quote Char"/>
    <w:basedOn w:val="DefaultParagraphFont"/>
    <w:link w:val="Quote"/>
    <w:rsid w:val="00A60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349"/>
    <w:pPr>
      <w:pageBreakBefore/>
    </w:pPr>
  </w:style>
  <w:style w:type="paragraph" w:customStyle="1" w:styleId="Border">
    <w:name w:val="Border"/>
    <w:basedOn w:val="Normal"/>
    <w:qFormat/>
    <w:rsid w:val="00A60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349"/>
    <w:rPr>
      <w:b/>
      <w:bCs/>
      <w:i/>
      <w:iCs/>
      <w:color w:val="auto"/>
    </w:rPr>
  </w:style>
  <w:style w:type="paragraph" w:styleId="IntenseQuote">
    <w:name w:val="Intense Quote"/>
    <w:basedOn w:val="Normal"/>
    <w:next w:val="Normal"/>
    <w:link w:val="IntenseQuoteChar"/>
    <w:uiPriority w:val="30"/>
    <w:qFormat/>
    <w:rsid w:val="00A60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3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0349"/>
    <w:rPr>
      <w:smallCaps/>
      <w:color w:val="auto"/>
      <w:u w:val="single"/>
    </w:rPr>
  </w:style>
  <w:style w:type="character" w:styleId="IntenseReference">
    <w:name w:val="Intense Reference"/>
    <w:basedOn w:val="DefaultParagraphFont"/>
    <w:uiPriority w:val="32"/>
    <w:qFormat/>
    <w:rsid w:val="00A60349"/>
    <w:rPr>
      <w:b/>
      <w:bCs/>
      <w:smallCaps/>
      <w:color w:val="auto"/>
      <w:spacing w:val="5"/>
      <w:u w:val="single"/>
    </w:rPr>
  </w:style>
  <w:style w:type="paragraph" w:customStyle="1" w:styleId="2ColumnHeading">
    <w:name w:val="2Column Heading"/>
    <w:basedOn w:val="BodyText"/>
    <w:qFormat/>
    <w:rsid w:val="00A60349"/>
    <w:pPr>
      <w:spacing w:after="60"/>
      <w:ind w:left="-2268"/>
    </w:pPr>
    <w:rPr>
      <w:b/>
    </w:rPr>
  </w:style>
  <w:style w:type="paragraph" w:customStyle="1" w:styleId="Heading1TOC">
    <w:name w:val="Heading1 TOC"/>
    <w:basedOn w:val="Normal"/>
    <w:qFormat/>
    <w:rsid w:val="00A60349"/>
    <w:pPr>
      <w:spacing w:before="240" w:after="120"/>
    </w:pPr>
    <w:rPr>
      <w:rFonts w:ascii="Times New Roman" w:hAnsi="Times New Roman"/>
      <w:b/>
      <w:sz w:val="32"/>
    </w:rPr>
  </w:style>
  <w:style w:type="paragraph" w:customStyle="1" w:styleId="Heading2TOC">
    <w:name w:val="Heading2 TOC"/>
    <w:basedOn w:val="Normal"/>
    <w:qFormat/>
    <w:rsid w:val="00A60349"/>
    <w:pPr>
      <w:spacing w:before="240" w:after="60"/>
    </w:pPr>
    <w:rPr>
      <w:rFonts w:ascii="Times New Roman" w:hAnsi="Times New Roman"/>
      <w:b/>
      <w:sz w:val="28"/>
    </w:rPr>
  </w:style>
  <w:style w:type="character" w:customStyle="1" w:styleId="Underline">
    <w:name w:val="Underline"/>
    <w:basedOn w:val="DefaultParagraphFont"/>
    <w:qFormat/>
    <w:rsid w:val="00A60349"/>
    <w:rPr>
      <w:u w:val="single"/>
    </w:rPr>
  </w:style>
  <w:style w:type="character" w:customStyle="1" w:styleId="BoldandItalics">
    <w:name w:val="Bold and Italics"/>
    <w:qFormat/>
    <w:rsid w:val="00A60349"/>
    <w:rPr>
      <w:b/>
      <w:i/>
      <w:u w:val="none"/>
    </w:rPr>
  </w:style>
  <w:style w:type="paragraph" w:styleId="BalloonText">
    <w:name w:val="Balloon Text"/>
    <w:basedOn w:val="Normal"/>
    <w:link w:val="BalloonTextChar"/>
    <w:rsid w:val="00A60349"/>
    <w:rPr>
      <w:rFonts w:ascii="Tahoma" w:hAnsi="Tahoma" w:cs="Tahoma"/>
      <w:sz w:val="16"/>
      <w:szCs w:val="16"/>
    </w:rPr>
  </w:style>
  <w:style w:type="character" w:customStyle="1" w:styleId="BalloonTextChar">
    <w:name w:val="Balloon Text Char"/>
    <w:basedOn w:val="DefaultParagraphFont"/>
    <w:link w:val="BalloonText"/>
    <w:rsid w:val="00A603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03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03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1281</Words>
  <Characters>8218</Characters>
  <Application>Microsoft Office Word</Application>
  <DocSecurity>0</DocSecurity>
  <Lines>326</Lines>
  <Paragraphs>187</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HLTCOM407B Provide reception services for a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