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EB5" w:rsidP="00B82EB5">
      <w:pPr>
        <w:pStyle w:val="Title"/>
      </w:pPr>
      <w:r>
        <w:fldChar w:fldCharType="begin"/>
      </w:r>
      <w:r>
        <w:instrText xml:space="preserve"> TITLE   \* MERGEFORMAT </w:instrText>
      </w:r>
      <w:r>
        <w:fldChar w:fldCharType="separate"/>
      </w:r>
      <w:r>
        <w:t>HLTAH413B Deliver and monitor a hydrotherapy program</w:t>
      </w:r>
      <w:r>
        <w:fldChar w:fldCharType="end"/>
      </w:r>
    </w:p>
    <w:p w:rsidR="00B82EB5" w:rsidP="00B82EB5">
      <w:pPr>
        <w:pStyle w:val="Version"/>
        <w:sectPr w:rsidSect="00290C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0C18" w:rsidP="00290C18">
      <w:pPr>
        <w:pStyle w:val="SuperHeading"/>
      </w:pPr>
      <w:r w:rsidRPr="00290C18">
        <w:t>HLTAH413B Deliver and monitor a hydrotherapy program</w:t>
      </w:r>
    </w:p>
    <w:p w:rsidR="00000000" w:rsidRPr="00290C18" w:rsidP="00290C18">
      <w:pPr>
        <w:pStyle w:val="Heading1"/>
      </w:pPr>
      <w:bookmarkStart w:id="1" w:name="O_270893"/>
      <w:bookmarkEnd w:id="1"/>
      <w:r w:rsidRPr="00290C18">
        <w:t>Modification History</w:t>
      </w:r>
    </w:p>
    <w:p w:rsidR="00000000" w:rsidRPr="00290C18" w:rsidP="00290C18">
      <w:pPr>
        <w:pStyle w:val="BodyText"/>
      </w:pPr>
      <w:r w:rsidRPr="00290C18">
        <w:t>Not Applicable</w:t>
      </w:r>
    </w:p>
    <w:p w:rsidR="00000000" w:rsidRPr="00290C18" w:rsidP="00290C18">
      <w:pPr>
        <w:pStyle w:val="AllowPageBreak"/>
      </w:pPr>
    </w:p>
    <w:p w:rsidR="00000000" w:rsidRPr="00290C18" w:rsidP="00290C18">
      <w:pPr>
        <w:pStyle w:val="Heading1"/>
      </w:pPr>
      <w:bookmarkStart w:id="2" w:name="O_204936"/>
      <w:bookmarkEnd w:id="2"/>
      <w:r w:rsidRPr="00290C18">
        <w:t>Unit Descriptor</w:t>
      </w:r>
    </w:p>
    <w:tbl>
      <w:tblPr>
        <w:tblW w:w="0" w:type="auto"/>
        <w:tblLayout w:type="fixed"/>
        <w:tblCellMar>
          <w:left w:w="62" w:type="dxa"/>
          <w:right w:w="62" w:type="dxa"/>
        </w:tblCellMar>
        <w:tblLook w:val="0000"/>
      </w:tblPr>
      <w:tblGrid>
        <w:gridCol w:w="3337"/>
        <w:gridCol w:w="5219"/>
      </w:tblGrid>
      <w:tr w:rsidTr="00B82EB5">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290C18" w:rsidP="00290C18">
            <w:pPr>
              <w:pStyle w:val="BodyText"/>
            </w:pPr>
            <w:r w:rsidRPr="00290C18">
              <w:t>This unit of competency describes the skills and knowledge required to support individuals and groups par</w:t>
            </w:r>
            <w:r w:rsidRPr="00290C18">
              <w:t>ticipating in hydrotherapy programs designed to restore optimum movement and functional independence</w:t>
            </w:r>
          </w:p>
        </w:tc>
      </w:tr>
    </w:tbl>
    <w:p w:rsidR="00B82EB5" w:rsidP="00290C18">
      <w:pPr>
        <w:pStyle w:val="BodyText"/>
      </w:pPr>
    </w:p>
    <w:p w:rsidR="00B82EB5" w:rsidP="00290C18">
      <w:pPr>
        <w:pStyle w:val="BodyText"/>
      </w:pPr>
    </w:p>
    <w:p w:rsidR="00000000" w:rsidRPr="00290C18" w:rsidP="00290C18">
      <w:pPr>
        <w:pStyle w:val="Heading1"/>
      </w:pPr>
      <w:bookmarkStart w:id="3" w:name="O_204939"/>
      <w:bookmarkEnd w:id="3"/>
      <w:r w:rsidRPr="00290C18">
        <w:t>Application of the Unit</w:t>
      </w:r>
    </w:p>
    <w:tbl>
      <w:tblPr>
        <w:tblW w:w="0" w:type="auto"/>
        <w:tblLayout w:type="fixed"/>
        <w:tblCellMar>
          <w:left w:w="62" w:type="dxa"/>
          <w:right w:w="62" w:type="dxa"/>
        </w:tblCellMar>
        <w:tblLook w:val="0000"/>
      </w:tblPr>
      <w:tblGrid>
        <w:gridCol w:w="3344"/>
        <w:gridCol w:w="5212"/>
      </w:tblGrid>
      <w:tr w:rsidTr="00B82EB5">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290C18" w:rsidP="00290C18">
            <w:pPr>
              <w:pStyle w:val="BodyText"/>
            </w:pPr>
            <w:r w:rsidRPr="00290C18">
              <w:t>This unit of competency requires work under the supervision of an allied health professional and in accordance with a prescribed treatment plan</w:t>
            </w:r>
          </w:p>
          <w:p w:rsidR="00000000" w:rsidRPr="00290C18" w:rsidP="00290C18">
            <w:pPr>
              <w:pStyle w:val="BodyText"/>
            </w:pPr>
            <w:r w:rsidRPr="00290C18">
              <w:t>Allied Health Assistants operate within the scope of their defined roles and responsibilities and under supervis</w:t>
            </w:r>
            <w:r w:rsidRPr="00290C18">
              <w:t>ion of an allied health professional</w:t>
            </w:r>
          </w:p>
          <w:p w:rsidR="00000000" w:rsidRPr="00290C18" w:rsidP="00290C18">
            <w:pPr>
              <w:pStyle w:val="BodyText"/>
            </w:pPr>
            <w:r w:rsidRPr="00290C18">
              <w:t>For training and assessment pathways, experience in workplace application of the skills and knowledge identified in this competency unit should be provided as required to support allied health professions</w:t>
            </w:r>
          </w:p>
        </w:tc>
      </w:tr>
    </w:tbl>
    <w:p w:rsidR="00B82EB5" w:rsidP="00290C18">
      <w:pPr>
        <w:pStyle w:val="BodyText"/>
      </w:pPr>
    </w:p>
    <w:p w:rsidR="00B82EB5" w:rsidP="00290C18">
      <w:pPr>
        <w:pStyle w:val="BodyText"/>
      </w:pPr>
    </w:p>
    <w:p w:rsidR="00000000" w:rsidRPr="00290C18" w:rsidP="00290C18">
      <w:pPr>
        <w:pStyle w:val="Heading1"/>
      </w:pPr>
      <w:bookmarkStart w:id="4" w:name="O_279153"/>
      <w:bookmarkEnd w:id="4"/>
      <w:r w:rsidRPr="00290C18">
        <w:t>Licensing/Regulatory Information</w:t>
      </w:r>
    </w:p>
    <w:p w:rsidR="00000000" w:rsidRPr="00290C18" w:rsidP="00290C18">
      <w:pPr>
        <w:pStyle w:val="BodyText"/>
      </w:pPr>
      <w:r w:rsidRPr="00290C18">
        <w:t>Not Applicable</w:t>
      </w:r>
    </w:p>
    <w:p w:rsidR="00000000" w:rsidRPr="00290C18" w:rsidP="00290C18">
      <w:pPr>
        <w:pStyle w:val="AllowPageBreak"/>
      </w:pPr>
    </w:p>
    <w:p w:rsidR="00000000" w:rsidRPr="00290C18" w:rsidP="00290C18">
      <w:pPr>
        <w:pStyle w:val="Heading1"/>
      </w:pPr>
      <w:bookmarkStart w:id="5" w:name="O_204938"/>
      <w:bookmarkEnd w:id="5"/>
      <w:r w:rsidRPr="00290C18">
        <w:t>Pre-Requisites</w:t>
      </w:r>
    </w:p>
    <w:tbl>
      <w:tblPr>
        <w:tblW w:w="0" w:type="auto"/>
        <w:tblLayout w:type="fixed"/>
        <w:tblCellMar>
          <w:left w:w="62" w:type="dxa"/>
          <w:right w:w="62" w:type="dxa"/>
        </w:tblCellMar>
        <w:tblLook w:val="0000"/>
      </w:tblPr>
      <w:tblGrid>
        <w:gridCol w:w="3220"/>
        <w:gridCol w:w="5336"/>
      </w:tblGrid>
      <w:tr w:rsidTr="00B82EB5">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290C18" w:rsidP="00290C18">
            <w:pPr>
              <w:pStyle w:val="BodyText"/>
            </w:pPr>
            <w:r w:rsidRPr="00290C18">
              <w:t>This unit must be assessed after successful achievement of pre-requisite unit:</w:t>
            </w:r>
          </w:p>
          <w:p w:rsidR="00000000" w:rsidRPr="00290C18" w:rsidP="00290C18">
            <w:pPr>
              <w:pStyle w:val="ListBullet"/>
            </w:pPr>
            <w:r w:rsidRPr="00290C18">
              <w:t>HLTFA301C Apply first aid</w:t>
            </w:r>
          </w:p>
        </w:tc>
      </w:tr>
    </w:tbl>
    <w:p w:rsidR="00B82EB5" w:rsidP="00290C18">
      <w:pPr>
        <w:pStyle w:val="BodyText"/>
      </w:pPr>
    </w:p>
    <w:p w:rsidR="00B82EB5" w:rsidP="00290C18">
      <w:pPr>
        <w:pStyle w:val="BodyText"/>
      </w:pPr>
    </w:p>
    <w:p w:rsidR="00000000" w:rsidRPr="00290C18" w:rsidP="00290C18">
      <w:pPr>
        <w:pStyle w:val="Heading1"/>
      </w:pPr>
      <w:bookmarkStart w:id="6" w:name="O_204937"/>
      <w:bookmarkEnd w:id="6"/>
      <w:r w:rsidRPr="00290C18">
        <w:t>Employability Skills Information</w:t>
      </w:r>
    </w:p>
    <w:tbl>
      <w:tblPr>
        <w:tblW w:w="0" w:type="auto"/>
        <w:tblLayout w:type="fixed"/>
        <w:tblCellMar>
          <w:left w:w="62" w:type="dxa"/>
          <w:right w:w="62" w:type="dxa"/>
        </w:tblCellMar>
        <w:tblLook w:val="0000"/>
      </w:tblPr>
      <w:tblGrid>
        <w:gridCol w:w="3320"/>
        <w:gridCol w:w="5236"/>
      </w:tblGrid>
      <w:tr w:rsidTr="00B82EB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90C18" w:rsidP="00290C18">
            <w:pPr>
              <w:pStyle w:val="BodyText"/>
            </w:pPr>
            <w:r w:rsidRPr="00290C18">
              <w:t>This unit contains Employability Skills</w:t>
            </w:r>
          </w:p>
        </w:tc>
      </w:tr>
    </w:tbl>
    <w:p w:rsidR="00B82EB5" w:rsidP="00290C18">
      <w:pPr>
        <w:pStyle w:val="BodyText"/>
      </w:pPr>
    </w:p>
    <w:p w:rsidR="00B82EB5" w:rsidP="00290C18">
      <w:pPr>
        <w:pStyle w:val="BodyText"/>
      </w:pPr>
    </w:p>
    <w:p w:rsidR="00000000" w:rsidRPr="00290C18" w:rsidP="00290C18">
      <w:pPr>
        <w:pStyle w:val="Heading1"/>
      </w:pPr>
      <w:bookmarkStart w:id="7" w:name="O_288939"/>
      <w:bookmarkEnd w:id="7"/>
      <w:r w:rsidRPr="00290C18">
        <w:t>Elements and Performance Criteria Pre-Content</w:t>
      </w:r>
    </w:p>
    <w:tbl>
      <w:tblPr>
        <w:tblW w:w="0" w:type="auto"/>
        <w:tblLayout w:type="fixed"/>
        <w:tblCellMar>
          <w:left w:w="62" w:type="dxa"/>
          <w:right w:w="62" w:type="dxa"/>
        </w:tblCellMar>
        <w:tblLook w:val="0000"/>
      </w:tblPr>
      <w:tblGrid>
        <w:gridCol w:w="3369"/>
        <w:gridCol w:w="5702"/>
      </w:tblGrid>
      <w:tr w:rsidTr="00B82E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90C18" w:rsidP="00290C18">
            <w:pPr>
              <w:pStyle w:val="BodyText"/>
            </w:pPr>
            <w:r w:rsidRPr="00290C18">
              <w:t xml:space="preserve">The Performance Criteria specify the level of performance required to demonstrate achievement of the Element. Terms in italics are elaborated in the Range Statement. </w:t>
            </w:r>
          </w:p>
        </w:tc>
      </w:tr>
    </w:tbl>
    <w:p w:rsidR="00000000" w:rsidRPr="00290C18" w:rsidP="00290C18">
      <w:pPr>
        <w:pStyle w:val="BodyText"/>
      </w:pPr>
    </w:p>
    <w:p w:rsidR="00000000" w:rsidRPr="00290C18" w:rsidP="00290C18">
      <w:pPr>
        <w:pStyle w:val="AllowPageBreak"/>
      </w:pPr>
    </w:p>
    <w:p w:rsidR="00000000" w:rsidRPr="00290C18" w:rsidP="00290C18">
      <w:pPr>
        <w:pStyle w:val="Heading1"/>
      </w:pPr>
      <w:bookmarkStart w:id="8" w:name="O_235606"/>
      <w:bookmarkEnd w:id="8"/>
      <w:r w:rsidRPr="00290C18">
        <w:t>Elements and Performance Criteria</w:t>
      </w:r>
    </w:p>
    <w:tbl>
      <w:tblPr>
        <w:tblW w:w="0" w:type="auto"/>
        <w:tblLayout w:type="fixed"/>
        <w:tblCellMar>
          <w:left w:w="62" w:type="dxa"/>
          <w:right w:w="62" w:type="dxa"/>
        </w:tblCellMar>
        <w:tblLook w:val="0000"/>
      </w:tblPr>
      <w:tblGrid>
        <w:gridCol w:w="3369"/>
        <w:gridCol w:w="5702"/>
      </w:tblGrid>
      <w:tr w:rsidTr="00B82EB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90C18" w:rsidP="00290C18">
            <w:pPr>
              <w:pStyle w:val="BodyText"/>
            </w:pPr>
            <w:r w:rsidRPr="00290C1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SpecialBold"/>
              </w:rPr>
              <w:t>PERFORMANCE CRITERIA</w:t>
            </w:r>
          </w:p>
        </w:tc>
      </w:tr>
      <w:tr w:rsidTr="00B82E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0C18">
            <w:pPr>
              <w:pStyle w:val="List"/>
              <w:rPr>
                <w:lang w:val="en-NZ"/>
              </w:rPr>
            </w:pPr>
            <w:r w:rsidRPr="00290C18">
              <w:t>1.</w:t>
            </w:r>
            <w:r w:rsidRPr="00290C18">
              <w:tab/>
            </w:r>
            <w:r w:rsidRPr="00290C18">
              <w:t>Prepare for hydrotherapy program</w:t>
            </w:r>
          </w:p>
        </w:tc>
        <w:tc>
          <w:tcPr>
            <w:tcW w:w="5702" w:type="dxa"/>
            <w:tcBorders>
              <w:top w:val="nil"/>
              <w:left w:val="nil"/>
              <w:bottom w:val="nil"/>
              <w:right w:val="nil"/>
            </w:tcBorders>
            <w:tcMar>
              <w:top w:w="0" w:type="dxa"/>
              <w:left w:w="62" w:type="dxa"/>
              <w:bottom w:w="0" w:type="dxa"/>
              <w:right w:w="62" w:type="dxa"/>
            </w:tcMar>
          </w:tcPr>
          <w:p w:rsidR="00000000" w:rsidRPr="00290C18" w:rsidP="00290C18">
            <w:pPr>
              <w:pStyle w:val="BodyText"/>
            </w:pPr>
            <w:r w:rsidRPr="00290C18">
              <w:t>1.1</w:t>
            </w:r>
            <w:r w:rsidRPr="00290C18">
              <w:tab/>
              <w:t xml:space="preserve">Confirm program requirements against the prescribed </w:t>
            </w:r>
            <w:r w:rsidRPr="00290C18">
              <w:rPr>
                <w:rStyle w:val="Emphasis"/>
              </w:rPr>
              <w:t>information</w:t>
            </w:r>
            <w:r w:rsidRPr="00290C18">
              <w:t xml:space="preserve"> provided by the health professional</w:t>
            </w:r>
          </w:p>
          <w:p w:rsidR="00000000" w:rsidRPr="00290C18" w:rsidP="00290C18">
            <w:pPr>
              <w:pStyle w:val="BodyText"/>
            </w:pPr>
            <w:r w:rsidRPr="00290C18">
              <w:t>1.2</w:t>
            </w:r>
            <w:r w:rsidRPr="00290C18">
              <w:tab/>
              <w:t xml:space="preserve">Confer with allied health professional if requirements outlined in the exercise program are not clear, do not take </w:t>
            </w:r>
            <w:r w:rsidRPr="00290C18">
              <w:t xml:space="preserve">into account </w:t>
            </w:r>
            <w:r w:rsidRPr="00290C18">
              <w:rPr>
                <w:rStyle w:val="Emphasis"/>
              </w:rPr>
              <w:t>client needs and abilities</w:t>
            </w:r>
            <w:r w:rsidRPr="00290C18">
              <w:t xml:space="preserve"> or are beyond scope of role and responsibilities as defined by the organisation</w:t>
            </w:r>
          </w:p>
          <w:p w:rsidR="00000000" w:rsidRPr="00290C18" w:rsidP="00290C18">
            <w:pPr>
              <w:pStyle w:val="BodyText"/>
            </w:pPr>
            <w:r w:rsidRPr="00290C18">
              <w:t>1.3</w:t>
            </w:r>
            <w:r w:rsidRPr="00290C18">
              <w:tab/>
              <w:t>Determine the clients' availability, according to the organisation's protocols</w:t>
            </w:r>
          </w:p>
          <w:p w:rsidR="00000000" w:rsidRPr="00290C18" w:rsidP="00290C18">
            <w:pPr>
              <w:pStyle w:val="BodyText"/>
            </w:pPr>
            <w:r w:rsidRPr="00290C18">
              <w:t>1.4</w:t>
            </w:r>
            <w:r w:rsidRPr="00290C18">
              <w:tab/>
              <w:t>Gather necessary equipment for the hydrotherapy p</w:t>
            </w:r>
            <w:r w:rsidRPr="00290C18">
              <w:t>rogram</w:t>
            </w:r>
          </w:p>
          <w:p w:rsidR="00000000" w:rsidRPr="00290C18" w:rsidP="00290C18">
            <w:pPr>
              <w:pStyle w:val="BodyText"/>
            </w:pPr>
            <w:r w:rsidRPr="00290C18">
              <w:t>1.5</w:t>
            </w:r>
            <w:r w:rsidRPr="00290C18">
              <w:tab/>
              <w:t>Prepare the setting for the hydrotherapy program</w:t>
            </w:r>
          </w:p>
          <w:p w:rsidR="00000000" w:rsidRPr="00290C18" w:rsidP="00290C18">
            <w:pPr>
              <w:pStyle w:val="BodyText"/>
            </w:pPr>
            <w:r w:rsidRPr="00290C18">
              <w:t>1.6</w:t>
            </w:r>
            <w:r w:rsidRPr="00290C18">
              <w:tab/>
              <w:t>Ensure adequate staff are present to meet organisation's staff : client ratio requirements</w:t>
            </w:r>
          </w:p>
          <w:p w:rsidR="00000000" w:rsidP="00290C18">
            <w:pPr>
              <w:pStyle w:val="BodyText"/>
              <w:rPr>
                <w:lang w:val="en-NZ"/>
              </w:rPr>
            </w:pPr>
            <w:r w:rsidRPr="00290C18">
              <w:t>1.7</w:t>
            </w:r>
            <w:r w:rsidRPr="00290C18">
              <w:tab/>
              <w:t>Obtain informed consent from the clients before commencing the hydrotherapy program</w:t>
            </w:r>
          </w:p>
        </w:tc>
      </w:tr>
      <w:tr w:rsidTr="00B82E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0C18">
            <w:pPr>
              <w:pStyle w:val="List"/>
              <w:rPr>
                <w:lang w:val="en-NZ"/>
              </w:rPr>
            </w:pPr>
            <w:r w:rsidRPr="00290C18">
              <w:t>2.</w:t>
            </w:r>
            <w:r w:rsidRPr="00290C18">
              <w:tab/>
              <w:t>Conduc</w:t>
            </w:r>
            <w:r w:rsidRPr="00290C18">
              <w:t>t the hydrotherapy program</w:t>
            </w:r>
          </w:p>
        </w:tc>
        <w:tc>
          <w:tcPr>
            <w:tcW w:w="5702" w:type="dxa"/>
            <w:tcBorders>
              <w:top w:val="nil"/>
              <w:left w:val="nil"/>
              <w:bottom w:val="nil"/>
              <w:right w:val="nil"/>
            </w:tcBorders>
            <w:tcMar>
              <w:top w:w="0" w:type="dxa"/>
              <w:left w:w="62" w:type="dxa"/>
              <w:bottom w:w="0" w:type="dxa"/>
              <w:right w:w="62" w:type="dxa"/>
            </w:tcMar>
          </w:tcPr>
          <w:p w:rsidR="00000000" w:rsidRPr="00290C18" w:rsidP="00290C18">
            <w:pPr>
              <w:pStyle w:val="BodyText"/>
            </w:pPr>
            <w:r w:rsidRPr="00290C18">
              <w:t>2.1</w:t>
            </w:r>
            <w:r w:rsidRPr="00290C18">
              <w:tab/>
              <w:t>Explain the purpose, rationale and requirements of each part of the hydrotherapy program to the clients</w:t>
            </w:r>
          </w:p>
          <w:p w:rsidR="00000000" w:rsidRPr="00290C18" w:rsidP="00290C18">
            <w:pPr>
              <w:pStyle w:val="BodyText"/>
            </w:pPr>
            <w:r w:rsidRPr="00290C18">
              <w:t>2.2</w:t>
            </w:r>
            <w:r w:rsidRPr="00290C18">
              <w:tab/>
              <w:t>Assist client(s) in and out of the poo</w:t>
            </w:r>
            <w:r w:rsidRPr="00290C18">
              <w:t>l safely and efficiently according to organisation manual handling policy and treatment goals</w:t>
            </w:r>
          </w:p>
          <w:p w:rsidR="00000000" w:rsidRPr="00290C18" w:rsidP="00290C18">
            <w:pPr>
              <w:pStyle w:val="BodyText"/>
            </w:pPr>
            <w:r w:rsidRPr="00290C18">
              <w:t>2.3</w:t>
            </w:r>
            <w:r w:rsidRPr="00290C18">
              <w:tab/>
              <w:t>Guide the clients to complete the program according to prescribed treatment plan</w:t>
            </w:r>
          </w:p>
          <w:p w:rsidR="00000000" w:rsidRPr="00290C18" w:rsidP="00290C18">
            <w:pPr>
              <w:pStyle w:val="BodyText"/>
            </w:pPr>
            <w:r w:rsidRPr="00290C18">
              <w:t>2.4</w:t>
            </w:r>
            <w:r w:rsidRPr="00290C18">
              <w:tab/>
              <w:t xml:space="preserve">Demonstrate components of hydrotherapy to client where necessary  </w:t>
            </w:r>
          </w:p>
          <w:p w:rsidR="00000000" w:rsidRPr="00290C18" w:rsidP="00290C18">
            <w:pPr>
              <w:pStyle w:val="BodyText"/>
            </w:pPr>
            <w:r w:rsidRPr="00290C18">
              <w:t>2.5</w:t>
            </w:r>
            <w:r w:rsidRPr="00290C18">
              <w:tab/>
              <w:t>Pr</w:t>
            </w:r>
            <w:r w:rsidRPr="00290C18">
              <w:t>ovide the clients with sufficient time, opportunity and encouragement to practice existing and newly developed skills</w:t>
            </w:r>
          </w:p>
          <w:p w:rsidR="00000000" w:rsidRPr="00290C18" w:rsidP="00290C18">
            <w:pPr>
              <w:pStyle w:val="BodyText"/>
            </w:pPr>
            <w:r w:rsidRPr="00290C18">
              <w:t>2.6</w:t>
            </w:r>
            <w:r w:rsidRPr="00290C18">
              <w:tab/>
              <w:t>Observe client movement through water and provide feedback to reinforce understanding and the correct application of the exercise prog</w:t>
            </w:r>
            <w:r w:rsidRPr="00290C18">
              <w:t>ram</w:t>
            </w:r>
          </w:p>
          <w:p w:rsidR="00000000" w:rsidRPr="00290C18" w:rsidP="00290C18">
            <w:pPr>
              <w:pStyle w:val="BodyText"/>
            </w:pPr>
            <w:r w:rsidRPr="00290C18">
              <w:t>2.7</w:t>
            </w:r>
            <w:r w:rsidRPr="00290C18">
              <w:tab/>
              <w:t>Monitor the clients during and after the program according to the prescribed treatment plan</w:t>
            </w:r>
          </w:p>
          <w:p w:rsidR="00000000" w:rsidRPr="00290C18" w:rsidP="00290C18">
            <w:pPr>
              <w:pStyle w:val="BodyText"/>
            </w:pPr>
            <w:r w:rsidRPr="00290C18">
              <w:t>2.8</w:t>
            </w:r>
            <w:r w:rsidRPr="00290C18">
              <w:tab/>
              <w:t xml:space="preserve">Identify and manage client </w:t>
            </w:r>
            <w:r w:rsidRPr="00290C18">
              <w:rPr>
                <w:rStyle w:val="Emphasis"/>
              </w:rPr>
              <w:t>compliance issues</w:t>
            </w:r>
            <w:r w:rsidRPr="00290C18">
              <w:t>.</w:t>
            </w:r>
          </w:p>
          <w:p w:rsidR="00000000" w:rsidRPr="00290C18" w:rsidP="00290C18">
            <w:pPr>
              <w:pStyle w:val="BodyText"/>
            </w:pPr>
            <w:r w:rsidRPr="00290C18">
              <w:t>2.9</w:t>
            </w:r>
            <w:r w:rsidRPr="00290C18">
              <w:tab/>
              <w:t>Identify the need for adjustment to the hydrotherapy program and report to the treating physiotherapis</w:t>
            </w:r>
            <w:r w:rsidRPr="00290C18">
              <w:t>t in a timely manner</w:t>
            </w:r>
          </w:p>
          <w:p w:rsidR="00000000" w:rsidP="00290C18">
            <w:pPr>
              <w:pStyle w:val="BodyText"/>
              <w:rPr>
                <w:lang w:val="en-NZ"/>
              </w:rPr>
            </w:pPr>
            <w:r w:rsidRPr="00290C18">
              <w:t>2.10</w:t>
            </w:r>
            <w:r w:rsidRPr="00290C18">
              <w:tab/>
              <w:t xml:space="preserve">Take appropriate and prompt action in response to any indicators of </w:t>
            </w:r>
            <w:r w:rsidRPr="00290C18">
              <w:rPr>
                <w:rStyle w:val="Emphasis"/>
              </w:rPr>
              <w:t>adverse reaction</w:t>
            </w:r>
            <w:r w:rsidRPr="00290C18">
              <w:t xml:space="preserve"> to the hydrotherapy according to relevant protocols and guidelines</w:t>
            </w:r>
          </w:p>
        </w:tc>
      </w:tr>
      <w:tr w:rsidTr="00B82E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0C18">
            <w:pPr>
              <w:pStyle w:val="List"/>
              <w:rPr>
                <w:lang w:val="en-NZ"/>
              </w:rPr>
            </w:pPr>
            <w:r w:rsidRPr="00290C18">
              <w:t>3.</w:t>
            </w:r>
            <w:r w:rsidRPr="00290C18">
              <w:tab/>
              <w:t>Respond to an aquatic emergency</w:t>
            </w:r>
          </w:p>
        </w:tc>
        <w:tc>
          <w:tcPr>
            <w:tcW w:w="5702" w:type="dxa"/>
            <w:tcBorders>
              <w:top w:val="nil"/>
              <w:left w:val="nil"/>
              <w:bottom w:val="nil"/>
              <w:right w:val="nil"/>
            </w:tcBorders>
            <w:tcMar>
              <w:top w:w="0" w:type="dxa"/>
              <w:left w:w="62" w:type="dxa"/>
              <w:bottom w:w="0" w:type="dxa"/>
              <w:right w:w="62" w:type="dxa"/>
            </w:tcMar>
          </w:tcPr>
          <w:p w:rsidR="00000000" w:rsidRPr="00290C18" w:rsidP="00290C18">
            <w:pPr>
              <w:pStyle w:val="BodyText"/>
            </w:pPr>
            <w:r w:rsidRPr="00290C18">
              <w:t>3.1</w:t>
            </w:r>
            <w:r w:rsidRPr="00290C18">
              <w:tab/>
              <w:t xml:space="preserve">Support the </w:t>
            </w:r>
            <w:r w:rsidRPr="00290C18">
              <w:rPr>
                <w:rStyle w:val="Emphasis"/>
              </w:rPr>
              <w:t>person</w:t>
            </w:r>
            <w:r w:rsidRPr="00290C18">
              <w:t>(</w:t>
            </w:r>
            <w:r w:rsidRPr="00290C18">
              <w:rPr>
                <w:rStyle w:val="Emphasis"/>
              </w:rPr>
              <w:t>s</w:t>
            </w:r>
            <w:r w:rsidRPr="00290C18">
              <w:t xml:space="preserve">) </w:t>
            </w:r>
            <w:r w:rsidRPr="00290C18">
              <w:rPr>
                <w:rStyle w:val="Emphasis"/>
              </w:rPr>
              <w:t>in difficulty</w:t>
            </w:r>
            <w:r w:rsidRPr="00290C18">
              <w:t xml:space="preserve"> as quickly as possible</w:t>
            </w:r>
          </w:p>
          <w:p w:rsidR="00000000" w:rsidRPr="00290C18" w:rsidP="00290C18">
            <w:pPr>
              <w:pStyle w:val="BodyText"/>
            </w:pPr>
            <w:r w:rsidRPr="00290C18">
              <w:t>3.2</w:t>
            </w:r>
            <w:r w:rsidRPr="00290C18">
              <w:tab/>
              <w:t>Remove other clients, staff and other individuals from danger</w:t>
            </w:r>
          </w:p>
          <w:p w:rsidR="00000000" w:rsidRPr="00290C18" w:rsidP="00290C18">
            <w:pPr>
              <w:pStyle w:val="BodyText"/>
            </w:pPr>
            <w:r w:rsidRPr="00290C18">
              <w:t>3.3</w:t>
            </w:r>
            <w:r w:rsidRPr="00290C18">
              <w:tab/>
              <w:t xml:space="preserve">Assess the factors involving a water rescue and the type of rescue required and </w:t>
            </w:r>
            <w:r w:rsidRPr="00290C18">
              <w:rPr>
                <w:rStyle w:val="Emphasis"/>
              </w:rPr>
              <w:t>equipment needs</w:t>
            </w:r>
            <w:r w:rsidRPr="00290C18">
              <w:t xml:space="preserve"> determined</w:t>
            </w:r>
          </w:p>
          <w:p w:rsidR="00000000" w:rsidRPr="00290C18" w:rsidP="00290C18">
            <w:pPr>
              <w:pStyle w:val="BodyText"/>
            </w:pPr>
            <w:r w:rsidRPr="00290C18">
              <w:t>3.4</w:t>
            </w:r>
            <w:r w:rsidRPr="00290C18">
              <w:tab/>
              <w:t>Identify hazards and take appropriate action  to pr</w:t>
            </w:r>
            <w:r w:rsidRPr="00290C18">
              <w:t>event further injury/harm to the casualty</w:t>
            </w:r>
          </w:p>
          <w:p w:rsidR="00000000" w:rsidRPr="00290C18" w:rsidP="00290C18">
            <w:pPr>
              <w:pStyle w:val="BodyText"/>
            </w:pPr>
            <w:r w:rsidRPr="00290C18">
              <w:t>3.5</w:t>
            </w:r>
            <w:r w:rsidRPr="00290C18">
              <w:tab/>
              <w:t xml:space="preserve">Perform </w:t>
            </w:r>
            <w:r w:rsidRPr="00290C18">
              <w:rPr>
                <w:rStyle w:val="Emphasis"/>
              </w:rPr>
              <w:t>water rescue</w:t>
            </w:r>
          </w:p>
          <w:p w:rsidR="00000000" w:rsidRPr="00290C18" w:rsidP="00290C18">
            <w:pPr>
              <w:pStyle w:val="BodyText"/>
            </w:pPr>
            <w:r w:rsidRPr="00290C18">
              <w:t>3.6</w:t>
            </w:r>
            <w:r w:rsidRPr="00290C18">
              <w:tab/>
              <w:t>Observe and describe the condition of the casualty</w:t>
            </w:r>
          </w:p>
          <w:p w:rsidR="00000000" w:rsidRPr="00290C18" w:rsidP="00290C18">
            <w:pPr>
              <w:pStyle w:val="BodyText"/>
            </w:pPr>
            <w:r w:rsidRPr="00290C18">
              <w:t>3.7</w:t>
            </w:r>
            <w:r w:rsidRPr="00290C18">
              <w:tab/>
              <w:t>Assess vital signs and symptoms of shock according to accepted first aid procedures</w:t>
            </w:r>
          </w:p>
          <w:p w:rsidR="00000000" w:rsidRPr="00290C18" w:rsidP="00290C18">
            <w:pPr>
              <w:pStyle w:val="BodyText"/>
            </w:pPr>
            <w:r w:rsidRPr="00290C18">
              <w:t>3.8</w:t>
            </w:r>
            <w:r w:rsidRPr="00290C18">
              <w:tab/>
            </w:r>
            <w:r w:rsidRPr="00290C18">
              <w:t>Identify and explain ant first aid or treatment appropriate to the casualty's condition and provide in line with approved first aid techniques and standards</w:t>
            </w:r>
          </w:p>
          <w:p w:rsidR="00000000" w:rsidRPr="00290C18" w:rsidP="00290C18">
            <w:pPr>
              <w:pStyle w:val="BodyText"/>
            </w:pPr>
            <w:r w:rsidRPr="00290C18">
              <w:t>3.9</w:t>
            </w:r>
            <w:r w:rsidRPr="00290C18">
              <w:tab/>
              <w:t>Where necessary contact emergency services as soon as possible</w:t>
            </w:r>
          </w:p>
          <w:p w:rsidR="00000000" w:rsidRPr="00290C18" w:rsidP="00290C18">
            <w:pPr>
              <w:pStyle w:val="BodyText"/>
            </w:pPr>
            <w:r w:rsidRPr="00290C18">
              <w:t>3.10</w:t>
            </w:r>
            <w:r w:rsidRPr="00290C18">
              <w:tab/>
              <w:t>Record and report the incid</w:t>
            </w:r>
            <w:r w:rsidRPr="00290C18">
              <w:t>ent according to, legislative, regulatory and organisation requirements</w:t>
            </w:r>
          </w:p>
          <w:p w:rsidR="00000000" w:rsidP="00290C18">
            <w:pPr>
              <w:pStyle w:val="BodyText"/>
              <w:rPr>
                <w:lang w:val="en-NZ"/>
              </w:rPr>
            </w:pPr>
            <w:r w:rsidRPr="00290C18">
              <w:t>3.11</w:t>
            </w:r>
            <w:r w:rsidRPr="00290C18">
              <w:tab/>
              <w:t>Notify appropriate personnel and statutory authorities of the incident</w:t>
            </w:r>
          </w:p>
        </w:tc>
      </w:tr>
      <w:tr w:rsidTr="00B82E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0C18">
            <w:pPr>
              <w:pStyle w:val="List"/>
              <w:rPr>
                <w:lang w:val="en-NZ"/>
              </w:rPr>
            </w:pPr>
            <w:r w:rsidRPr="00290C18">
              <w:t>4.</w:t>
            </w:r>
            <w:r w:rsidRPr="00290C18">
              <w:tab/>
              <w:t>Assist client after hydrotherapy session</w:t>
            </w:r>
          </w:p>
        </w:tc>
        <w:tc>
          <w:tcPr>
            <w:tcW w:w="5702" w:type="dxa"/>
            <w:tcBorders>
              <w:top w:val="nil"/>
              <w:left w:val="nil"/>
              <w:bottom w:val="nil"/>
              <w:right w:val="nil"/>
            </w:tcBorders>
            <w:tcMar>
              <w:top w:w="0" w:type="dxa"/>
              <w:left w:w="62" w:type="dxa"/>
              <w:bottom w:w="0" w:type="dxa"/>
              <w:right w:w="62" w:type="dxa"/>
            </w:tcMar>
          </w:tcPr>
          <w:p w:rsidR="00000000" w:rsidRPr="00290C18" w:rsidP="00290C18">
            <w:pPr>
              <w:pStyle w:val="BodyText"/>
            </w:pPr>
            <w:r w:rsidRPr="00290C18">
              <w:t>4.1</w:t>
            </w:r>
            <w:r w:rsidRPr="00290C18">
              <w:tab/>
              <w:t>Identify support needs of client following a hydrotherap</w:t>
            </w:r>
            <w:r w:rsidRPr="00290C18">
              <w:t>y session</w:t>
            </w:r>
          </w:p>
          <w:p w:rsidR="00000000" w:rsidP="00290C18">
            <w:pPr>
              <w:pStyle w:val="BodyText"/>
              <w:rPr>
                <w:lang w:val="en-NZ"/>
              </w:rPr>
            </w:pPr>
            <w:r w:rsidRPr="00290C18">
              <w:t>4.2</w:t>
            </w:r>
            <w:r w:rsidRPr="00290C18">
              <w:tab/>
              <w:t xml:space="preserve">Provide any required support with mobility, showering and dressing </w:t>
            </w:r>
          </w:p>
        </w:tc>
      </w:tr>
      <w:tr w:rsidTr="00B82E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0C18">
            <w:pPr>
              <w:pStyle w:val="List"/>
              <w:rPr>
                <w:lang w:val="en-NZ"/>
              </w:rPr>
            </w:pPr>
            <w:r w:rsidRPr="00290C18">
              <w:t>5.</w:t>
            </w:r>
            <w:r w:rsidRPr="00290C18">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290C18" w:rsidP="00290C18">
            <w:pPr>
              <w:pStyle w:val="BodyText"/>
            </w:pPr>
            <w:r w:rsidRPr="00290C18">
              <w:t>5.1</w:t>
            </w:r>
            <w:r w:rsidRPr="00290C18">
              <w:tab/>
              <w:t>Clean equipment according to manufacturer's recommendations</w:t>
            </w:r>
          </w:p>
          <w:p w:rsidR="00000000" w:rsidRPr="00290C18" w:rsidP="00290C18">
            <w:pPr>
              <w:pStyle w:val="BodyText"/>
            </w:pPr>
            <w:r w:rsidRPr="00290C18">
              <w:t>5.2</w:t>
            </w:r>
            <w:r w:rsidRPr="00290C18">
              <w:tab/>
              <w:t>Store equipment according to manufacturer's recommendations and the organ</w:t>
            </w:r>
            <w:r w:rsidRPr="00290C18">
              <w:t>isation's protocols</w:t>
            </w:r>
          </w:p>
          <w:p w:rsidR="00000000" w:rsidRPr="00290C18" w:rsidP="00290C18">
            <w:pPr>
              <w:pStyle w:val="BodyText"/>
            </w:pPr>
            <w:r w:rsidRPr="00290C18">
              <w:t>5.3</w:t>
            </w:r>
            <w:r w:rsidRPr="00290C18">
              <w:tab/>
              <w:t>Check and maintain equipment according to organisation protocols</w:t>
            </w:r>
          </w:p>
          <w:p w:rsidR="00000000" w:rsidP="00290C18">
            <w:pPr>
              <w:pStyle w:val="BodyText"/>
              <w:rPr>
                <w:lang w:val="en-NZ"/>
              </w:rPr>
            </w:pPr>
            <w:r w:rsidRPr="00290C18">
              <w:t>5.4</w:t>
            </w:r>
            <w:r w:rsidRPr="00290C18">
              <w:tab/>
              <w:t>Report equipment faults to the appropriate person(s)</w:t>
            </w:r>
          </w:p>
        </w:tc>
      </w:tr>
      <w:tr w:rsidTr="00B82E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0C18">
            <w:pPr>
              <w:pStyle w:val="List"/>
              <w:rPr>
                <w:lang w:val="en-NZ"/>
              </w:rPr>
            </w:pPr>
            <w:r w:rsidRPr="00290C18">
              <w:t>6.</w:t>
            </w:r>
            <w:r w:rsidRPr="00290C18">
              <w:tab/>
              <w:t>Report and document information</w:t>
            </w:r>
          </w:p>
        </w:tc>
        <w:tc>
          <w:tcPr>
            <w:tcW w:w="5702" w:type="dxa"/>
            <w:tcBorders>
              <w:top w:val="nil"/>
              <w:left w:val="nil"/>
              <w:bottom w:val="nil"/>
              <w:right w:val="nil"/>
            </w:tcBorders>
            <w:tcMar>
              <w:top w:w="0" w:type="dxa"/>
              <w:left w:w="62" w:type="dxa"/>
              <w:bottom w:w="0" w:type="dxa"/>
              <w:right w:w="62" w:type="dxa"/>
            </w:tcMar>
          </w:tcPr>
          <w:p w:rsidR="00000000" w:rsidRPr="00290C18" w:rsidP="00290C18">
            <w:pPr>
              <w:pStyle w:val="BodyText"/>
            </w:pPr>
            <w:r w:rsidRPr="00290C18">
              <w:t>6.1</w:t>
            </w:r>
            <w:r w:rsidRPr="00290C18">
              <w:tab/>
            </w:r>
            <w:r w:rsidRPr="00290C18">
              <w:t>Report suggested adjustments to hydrotherapy program, together with rationale, to the responsible allied health professional</w:t>
            </w:r>
          </w:p>
          <w:p w:rsidR="00000000" w:rsidRPr="00290C18" w:rsidP="00290C18">
            <w:pPr>
              <w:pStyle w:val="BodyText"/>
            </w:pPr>
            <w:r w:rsidRPr="00290C18">
              <w:t>6.2</w:t>
            </w:r>
            <w:r w:rsidRPr="00290C18">
              <w:tab/>
              <w:t>Provide client progress feedback to the treating allied health professional</w:t>
            </w:r>
          </w:p>
          <w:p w:rsidR="00000000" w:rsidRPr="00290C18" w:rsidP="00290C18">
            <w:pPr>
              <w:pStyle w:val="BodyText"/>
            </w:pPr>
            <w:r w:rsidRPr="00290C18">
              <w:t>6.3</w:t>
            </w:r>
            <w:r w:rsidRPr="00290C18">
              <w:tab/>
              <w:t xml:space="preserve">Report client difficulties and concerns to the </w:t>
            </w:r>
            <w:r w:rsidRPr="00290C18">
              <w:t>treating allied health professional</w:t>
            </w:r>
          </w:p>
          <w:p w:rsidR="00000000" w:rsidRPr="00290C18" w:rsidP="00290C18">
            <w:pPr>
              <w:pStyle w:val="BodyText"/>
            </w:pPr>
            <w:r w:rsidRPr="00290C18">
              <w:t>6.4</w:t>
            </w:r>
            <w:r w:rsidRPr="00290C18">
              <w:tab/>
              <w:t>Implement variations to the hydrotherapy program according to the advice of the treating allied health professional</w:t>
            </w:r>
          </w:p>
          <w:p w:rsidR="00000000" w:rsidRPr="00290C18" w:rsidP="00290C18">
            <w:pPr>
              <w:pStyle w:val="BodyText"/>
            </w:pPr>
            <w:r w:rsidRPr="00290C18">
              <w:t>6.5</w:t>
            </w:r>
            <w:r w:rsidRPr="00290C18">
              <w:tab/>
              <w:t>Document information about the hydrotherapy program according to the organisation's protocols</w:t>
            </w:r>
          </w:p>
          <w:p w:rsidR="00000000" w:rsidP="00290C18">
            <w:pPr>
              <w:pStyle w:val="BodyText"/>
              <w:rPr>
                <w:lang w:val="en-NZ"/>
              </w:rPr>
            </w:pPr>
            <w:r w:rsidRPr="00290C18">
              <w:t>6.</w:t>
            </w:r>
            <w:r w:rsidRPr="00290C18">
              <w:t>6</w:t>
            </w:r>
            <w:r w:rsidRPr="00290C18">
              <w:tab/>
              <w:t>Use appropriate terminology to document symptomatic expression of identified problems related to the therapeutic program</w:t>
            </w:r>
          </w:p>
        </w:tc>
      </w:tr>
      <w:tr w:rsidTr="00B82E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0C18">
            <w:pPr>
              <w:pStyle w:val="List"/>
              <w:rPr>
                <w:lang w:val="en-NZ"/>
              </w:rPr>
            </w:pPr>
            <w:r w:rsidRPr="00290C18">
              <w:t>7.</w:t>
            </w:r>
            <w:r w:rsidRPr="00290C18">
              <w:tab/>
              <w:t>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290C18" w:rsidP="00290C18">
            <w:pPr>
              <w:pStyle w:val="BodyText"/>
            </w:pPr>
            <w:r w:rsidRPr="00290C18">
              <w:t>7.1</w:t>
            </w:r>
            <w:r w:rsidRPr="00290C18">
              <w:tab/>
              <w:t>Assist with exercise program according to the instruction of treating allied health p</w:t>
            </w:r>
            <w:r w:rsidRPr="00290C18">
              <w:t>rofessional</w:t>
            </w:r>
          </w:p>
          <w:p w:rsidR="00000000" w:rsidRPr="00290C18" w:rsidP="00290C18">
            <w:pPr>
              <w:pStyle w:val="BodyText"/>
            </w:pPr>
            <w:r w:rsidRPr="00290C18">
              <w:t>7.2</w:t>
            </w:r>
            <w:r w:rsidRPr="00290C18">
              <w:tab/>
              <w:t>Provide client progress feedback to the treating allied health professional</w:t>
            </w:r>
          </w:p>
          <w:p w:rsidR="00000000" w:rsidRPr="00290C18" w:rsidP="00290C18">
            <w:pPr>
              <w:pStyle w:val="BodyText"/>
            </w:pPr>
            <w:r w:rsidRPr="00290C18">
              <w:t>7.3</w:t>
            </w:r>
            <w:r w:rsidRPr="00290C18">
              <w:tab/>
              <w:t>Report client difficulties and concerns to the treating allied health professional</w:t>
            </w:r>
          </w:p>
          <w:p w:rsidR="00000000" w:rsidRPr="00290C18" w:rsidP="00290C18">
            <w:pPr>
              <w:pStyle w:val="BodyText"/>
            </w:pPr>
            <w:r w:rsidRPr="00290C18">
              <w:t>7.4</w:t>
            </w:r>
            <w:r w:rsidRPr="00290C18">
              <w:tab/>
            </w:r>
            <w:r w:rsidRPr="00290C18">
              <w:t>Implement variations to the exercise program according to the advice of the treating allied health professional</w:t>
            </w:r>
          </w:p>
        </w:tc>
      </w:tr>
    </w:tbl>
    <w:p w:rsidR="00B82EB5" w:rsidP="00290C18">
      <w:pPr>
        <w:pStyle w:val="BodyText"/>
      </w:pPr>
    </w:p>
    <w:p w:rsidR="00B82EB5" w:rsidP="00290C18">
      <w:pPr>
        <w:pStyle w:val="BodyText"/>
      </w:pPr>
    </w:p>
    <w:p w:rsidR="00000000" w:rsidRPr="00290C18" w:rsidP="00290C18">
      <w:pPr>
        <w:pStyle w:val="Heading1"/>
      </w:pPr>
      <w:bookmarkStart w:id="9" w:name="O_259556"/>
      <w:bookmarkEnd w:id="9"/>
      <w:r w:rsidRPr="00290C18">
        <w:t>Required Skills and Knowledge</w:t>
      </w:r>
    </w:p>
    <w:tbl>
      <w:tblPr>
        <w:tblW w:w="0" w:type="auto"/>
        <w:tblLayout w:type="fixed"/>
        <w:tblCellMar>
          <w:left w:w="62" w:type="dxa"/>
          <w:right w:w="62" w:type="dxa"/>
        </w:tblCellMar>
        <w:tblLook w:val="0000"/>
      </w:tblPr>
      <w:tblGrid>
        <w:gridCol w:w="9072"/>
      </w:tblGrid>
      <w:tr w:rsidTr="00B82EB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SpecialBold"/>
              </w:rPr>
              <w:t>REQUIRED SKILLS AND KNOWLEDGE</w:t>
            </w:r>
          </w:p>
        </w:tc>
      </w:tr>
      <w:tr w:rsidTr="00B82E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t>This describes the essential skills and knowledge and their level required for this unit.</w:t>
            </w:r>
          </w:p>
        </w:tc>
      </w:tr>
      <w:tr w:rsidTr="00B82E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0C18" w:rsidP="00290C18">
            <w:pPr>
              <w:pStyle w:val="BodyText"/>
            </w:pPr>
            <w:r w:rsidRPr="00290C18">
              <w:rPr>
                <w:rStyle w:val="Emphasis"/>
              </w:rPr>
              <w:t>Essential knowledge</w:t>
            </w:r>
            <w:r w:rsidRPr="00290C18">
              <w:t>:</w:t>
            </w:r>
          </w:p>
          <w:p w:rsidR="00000000" w:rsidRPr="00290C18" w:rsidP="00290C18">
            <w:pPr>
              <w:pStyle w:val="BodyText"/>
            </w:pPr>
            <w:r w:rsidRPr="00290C18">
              <w:t>The candidate must be able to demonstrate essential knowledge required to effectively do the task outlined in elements and performance criteri</w:t>
            </w:r>
            <w:r w:rsidRPr="00290C18">
              <w:t>a of this unit, manage the task and manage contingencies in the context of the identified work role</w:t>
            </w:r>
          </w:p>
          <w:p w:rsidR="00000000" w:rsidRPr="00290C18" w:rsidP="00290C18">
            <w:pPr>
              <w:pStyle w:val="BodyText"/>
            </w:pPr>
            <w:r w:rsidRPr="00290C18">
              <w:t>This includes knowledge of:</w:t>
            </w:r>
          </w:p>
          <w:p w:rsidR="00000000" w:rsidRPr="00290C18" w:rsidP="00290C18">
            <w:pPr>
              <w:pStyle w:val="ListBullet"/>
            </w:pPr>
            <w:r w:rsidRPr="00290C18">
              <w:t>A working understanding of the benefits of physiological effects and benefits of active functional exercise</w:t>
            </w:r>
          </w:p>
          <w:p w:rsidR="00000000" w:rsidRPr="00290C18" w:rsidP="00290C18">
            <w:pPr>
              <w:pStyle w:val="ListBullet"/>
            </w:pPr>
            <w:r w:rsidRPr="00290C18">
              <w:t>Principles of biome</w:t>
            </w:r>
            <w:r w:rsidRPr="00290C18">
              <w:t>chanics, including</w:t>
            </w:r>
          </w:p>
          <w:p w:rsidR="00000000" w:rsidRPr="00290C18" w:rsidP="00290C18">
            <w:pPr>
              <w:pStyle w:val="ListBullet2"/>
            </w:pPr>
            <w:r w:rsidRPr="00290C18">
              <w:t>mass</w:t>
            </w:r>
          </w:p>
          <w:p w:rsidR="00000000" w:rsidRPr="00290C18" w:rsidP="00290C18">
            <w:pPr>
              <w:pStyle w:val="ListBullet2"/>
            </w:pPr>
            <w:r w:rsidRPr="00290C18">
              <w:t>force</w:t>
            </w:r>
          </w:p>
          <w:p w:rsidR="00000000" w:rsidRPr="00290C18" w:rsidP="00290C18">
            <w:pPr>
              <w:pStyle w:val="ListBullet2"/>
            </w:pPr>
            <w:r w:rsidRPr="00290C18">
              <w:t>speed</w:t>
            </w:r>
          </w:p>
          <w:p w:rsidR="00000000" w:rsidRPr="00290C18" w:rsidP="00290C18">
            <w:pPr>
              <w:pStyle w:val="ListBullet2"/>
            </w:pPr>
            <w:r w:rsidRPr="00290C18">
              <w:t>acceleration</w:t>
            </w:r>
          </w:p>
          <w:p w:rsidR="00000000" w:rsidRPr="00290C18" w:rsidP="00290C18">
            <w:pPr>
              <w:pStyle w:val="ListBullet2"/>
            </w:pPr>
            <w:r w:rsidRPr="00290C18">
              <w:t>work</w:t>
            </w:r>
          </w:p>
          <w:p w:rsidR="00000000" w:rsidRPr="00290C18" w:rsidP="00290C18">
            <w:pPr>
              <w:pStyle w:val="ListBullet2"/>
            </w:pPr>
            <w:r w:rsidRPr="00290C18">
              <w:t>energy</w:t>
            </w:r>
          </w:p>
          <w:p w:rsidR="00000000" w:rsidRPr="00290C18" w:rsidP="00290C18">
            <w:pPr>
              <w:pStyle w:val="ListBullet2"/>
            </w:pPr>
            <w:r w:rsidRPr="00290C18">
              <w:t>power</w:t>
            </w:r>
          </w:p>
          <w:p w:rsidR="00000000" w:rsidRPr="00290C18" w:rsidP="00290C18">
            <w:pPr>
              <w:pStyle w:val="ListBullet2"/>
            </w:pPr>
            <w:r w:rsidRPr="00290C18">
              <w:t>strength</w:t>
            </w:r>
          </w:p>
          <w:p w:rsidR="00000000" w:rsidRPr="00290C18" w:rsidP="00290C18">
            <w:pPr>
              <w:pStyle w:val="ListBullet2"/>
            </w:pPr>
            <w:r w:rsidRPr="00290C18">
              <w:t>momentum</w:t>
            </w:r>
          </w:p>
          <w:p w:rsidR="00000000" w:rsidRPr="00290C18" w:rsidP="00290C18">
            <w:pPr>
              <w:pStyle w:val="ListBullet2"/>
            </w:pPr>
            <w:r w:rsidRPr="00290C18">
              <w:t>force arm</w:t>
            </w:r>
          </w:p>
          <w:p w:rsidR="00000000" w:rsidRPr="00290C18" w:rsidP="00290C18">
            <w:pPr>
              <w:pStyle w:val="ListBullet2"/>
            </w:pPr>
            <w:r w:rsidRPr="00290C18">
              <w:t>resistance arm</w:t>
            </w:r>
          </w:p>
          <w:p w:rsidR="00000000" w:rsidRPr="00290C18" w:rsidP="00290C18">
            <w:pPr>
              <w:pStyle w:val="ListBullet2"/>
            </w:pPr>
            <w:r w:rsidRPr="00290C18">
              <w:t>axis of rotation</w:t>
            </w:r>
          </w:p>
          <w:p w:rsidR="00000000" w:rsidRPr="00290C18" w:rsidP="00290C18">
            <w:pPr>
              <w:pStyle w:val="ListBullet2"/>
            </w:pPr>
            <w:r w:rsidRPr="00290C18">
              <w:t>cam</w:t>
            </w:r>
          </w:p>
          <w:p w:rsidR="00000000" w:rsidRPr="00290C18" w:rsidP="00290C18">
            <w:pPr>
              <w:pStyle w:val="ListBullet2"/>
            </w:pPr>
            <w:r w:rsidRPr="00290C18">
              <w:t>pulley</w:t>
            </w:r>
          </w:p>
          <w:p w:rsidR="00000000" w:rsidRPr="00290C18" w:rsidP="00290C18">
            <w:pPr>
              <w:pStyle w:val="ListBullet"/>
            </w:pPr>
            <w:r w:rsidRPr="00290C18">
              <w:t>Basic musculo-skeletal anatomy, including</w:t>
            </w:r>
          </w:p>
          <w:p w:rsidR="00000000" w:rsidRPr="00290C18" w:rsidP="00290C18">
            <w:pPr>
              <w:pStyle w:val="ListBullet2"/>
            </w:pPr>
            <w:r w:rsidRPr="00290C18">
              <w:t>joint types and function</w:t>
            </w:r>
          </w:p>
          <w:p w:rsidR="00000000" w:rsidRPr="00290C18" w:rsidP="00290C18">
            <w:pPr>
              <w:pStyle w:val="ListBullet2"/>
            </w:pPr>
            <w:r w:rsidRPr="00290C18">
              <w:t>major bones</w:t>
            </w:r>
          </w:p>
          <w:p w:rsidR="00000000" w:rsidRPr="00290C18" w:rsidP="00290C18">
            <w:pPr>
              <w:pStyle w:val="ListBullet2"/>
            </w:pPr>
            <w:r w:rsidRPr="00290C18">
              <w:t>major muscles</w:t>
            </w:r>
          </w:p>
          <w:p w:rsidR="00000000" w:rsidRPr="00290C18" w:rsidP="00290C18">
            <w:pPr>
              <w:pStyle w:val="ListBullet2"/>
            </w:pPr>
            <w:r w:rsidRPr="00290C18">
              <w:t>major joints</w:t>
            </w:r>
          </w:p>
          <w:p w:rsidR="00000000" w:rsidRPr="00290C18" w:rsidP="00290C18">
            <w:pPr>
              <w:pStyle w:val="ListBullet"/>
            </w:pPr>
            <w:r w:rsidRPr="00290C18">
              <w:t>Basic anatomy and physiology</w:t>
            </w:r>
          </w:p>
          <w:p w:rsidR="00000000" w:rsidRPr="00290C18" w:rsidP="00290C18">
            <w:pPr>
              <w:pStyle w:val="ListBullet"/>
            </w:pPr>
            <w:r w:rsidRPr="00290C18">
              <w:t>Anatomical terminology, including</w:t>
            </w:r>
          </w:p>
          <w:p w:rsidR="00000000" w:rsidRPr="00290C18" w:rsidP="00290C18">
            <w:pPr>
              <w:pStyle w:val="ListBullet2"/>
            </w:pPr>
            <w:r w:rsidRPr="00290C18">
              <w:t>flexion</w:t>
            </w:r>
          </w:p>
          <w:p w:rsidR="00000000" w:rsidRPr="00290C18" w:rsidP="00290C18">
            <w:pPr>
              <w:pStyle w:val="ListBullet2"/>
            </w:pPr>
            <w:r w:rsidRPr="00290C18">
              <w:t>extension</w:t>
            </w:r>
          </w:p>
          <w:p w:rsidR="00000000" w:rsidRPr="00290C18" w:rsidP="00290C18">
            <w:pPr>
              <w:pStyle w:val="ListBullet2"/>
            </w:pPr>
            <w:r w:rsidRPr="00290C18">
              <w:t>rotation</w:t>
            </w:r>
          </w:p>
          <w:p w:rsidR="00000000" w:rsidRPr="00290C18" w:rsidP="00290C18">
            <w:pPr>
              <w:pStyle w:val="ListBullet2"/>
            </w:pPr>
            <w:r w:rsidRPr="00290C18">
              <w:t>abduction</w:t>
            </w:r>
          </w:p>
          <w:p w:rsidR="00000000" w:rsidRPr="00290C18" w:rsidP="00290C18">
            <w:pPr>
              <w:pStyle w:val="ListBullet2"/>
            </w:pPr>
            <w:r w:rsidRPr="00290C18">
              <w:t>adduction</w:t>
            </w:r>
          </w:p>
          <w:p w:rsidR="00000000" w:rsidRPr="00290C18" w:rsidP="00290C18">
            <w:pPr>
              <w:pStyle w:val="ListBullet2"/>
            </w:pPr>
            <w:r w:rsidRPr="00290C18">
              <w:t>circumduction</w:t>
            </w:r>
          </w:p>
          <w:p w:rsidR="00000000" w:rsidRPr="00290C18" w:rsidP="00290C18">
            <w:pPr>
              <w:pStyle w:val="ListBullet2"/>
            </w:pPr>
            <w:r w:rsidRPr="00290C18">
              <w:t>inversion</w:t>
            </w:r>
          </w:p>
          <w:p w:rsidR="00000000" w:rsidRPr="00290C18" w:rsidP="00290C18">
            <w:pPr>
              <w:pStyle w:val="ListBullet2"/>
            </w:pPr>
            <w:r w:rsidRPr="00290C18">
              <w:t>eversion</w:t>
            </w:r>
          </w:p>
          <w:p w:rsidR="00000000" w:rsidRPr="00290C18" w:rsidP="00290C18">
            <w:pPr>
              <w:pStyle w:val="ListBullet2"/>
            </w:pPr>
            <w:r w:rsidRPr="00290C18">
              <w:t>pronation</w:t>
            </w:r>
          </w:p>
          <w:p w:rsidR="00000000" w:rsidRPr="00290C18" w:rsidP="00290C18">
            <w:pPr>
              <w:pStyle w:val="ListBullet2"/>
            </w:pPr>
            <w:r w:rsidRPr="00290C18">
              <w:t>supination</w:t>
            </w:r>
          </w:p>
          <w:p w:rsidR="00000000" w:rsidRPr="00290C18" w:rsidP="00290C18">
            <w:pPr>
              <w:pStyle w:val="ListBullet2"/>
            </w:pPr>
            <w:r w:rsidRPr="00290C18">
              <w:t>horizontal flexion</w:t>
            </w:r>
          </w:p>
          <w:p w:rsidR="00000000" w:rsidRPr="00290C18" w:rsidP="00290C18">
            <w:pPr>
              <w:pStyle w:val="ListBullet2"/>
            </w:pPr>
            <w:r w:rsidRPr="00290C18">
              <w:t>horizontal extension</w:t>
            </w:r>
          </w:p>
          <w:p w:rsidR="00000000" w:rsidRPr="00290C18" w:rsidP="00290C18">
            <w:pPr>
              <w:pStyle w:val="ListBullet"/>
            </w:pPr>
            <w:r w:rsidRPr="00290C18">
              <w:t>Therapeutic exercise principles</w:t>
            </w:r>
          </w:p>
          <w:p w:rsidR="00000000" w:rsidP="00290C18">
            <w:pPr>
              <w:pStyle w:val="BodyText"/>
              <w:rPr>
                <w:lang w:val="en-NZ"/>
              </w:rPr>
            </w:pPr>
            <w:r w:rsidRPr="00290C18">
              <w:rPr>
                <w:rStyle w:val="Emphasis"/>
              </w:rPr>
              <w:t>continued</w:t>
            </w:r>
            <w:r w:rsidRPr="00290C18">
              <w:t xml:space="preserve"> ...</w:t>
            </w:r>
          </w:p>
        </w:tc>
      </w:tr>
      <w:tr w:rsidTr="00B82E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0C18" w:rsidP="00290C18">
            <w:pPr>
              <w:pStyle w:val="BodyText"/>
            </w:pPr>
            <w:r w:rsidRPr="00290C18">
              <w:rPr>
                <w:rStyle w:val="Emphasis"/>
              </w:rPr>
              <w:t>Essential knowledge</w:t>
            </w:r>
            <w:r w:rsidRPr="00290C18">
              <w:t xml:space="preserve"> (</w:t>
            </w:r>
            <w:r w:rsidRPr="00290C18">
              <w:rPr>
                <w:rStyle w:val="Emphasis"/>
              </w:rPr>
              <w:t>contd</w:t>
            </w:r>
            <w:r w:rsidRPr="00290C18">
              <w:t>):</w:t>
            </w:r>
          </w:p>
          <w:p w:rsidR="00000000" w:rsidRPr="00290C18" w:rsidP="00290C18">
            <w:pPr>
              <w:pStyle w:val="ListBullet"/>
            </w:pPr>
            <w:r w:rsidRPr="00290C18">
              <w:t>Principles of exercise program design, including:</w:t>
            </w:r>
          </w:p>
          <w:p w:rsidR="00000000" w:rsidRPr="00290C18" w:rsidP="00290C18">
            <w:pPr>
              <w:pStyle w:val="ListBullet2"/>
            </w:pPr>
            <w:r w:rsidRPr="00290C18">
              <w:t>FITT formula - frequency, intensity, time, type</w:t>
            </w:r>
          </w:p>
          <w:p w:rsidR="00000000" w:rsidRPr="00290C18" w:rsidP="00290C18">
            <w:pPr>
              <w:pStyle w:val="ListBullet2"/>
            </w:pPr>
            <w:r w:rsidRPr="00290C18">
              <w:t>Program phases - preparation, conditioning, recovery, adaptation</w:t>
            </w:r>
          </w:p>
          <w:p w:rsidR="00000000" w:rsidRPr="00290C18" w:rsidP="00290C18">
            <w:pPr>
              <w:pStyle w:val="ListBullet2"/>
            </w:pPr>
            <w:r w:rsidRPr="00290C18">
              <w:t>Program types - sets and reps, circuit, single set to failure,</w:t>
            </w:r>
            <w:r w:rsidRPr="00290C18">
              <w:t xml:space="preserve"> matrix</w:t>
            </w:r>
          </w:p>
          <w:p w:rsidR="00000000" w:rsidRPr="00290C18" w:rsidP="00290C18">
            <w:pPr>
              <w:pStyle w:val="ListBullet"/>
            </w:pPr>
            <w:r w:rsidRPr="00290C18">
              <w:t>Principles and effects of movement in water as related to hydrotherapy</w:t>
            </w:r>
          </w:p>
          <w:p w:rsidR="00000000" w:rsidRPr="00290C18" w:rsidP="00290C18">
            <w:pPr>
              <w:pStyle w:val="ListBullet"/>
            </w:pPr>
            <w:r w:rsidRPr="00290C18">
              <w:t>A working understanding of the psychological effects of disability due to injury or disease and strategies used to cope with this</w:t>
            </w:r>
          </w:p>
          <w:p w:rsidR="00000000" w:rsidRPr="00290C18" w:rsidP="00290C18">
            <w:pPr>
              <w:pStyle w:val="ListBullet"/>
            </w:pPr>
            <w:r w:rsidRPr="00290C18">
              <w:t>A working understanding of the signs of adverse reaction to different programs and treatment</w:t>
            </w:r>
          </w:p>
          <w:p w:rsidR="00000000" w:rsidRPr="00290C18" w:rsidP="00290C18">
            <w:pPr>
              <w:pStyle w:val="ListBullet"/>
            </w:pPr>
            <w:r w:rsidRPr="00290C18">
              <w:t>Relevant National and State/Territory legislation, guidelines and reporting requirements, including Australian Physiotherapy Association (APA) Guidelines</w:t>
            </w:r>
          </w:p>
          <w:p w:rsidR="00000000" w:rsidRPr="00290C18" w:rsidP="00290C18">
            <w:pPr>
              <w:pStyle w:val="ListBullet"/>
            </w:pPr>
            <w:r w:rsidRPr="00290C18">
              <w:t>Roles, re</w:t>
            </w:r>
            <w:r w:rsidRPr="00290C18">
              <w:t>sponsibilities and limitations of own role and other allied health team members and nursing, medical and other personnel</w:t>
            </w:r>
          </w:p>
          <w:p w:rsidR="00000000" w:rsidRPr="00290C18" w:rsidP="00290C18">
            <w:pPr>
              <w:pStyle w:val="ListBullet"/>
            </w:pPr>
            <w:r w:rsidRPr="00290C18">
              <w:t>A working knowledge of factors that facilitate an effective and collaborative working relationship</w:t>
            </w:r>
          </w:p>
          <w:p w:rsidR="00000000" w:rsidRPr="00290C18" w:rsidP="00290C18">
            <w:pPr>
              <w:pStyle w:val="ListBullet"/>
            </w:pPr>
            <w:r w:rsidRPr="00290C18">
              <w:t>A working knowledge of record keepin</w:t>
            </w:r>
            <w:r w:rsidRPr="00290C18">
              <w:t>g practices and procedures in relation to diagnostic and therapeutic programs/treatments</w:t>
            </w:r>
          </w:p>
          <w:p w:rsidR="00000000" w:rsidRPr="00290C18" w:rsidP="00290C18">
            <w:pPr>
              <w:pStyle w:val="ListBullet"/>
            </w:pPr>
            <w:r w:rsidRPr="00290C18">
              <w:t>OHS policies and procedures that relate to the allied health assistant's role in implementing physiotherapy mobility and movement programs</w:t>
            </w:r>
          </w:p>
          <w:p w:rsidR="00000000" w:rsidRPr="00290C18" w:rsidP="00290C18">
            <w:pPr>
              <w:pStyle w:val="ListBullet"/>
            </w:pPr>
            <w:r w:rsidRPr="00290C18">
              <w:t>Infection control policies a</w:t>
            </w:r>
            <w:r w:rsidRPr="00290C18">
              <w:t>nd procedures that relate to the allied health assistant's role in implementing physiotherapy mobility and movement programs</w:t>
            </w:r>
          </w:p>
          <w:p w:rsidR="00000000" w:rsidP="00290C18">
            <w:pPr>
              <w:pStyle w:val="ListBullet"/>
              <w:rPr>
                <w:lang w:val="en-NZ"/>
              </w:rPr>
            </w:pPr>
            <w:r w:rsidRPr="00290C18">
              <w:t>Supervisory and reporting protocols of the organisation</w:t>
            </w:r>
          </w:p>
        </w:tc>
      </w:tr>
      <w:tr w:rsidTr="00B82E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0C18" w:rsidP="00290C18">
            <w:pPr>
              <w:pStyle w:val="BodyText"/>
            </w:pPr>
            <w:r w:rsidRPr="00290C18">
              <w:rPr>
                <w:rStyle w:val="Emphasis"/>
              </w:rPr>
              <w:t>Essential skills</w:t>
            </w:r>
            <w:r w:rsidRPr="00290C18">
              <w:t>:</w:t>
            </w:r>
          </w:p>
          <w:p w:rsidR="00000000" w:rsidRPr="00290C18" w:rsidP="00290C18">
            <w:pPr>
              <w:pStyle w:val="BodyText"/>
            </w:pPr>
            <w:r w:rsidRPr="00290C18">
              <w:t>It is critical that the candidate demonstrate the ability to:</w:t>
            </w:r>
          </w:p>
          <w:p w:rsidR="00000000" w:rsidRPr="00290C18" w:rsidP="00290C18">
            <w:pPr>
              <w:pStyle w:val="ListBullet"/>
            </w:pPr>
            <w:r w:rsidRPr="00290C18">
              <w:t>Undertake activity analysis - breaking activities down into component parts</w:t>
            </w:r>
          </w:p>
          <w:p w:rsidR="00000000" w:rsidRPr="00290C18" w:rsidP="00290C18">
            <w:pPr>
              <w:pStyle w:val="ListBullet"/>
            </w:pPr>
            <w:r w:rsidRPr="00290C18">
              <w:t>Conduct a hydrotherapy program</w:t>
            </w:r>
          </w:p>
          <w:p w:rsidR="00000000" w:rsidRPr="00290C18" w:rsidP="00290C18">
            <w:pPr>
              <w:pStyle w:val="ListBullet"/>
            </w:pPr>
            <w:r w:rsidRPr="00290C18">
              <w:t>Respond to aquatic emergencies</w:t>
            </w:r>
          </w:p>
          <w:p w:rsidR="00000000" w:rsidRPr="00290C18" w:rsidP="00290C18">
            <w:pPr>
              <w:pStyle w:val="ListBullet"/>
            </w:pPr>
            <w:r w:rsidRPr="00290C18">
              <w:t>Assist clients with personal care needs</w:t>
            </w:r>
          </w:p>
          <w:p w:rsidR="00000000" w:rsidRPr="00290C18" w:rsidP="00290C18">
            <w:pPr>
              <w:pStyle w:val="ListBullet"/>
            </w:pPr>
            <w:r w:rsidRPr="00290C18">
              <w:t>Apply appropria</w:t>
            </w:r>
            <w:r w:rsidRPr="00290C18">
              <w:t>te procedures to move and position clients in a safe manner</w:t>
            </w:r>
          </w:p>
          <w:p w:rsidR="00000000" w:rsidRPr="00290C18" w:rsidP="00290C18">
            <w:pPr>
              <w:pStyle w:val="BodyText"/>
            </w:pPr>
          </w:p>
          <w:p w:rsidR="00000000" w:rsidRPr="00290C18" w:rsidP="00290C18">
            <w:pPr>
              <w:pStyle w:val="BodyText"/>
            </w:pPr>
            <w:r w:rsidRPr="00290C18">
              <w:t>In addition, the candidate must be able to effectively do the task outlined in elements and performance criteria of this unit, manage the task and manage contingencies in the context of the ident</w:t>
            </w:r>
            <w:r w:rsidRPr="00290C18">
              <w:t>ified work role</w:t>
            </w:r>
          </w:p>
          <w:p w:rsidR="00000000" w:rsidRPr="00290C18" w:rsidP="00290C18">
            <w:pPr>
              <w:pStyle w:val="BodyText"/>
            </w:pPr>
            <w:r w:rsidRPr="00290C18">
              <w:t>This includes the ability to:</w:t>
            </w:r>
          </w:p>
          <w:p w:rsidR="00000000" w:rsidRPr="00290C18" w:rsidP="00290C18">
            <w:pPr>
              <w:pStyle w:val="ListBullet"/>
            </w:pPr>
            <w:r w:rsidRPr="00290C18">
              <w:t>Work under direct and indirect supervision</w:t>
            </w:r>
          </w:p>
          <w:p w:rsidR="00000000" w:rsidRPr="00290C18" w:rsidP="00290C18">
            <w:pPr>
              <w:pStyle w:val="ListBullet"/>
            </w:pPr>
            <w:r w:rsidRPr="00290C18">
              <w:t>Communicate effectively with clients in a therapeutic/treatment relationship</w:t>
            </w:r>
          </w:p>
          <w:p w:rsidR="00000000" w:rsidRPr="00290C18" w:rsidP="00290C18">
            <w:pPr>
              <w:pStyle w:val="ListBullet"/>
            </w:pPr>
            <w:r w:rsidRPr="00290C18">
              <w:t>Communicate effectively with supervisors and co-workers</w:t>
            </w:r>
          </w:p>
          <w:p w:rsidR="00000000" w:rsidRPr="00290C18" w:rsidP="00290C18">
            <w:pPr>
              <w:pStyle w:val="ListBullet"/>
            </w:pPr>
            <w:r w:rsidRPr="00290C18">
              <w:t>Work effectively with non-compliant clients</w:t>
            </w:r>
          </w:p>
          <w:p w:rsidR="00000000" w:rsidRPr="00290C18" w:rsidP="00290C18">
            <w:pPr>
              <w:pStyle w:val="ListBullet"/>
            </w:pPr>
            <w:r w:rsidRPr="00290C18">
              <w:t>Time management, personal organisation skills and establishing priorities</w:t>
            </w:r>
          </w:p>
        </w:tc>
      </w:tr>
    </w:tbl>
    <w:p w:rsidR="00B82EB5" w:rsidP="00290C18">
      <w:pPr>
        <w:pStyle w:val="BodyText"/>
      </w:pPr>
    </w:p>
    <w:p w:rsidR="00B82EB5" w:rsidP="00290C18">
      <w:pPr>
        <w:pStyle w:val="BodyText"/>
      </w:pPr>
    </w:p>
    <w:p w:rsidR="00000000" w:rsidRPr="00290C18" w:rsidP="00290C18">
      <w:pPr>
        <w:pStyle w:val="Heading1"/>
      </w:pPr>
      <w:bookmarkStart w:id="10" w:name="O_243590"/>
      <w:bookmarkEnd w:id="10"/>
      <w:r w:rsidRPr="00290C18">
        <w:t>Evidence Guide</w:t>
      </w:r>
    </w:p>
    <w:tbl>
      <w:tblPr>
        <w:tblW w:w="0" w:type="auto"/>
        <w:tblLayout w:type="fixed"/>
        <w:tblCellMar>
          <w:left w:w="62" w:type="dxa"/>
          <w:right w:w="62" w:type="dxa"/>
        </w:tblCellMar>
        <w:tblLook w:val="0000"/>
      </w:tblPr>
      <w:tblGrid>
        <w:gridCol w:w="3402"/>
        <w:gridCol w:w="5670"/>
      </w:tblGrid>
      <w:tr w:rsidTr="00B82EB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SpecialBold"/>
              </w:rPr>
              <w:t>EVIDENCE GUIDE</w:t>
            </w:r>
          </w:p>
        </w:tc>
      </w:tr>
      <w:tr w:rsidTr="00B82E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t>The evidence guide provides advice on assessment and must be read in conjunction with the Performance Criteria, Required Skills and Knowledge, the Range Statement and the Assessment Guidelines for this Training Package.</w:t>
            </w:r>
          </w:p>
        </w:tc>
      </w:tr>
      <w:tr w:rsidTr="00B82E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Emphasis"/>
              </w:rPr>
              <w:t>Critical aspects for assessment and evidence required to demonstrate this competency unit</w:t>
            </w:r>
            <w:r w:rsidRPr="00290C18">
              <w:t xml:space="preserve">: </w:t>
            </w:r>
            <w:r w:rsidRPr="00290C18">
              <w:br/>
            </w:r>
          </w:p>
        </w:tc>
        <w:tc>
          <w:tcPr>
            <w:tcW w:w="5670" w:type="dxa"/>
            <w:tcBorders>
              <w:top w:val="nil"/>
              <w:left w:val="nil"/>
              <w:bottom w:val="nil"/>
              <w:right w:val="nil"/>
            </w:tcBorders>
            <w:tcMar>
              <w:top w:w="0" w:type="dxa"/>
              <w:left w:w="62" w:type="dxa"/>
              <w:bottom w:w="0" w:type="dxa"/>
              <w:right w:w="62" w:type="dxa"/>
            </w:tcMar>
          </w:tcPr>
          <w:p w:rsidR="00000000" w:rsidRPr="00290C18" w:rsidP="00290C18">
            <w:pPr>
              <w:pStyle w:val="ListBullet"/>
            </w:pPr>
            <w:r w:rsidRPr="00290C18">
              <w:t>The individual being assessed must provide evidence of specified essential knowledge as well as skills</w:t>
            </w:r>
          </w:p>
          <w:p w:rsidR="00000000" w:rsidRPr="00290C18" w:rsidP="00290C18">
            <w:pPr>
              <w:pStyle w:val="ListBullet"/>
            </w:pPr>
            <w:r w:rsidRPr="00290C18">
              <w:t>Observation of workplace performance is essential for assessment of this unit</w:t>
            </w:r>
          </w:p>
          <w:p w:rsidR="00000000" w:rsidRPr="00290C18" w:rsidP="00290C18">
            <w:pPr>
              <w:pStyle w:val="ListBullet"/>
            </w:pPr>
            <w:r w:rsidRPr="00290C18">
              <w:t>Consistency of performance should be demonstrated over the required range of situations relevant to the workplace</w:t>
            </w:r>
          </w:p>
          <w:p w:rsidR="00000000" w:rsidP="00290C18">
            <w:pPr>
              <w:pStyle w:val="ListBullet"/>
              <w:rPr>
                <w:lang w:val="en-NZ"/>
              </w:rPr>
            </w:pPr>
            <w:r w:rsidRPr="00290C18">
              <w:t xml:space="preserve">Where, for reasons of safety, space, or access to equipment and </w:t>
            </w:r>
            <w:r w:rsidRPr="00290C18">
              <w:t>resources, assessment takes place away from the workplace, the assessment environment should represent workplace conditions as closely as possible</w:t>
            </w: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Emphasis"/>
              </w:rPr>
              <w:t>Access and equity considerations</w:t>
            </w:r>
            <w:r w:rsidRPr="00290C18">
              <w:t>:</w:t>
            </w:r>
          </w:p>
        </w:tc>
        <w:tc>
          <w:tcPr>
            <w:tcW w:w="5670" w:type="dxa"/>
            <w:tcBorders>
              <w:top w:val="nil"/>
              <w:left w:val="nil"/>
              <w:bottom w:val="nil"/>
              <w:right w:val="nil"/>
            </w:tcBorders>
            <w:tcMar>
              <w:top w:w="0" w:type="dxa"/>
              <w:left w:w="62" w:type="dxa"/>
              <w:bottom w:w="0" w:type="dxa"/>
              <w:right w:w="62" w:type="dxa"/>
            </w:tcMar>
          </w:tcPr>
          <w:p w:rsidR="00000000" w:rsidRPr="00290C18" w:rsidP="00290C18">
            <w:pPr>
              <w:pStyle w:val="ListBullet"/>
            </w:pPr>
            <w:r w:rsidRPr="00290C18">
              <w:t>All workers in the health industry should be aware of access and equit</w:t>
            </w:r>
            <w:r w:rsidRPr="00290C18">
              <w:t>y issues in relation to their own area of work</w:t>
            </w:r>
          </w:p>
          <w:p w:rsidR="00000000" w:rsidRPr="00290C18" w:rsidP="00290C18">
            <w:pPr>
              <w:pStyle w:val="ListBullet"/>
            </w:pPr>
            <w:r w:rsidRPr="00290C18">
              <w:t xml:space="preserve">All workers should develop their ability to work in a culturally diverse environment </w:t>
            </w:r>
          </w:p>
          <w:p w:rsidR="00000000" w:rsidRPr="00290C18" w:rsidP="00290C18">
            <w:pPr>
              <w:pStyle w:val="ListBullet"/>
            </w:pPr>
            <w:r w:rsidRPr="00290C18">
              <w:t>In recognition of particular health issues facing Aboriginal and Torres Strait Islander communities, workers should be awar</w:t>
            </w:r>
            <w:r w:rsidRPr="00290C18">
              <w:t>e of cultural, historical and current issues impacting on health of Aboriginal and Torres Strait Islander people</w:t>
            </w:r>
          </w:p>
          <w:p w:rsidR="00000000" w:rsidP="00290C18">
            <w:pPr>
              <w:pStyle w:val="ListBullet"/>
              <w:rPr>
                <w:lang w:val="en-NZ"/>
              </w:rPr>
            </w:pPr>
            <w:r w:rsidRPr="00290C18">
              <w:t>Assessors and trainers must take into account relevant access and equity issues, in particular relating to factors impacting on health of Abori</w:t>
            </w:r>
            <w:r w:rsidRPr="00290C18">
              <w:t>ginal and/or Torres Strait Islander clients and communities</w:t>
            </w: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Emphasis"/>
              </w:rPr>
              <w:t>Context of and specific resources for assessment</w:t>
            </w:r>
            <w:r w:rsidRPr="00290C18">
              <w:t xml:space="preserve">: </w:t>
            </w:r>
            <w:r w:rsidRPr="00290C18">
              <w:br/>
            </w:r>
          </w:p>
        </w:tc>
        <w:tc>
          <w:tcPr>
            <w:tcW w:w="5670" w:type="dxa"/>
            <w:tcBorders>
              <w:top w:val="nil"/>
              <w:left w:val="nil"/>
              <w:bottom w:val="nil"/>
              <w:right w:val="nil"/>
            </w:tcBorders>
            <w:tcMar>
              <w:top w:w="0" w:type="dxa"/>
              <w:left w:w="62" w:type="dxa"/>
              <w:bottom w:w="0" w:type="dxa"/>
              <w:right w:w="62" w:type="dxa"/>
            </w:tcMar>
          </w:tcPr>
          <w:p w:rsidR="00000000" w:rsidRPr="00290C18" w:rsidP="00290C18">
            <w:pPr>
              <w:pStyle w:val="ListBullet"/>
            </w:pPr>
            <w:r w:rsidRPr="00290C18">
              <w:t>Assessment must be completed in the workplace.</w:t>
            </w:r>
          </w:p>
          <w:p w:rsidR="00000000" w:rsidRPr="00290C18" w:rsidP="00290C18">
            <w:pPr>
              <w:pStyle w:val="ListBullet"/>
            </w:pPr>
            <w:r w:rsidRPr="00290C18">
              <w:t xml:space="preserve">Relevant guidelines, standards and procedures </w:t>
            </w:r>
          </w:p>
          <w:p w:rsidR="00000000" w:rsidRPr="00290C18" w:rsidP="00290C18">
            <w:pPr>
              <w:pStyle w:val="ListBullet"/>
            </w:pPr>
            <w:r w:rsidRPr="00290C18">
              <w:t>Resources essential for assessment include:</w:t>
            </w:r>
          </w:p>
          <w:p w:rsidR="00000000" w:rsidRPr="00290C18" w:rsidP="00290C18">
            <w:pPr>
              <w:pStyle w:val="ListBullet2"/>
            </w:pPr>
            <w:r w:rsidRPr="00290C18">
              <w:t>Clients with hydrotherapy requirements</w:t>
            </w:r>
          </w:p>
          <w:p w:rsidR="00000000" w:rsidRPr="00290C18" w:rsidP="00290C18">
            <w:pPr>
              <w:pStyle w:val="ListBullet2"/>
            </w:pPr>
            <w:r w:rsidRPr="00290C18">
              <w:t>Equipment</w:t>
            </w:r>
          </w:p>
          <w:p w:rsidR="00000000" w:rsidRPr="00290C18" w:rsidP="00290C18">
            <w:pPr>
              <w:pStyle w:val="ListBullet2"/>
            </w:pPr>
            <w:r w:rsidRPr="00290C18">
              <w:t>Documentation</w:t>
            </w:r>
          </w:p>
          <w:p w:rsidR="00000000" w:rsidRPr="00290C18" w:rsidP="00290C18">
            <w:pPr>
              <w:pStyle w:val="ListBullet2"/>
            </w:pPr>
            <w:r w:rsidRPr="00290C18">
              <w:t>Supervisory allied health professional</w:t>
            </w:r>
          </w:p>
          <w:p w:rsidR="00000000" w:rsidP="00290C18">
            <w:pPr>
              <w:pStyle w:val="ListBullet2"/>
              <w:rPr>
                <w:lang w:val="en-NZ"/>
              </w:rPr>
            </w:pPr>
            <w:r w:rsidRPr="00290C18">
              <w:t>Aquatic emergency protocols, procedures and equipment</w:t>
            </w: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Emphasis"/>
              </w:rPr>
              <w:t>Method of assessment</w:t>
            </w:r>
            <w:r w:rsidRPr="00290C18">
              <w:t xml:space="preserve"> </w:t>
            </w:r>
          </w:p>
        </w:tc>
        <w:tc>
          <w:tcPr>
            <w:tcW w:w="5670" w:type="dxa"/>
            <w:tcBorders>
              <w:top w:val="nil"/>
              <w:left w:val="nil"/>
              <w:bottom w:val="nil"/>
              <w:right w:val="nil"/>
            </w:tcBorders>
            <w:tcMar>
              <w:top w:w="0" w:type="dxa"/>
              <w:left w:w="62" w:type="dxa"/>
              <w:bottom w:w="0" w:type="dxa"/>
              <w:right w:w="62" w:type="dxa"/>
            </w:tcMar>
          </w:tcPr>
          <w:p w:rsidR="00000000" w:rsidRPr="00290C18" w:rsidP="00290C18">
            <w:pPr>
              <w:pStyle w:val="ListBullet"/>
            </w:pPr>
            <w:r w:rsidRPr="00290C18">
              <w:t>Observation of some applications in the work place (as is appropriate/possible)</w:t>
            </w:r>
          </w:p>
          <w:p w:rsidR="00000000" w:rsidRPr="00290C18" w:rsidP="00290C18">
            <w:pPr>
              <w:pStyle w:val="ListBullet"/>
            </w:pPr>
            <w:r w:rsidRPr="00290C18">
              <w:t>Written assignments/projects or questioning should be used to assess knowledge</w:t>
            </w:r>
          </w:p>
          <w:p w:rsidR="00000000" w:rsidP="00290C18">
            <w:pPr>
              <w:pStyle w:val="ListBullet"/>
              <w:rPr>
                <w:lang w:val="en-NZ"/>
              </w:rPr>
            </w:pPr>
            <w:r w:rsidRPr="00290C18">
              <w:t>Case study and scenario as a basis for discussion of issues and strategies to contribute to best practice.</w:t>
            </w: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90C18" w:rsidP="00290C18">
            <w:pPr>
              <w:pStyle w:val="BodyText"/>
            </w:pPr>
          </w:p>
        </w:tc>
      </w:tr>
    </w:tbl>
    <w:p w:rsidR="00B82EB5" w:rsidP="00290C18">
      <w:pPr>
        <w:pStyle w:val="BodyText"/>
      </w:pPr>
    </w:p>
    <w:p w:rsidR="00B82EB5" w:rsidP="00290C18">
      <w:pPr>
        <w:pStyle w:val="BodyText"/>
      </w:pPr>
    </w:p>
    <w:p w:rsidR="00000000" w:rsidRPr="00290C18" w:rsidP="00290C18">
      <w:pPr>
        <w:pStyle w:val="Heading1"/>
      </w:pPr>
      <w:bookmarkStart w:id="11" w:name="O_251573"/>
      <w:bookmarkEnd w:id="11"/>
      <w:r w:rsidRPr="00290C18">
        <w:t>Range Statement</w:t>
      </w:r>
    </w:p>
    <w:tbl>
      <w:tblPr>
        <w:tblW w:w="0" w:type="auto"/>
        <w:tblLayout w:type="fixed"/>
        <w:tblCellMar>
          <w:left w:w="62" w:type="dxa"/>
          <w:right w:w="62" w:type="dxa"/>
        </w:tblCellMar>
        <w:tblLook w:val="0000"/>
      </w:tblPr>
      <w:tblGrid>
        <w:gridCol w:w="3402"/>
        <w:gridCol w:w="5670"/>
      </w:tblGrid>
      <w:tr w:rsidTr="00B82EB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SpecialBold"/>
              </w:rPr>
              <w:t>RANGE STATEMENT</w:t>
            </w:r>
          </w:p>
        </w:tc>
      </w:tr>
      <w:tr w:rsidTr="00B82E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t xml:space="preserve">The Range Statement relates to the unit of competency as a whole.  It allows for </w:t>
            </w:r>
            <w:r w:rsidRPr="00290C18">
              <w:t>different work environments and situations that may affect performance.  Add any essential operating conditions that may be present with training and assessment depending on the work situation, needs of the candidate, accessibility of the item, and local i</w:t>
            </w:r>
            <w:r w:rsidRPr="00290C18">
              <w:t>ndustry and regional contexts.</w:t>
            </w: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Emphasis"/>
              </w:rPr>
              <w:t>Supervision refers to</w:t>
            </w:r>
            <w:r w:rsidRPr="00290C18">
              <w:t>:</w:t>
            </w:r>
          </w:p>
        </w:tc>
        <w:tc>
          <w:tcPr>
            <w:tcW w:w="5670" w:type="dxa"/>
            <w:tcBorders>
              <w:top w:val="nil"/>
              <w:left w:val="nil"/>
              <w:bottom w:val="nil"/>
              <w:right w:val="nil"/>
            </w:tcBorders>
            <w:tcMar>
              <w:top w:w="0" w:type="dxa"/>
              <w:left w:w="62" w:type="dxa"/>
              <w:bottom w:w="0" w:type="dxa"/>
              <w:right w:w="62" w:type="dxa"/>
            </w:tcMar>
          </w:tcPr>
          <w:p w:rsidR="00000000" w:rsidRPr="00290C18" w:rsidP="00290C18">
            <w:pPr>
              <w:pStyle w:val="ListBullet"/>
            </w:pPr>
            <w:r w:rsidRPr="00290C18">
              <w:t>Instructing, advising, and monitoring another person in order to ensure safe and effective performance in carrying out the duties of their position</w:t>
            </w:r>
          </w:p>
          <w:p w:rsidR="00000000" w:rsidRPr="00290C18" w:rsidP="00290C18">
            <w:pPr>
              <w:pStyle w:val="ListBullet"/>
            </w:pPr>
            <w:r w:rsidRPr="00290C18">
              <w:t>The nature of supervision is flexible and may be conducted by various means including:</w:t>
            </w:r>
          </w:p>
          <w:p w:rsidR="00000000" w:rsidRPr="00290C18" w:rsidP="00290C18">
            <w:pPr>
              <w:pStyle w:val="ListBullet2"/>
            </w:pPr>
            <w:r w:rsidRPr="00290C18">
              <w:t xml:space="preserve">in person and </w:t>
            </w:r>
          </w:p>
          <w:p w:rsidR="00000000" w:rsidRPr="00290C18" w:rsidP="00290C18">
            <w:pPr>
              <w:pStyle w:val="ListBullet2"/>
            </w:pPr>
            <w:r w:rsidRPr="00290C18">
              <w:t>through use of electronic communications media such as telephone or video conferencing, where necessary</w:t>
            </w:r>
          </w:p>
          <w:p w:rsidR="00000000" w:rsidRPr="00290C18" w:rsidP="00290C18">
            <w:pPr>
              <w:pStyle w:val="ListBullet"/>
            </w:pPr>
            <w:r w:rsidRPr="00290C18">
              <w:t>Frequency of supervision will be determined by f</w:t>
            </w:r>
            <w:r w:rsidRPr="00290C18">
              <w:t>actors such as:</w:t>
            </w:r>
          </w:p>
          <w:p w:rsidR="00000000" w:rsidRPr="00290C18" w:rsidP="00290C18">
            <w:pPr>
              <w:pStyle w:val="ListBullet2"/>
            </w:pPr>
            <w:r w:rsidRPr="00290C18">
              <w:t>the task maturity of the person in that position or clinical placement</w:t>
            </w:r>
          </w:p>
          <w:p w:rsidR="00000000" w:rsidRPr="00290C18" w:rsidP="00290C18">
            <w:pPr>
              <w:pStyle w:val="ListBullet2"/>
            </w:pPr>
            <w:r w:rsidRPr="00290C18">
              <w:t>the need to review and assess client conditions and progress in order to establish or alter treatment plans in case of students and assistants</w:t>
            </w:r>
          </w:p>
          <w:p w:rsidR="00000000" w:rsidRPr="00290C18" w:rsidP="00290C18">
            <w:pPr>
              <w:pStyle w:val="ListBullet2"/>
            </w:pPr>
            <w:r w:rsidRPr="00290C18">
              <w:t>the need to correct and d</w:t>
            </w:r>
            <w:r w:rsidRPr="00290C18">
              <w:t>evelop non clinical aspects such as time management, organisation requirements, communication skills, and other factors supporting the provision of clinical care and working within a team</w:t>
            </w:r>
          </w:p>
          <w:p w:rsidR="00000000" w:rsidP="00290C18">
            <w:pPr>
              <w:pStyle w:val="ListBullet"/>
              <w:rPr>
                <w:lang w:val="en-NZ"/>
              </w:rPr>
            </w:pPr>
            <w:r w:rsidRPr="00290C18">
              <w:t xml:space="preserve">A person under supervision does not require direct (immediate) and </w:t>
            </w:r>
            <w:r w:rsidRPr="00290C18">
              <w:t>continuous personal interaction, but the method and frequency will be determined by factors outlined above</w:t>
            </w: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Emphasis"/>
              </w:rPr>
              <w:t>Clients may include</w:t>
            </w:r>
            <w:r w:rsidRPr="00290C18">
              <w:t>:</w:t>
            </w:r>
          </w:p>
        </w:tc>
        <w:tc>
          <w:tcPr>
            <w:tcW w:w="5670" w:type="dxa"/>
            <w:tcBorders>
              <w:top w:val="nil"/>
              <w:left w:val="nil"/>
              <w:bottom w:val="nil"/>
              <w:right w:val="nil"/>
            </w:tcBorders>
            <w:tcMar>
              <w:top w:w="0" w:type="dxa"/>
              <w:left w:w="62" w:type="dxa"/>
              <w:bottom w:w="0" w:type="dxa"/>
              <w:right w:w="62" w:type="dxa"/>
            </w:tcMar>
          </w:tcPr>
          <w:p w:rsidR="00000000" w:rsidRPr="00290C18" w:rsidP="00290C18">
            <w:pPr>
              <w:pStyle w:val="ListBullet"/>
            </w:pPr>
            <w:r w:rsidRPr="00290C18">
              <w:t>Adults</w:t>
            </w:r>
          </w:p>
          <w:p w:rsidR="00000000" w:rsidRPr="00290C18" w:rsidP="00290C18">
            <w:pPr>
              <w:pStyle w:val="ListBullet"/>
            </w:pPr>
            <w:r w:rsidRPr="00290C18">
              <w:t>Children and young people</w:t>
            </w:r>
          </w:p>
          <w:p w:rsidR="00000000" w:rsidRPr="00290C18" w:rsidP="00290C18">
            <w:pPr>
              <w:pStyle w:val="ListBullet"/>
            </w:pPr>
            <w:r w:rsidRPr="00290C18">
              <w:t>Older people</w:t>
            </w:r>
          </w:p>
          <w:p w:rsidR="00000000" w:rsidP="00290C18">
            <w:pPr>
              <w:pStyle w:val="ListBullet"/>
              <w:rPr>
                <w:lang w:val="en-NZ"/>
              </w:rPr>
            </w:pPr>
            <w:r w:rsidRPr="00290C18">
              <w:t>People with communication difficulties</w:t>
            </w: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Emphasis"/>
              </w:rPr>
              <w:t>Information may include</w:t>
            </w:r>
            <w:r w:rsidRPr="00290C18">
              <w:t>::</w:t>
            </w:r>
          </w:p>
        </w:tc>
        <w:tc>
          <w:tcPr>
            <w:tcW w:w="5670" w:type="dxa"/>
            <w:tcBorders>
              <w:top w:val="nil"/>
              <w:left w:val="nil"/>
              <w:bottom w:val="nil"/>
              <w:right w:val="nil"/>
            </w:tcBorders>
            <w:tcMar>
              <w:top w:w="0" w:type="dxa"/>
              <w:left w:w="62" w:type="dxa"/>
              <w:bottom w:w="0" w:type="dxa"/>
              <w:right w:w="62" w:type="dxa"/>
            </w:tcMar>
          </w:tcPr>
          <w:p w:rsidR="00000000" w:rsidRPr="00290C18" w:rsidP="00290C18">
            <w:pPr>
              <w:pStyle w:val="ListBullet"/>
            </w:pPr>
            <w:r w:rsidRPr="00290C18">
              <w:t>Client care plan</w:t>
            </w:r>
          </w:p>
          <w:p w:rsidR="00000000" w:rsidRPr="00290C18" w:rsidP="00290C18">
            <w:pPr>
              <w:pStyle w:val="ListBullet"/>
            </w:pPr>
            <w:r w:rsidRPr="00290C18">
              <w:t>Hydrotherapy session plan</w:t>
            </w:r>
          </w:p>
          <w:p w:rsidR="00000000" w:rsidRPr="00290C18" w:rsidP="00290C18">
            <w:pPr>
              <w:pStyle w:val="ListBullet"/>
            </w:pPr>
            <w:r w:rsidRPr="00290C18">
              <w:t>Client treatment plan</w:t>
            </w:r>
          </w:p>
          <w:p w:rsidR="00000000" w:rsidRPr="00290C18" w:rsidP="00290C18">
            <w:pPr>
              <w:pStyle w:val="ListBullet"/>
            </w:pPr>
            <w:r w:rsidRPr="00290C18">
              <w:t>Allied health professional instructions</w:t>
            </w:r>
          </w:p>
          <w:p w:rsidR="00000000" w:rsidRPr="00290C18" w:rsidP="00290C18">
            <w:pPr>
              <w:pStyle w:val="ListBullet"/>
            </w:pPr>
            <w:r w:rsidRPr="00290C18">
              <w:t>Client record</w:t>
            </w:r>
          </w:p>
          <w:p w:rsidR="00000000" w:rsidRPr="00290C18" w:rsidP="00290C18">
            <w:pPr>
              <w:pStyle w:val="ListBullet"/>
            </w:pPr>
            <w:r w:rsidRPr="00290C18">
              <w:t>Checklists</w:t>
            </w:r>
          </w:p>
          <w:p w:rsidR="00000000" w:rsidRPr="00290C18" w:rsidP="00290C18">
            <w:pPr>
              <w:pStyle w:val="ListBullet"/>
            </w:pPr>
            <w:r w:rsidRPr="00290C18">
              <w:t>Case notes</w:t>
            </w:r>
          </w:p>
          <w:p w:rsidR="00000000" w:rsidP="00290C18">
            <w:pPr>
              <w:pStyle w:val="ListBullet"/>
              <w:rPr>
                <w:lang w:val="en-NZ"/>
              </w:rPr>
            </w:pPr>
            <w:r w:rsidRPr="00290C18">
              <w:t>Other forms according to procedures of the organisation</w:t>
            </w: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Emphasis"/>
              </w:rPr>
              <w:t>Principles of movement in water must include</w:t>
            </w:r>
            <w:r w:rsidRPr="00290C18">
              <w:t>:</w:t>
            </w:r>
          </w:p>
        </w:tc>
        <w:tc>
          <w:tcPr>
            <w:tcW w:w="5670" w:type="dxa"/>
            <w:tcBorders>
              <w:top w:val="nil"/>
              <w:left w:val="nil"/>
              <w:bottom w:val="nil"/>
              <w:right w:val="nil"/>
            </w:tcBorders>
            <w:tcMar>
              <w:top w:w="0" w:type="dxa"/>
              <w:left w:w="62" w:type="dxa"/>
              <w:bottom w:w="0" w:type="dxa"/>
              <w:right w:w="62" w:type="dxa"/>
            </w:tcMar>
          </w:tcPr>
          <w:p w:rsidR="00000000" w:rsidRPr="00290C18" w:rsidP="00290C18">
            <w:pPr>
              <w:pStyle w:val="ListBullet"/>
            </w:pPr>
            <w:r w:rsidRPr="00290C18">
              <w:t>Buoyancy</w:t>
            </w:r>
          </w:p>
          <w:p w:rsidR="00000000" w:rsidRPr="00290C18" w:rsidP="00290C18">
            <w:pPr>
              <w:pStyle w:val="ListBullet"/>
            </w:pPr>
            <w:r w:rsidRPr="00290C18">
              <w:t>Flotation</w:t>
            </w:r>
          </w:p>
          <w:p w:rsidR="00000000" w:rsidRPr="00290C18" w:rsidP="00290C18">
            <w:pPr>
              <w:pStyle w:val="ListBullet"/>
            </w:pPr>
            <w:r w:rsidRPr="00290C18">
              <w:t>Hydrostatic pressure</w:t>
            </w:r>
          </w:p>
          <w:p w:rsidR="00000000" w:rsidRPr="00290C18" w:rsidP="00290C18">
            <w:pPr>
              <w:pStyle w:val="ListBullet"/>
            </w:pPr>
            <w:r w:rsidRPr="00290C18">
              <w:t>Propulsion</w:t>
            </w:r>
          </w:p>
          <w:p w:rsidR="00000000" w:rsidRPr="00290C18" w:rsidP="00290C18">
            <w:pPr>
              <w:pStyle w:val="ListBullet"/>
            </w:pPr>
            <w:r w:rsidRPr="00290C18">
              <w:t>Lift</w:t>
            </w:r>
          </w:p>
          <w:p w:rsidR="00000000" w:rsidRPr="00290C18" w:rsidP="00290C18">
            <w:pPr>
              <w:pStyle w:val="ListBullet"/>
            </w:pPr>
            <w:r w:rsidRPr="00290C18">
              <w:t>Drag</w:t>
            </w:r>
          </w:p>
          <w:p w:rsidR="00000000" w:rsidRPr="00290C18" w:rsidP="00290C18">
            <w:pPr>
              <w:pStyle w:val="ListBullet"/>
            </w:pPr>
            <w:r w:rsidRPr="00290C18">
              <w:t>Turbulence</w:t>
            </w:r>
          </w:p>
          <w:p w:rsidR="00000000" w:rsidRPr="00290C18" w:rsidP="00290C18">
            <w:pPr>
              <w:pStyle w:val="ListBullet"/>
            </w:pPr>
            <w:r w:rsidRPr="00290C18">
              <w:t>Acceleration</w:t>
            </w:r>
          </w:p>
          <w:p w:rsidR="00000000" w:rsidRPr="00290C18" w:rsidP="00290C18">
            <w:pPr>
              <w:pStyle w:val="ListBullet"/>
            </w:pPr>
            <w:r w:rsidRPr="00290C18">
              <w:t>Resistance</w:t>
            </w:r>
          </w:p>
          <w:p w:rsidR="00000000" w:rsidP="00290C18">
            <w:pPr>
              <w:pStyle w:val="ListBullet"/>
              <w:rPr>
                <w:lang w:val="en-NZ"/>
              </w:rPr>
            </w:pPr>
            <w:r w:rsidRPr="00290C18">
              <w:t>Balance and stability</w:t>
            </w: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Emphasis"/>
              </w:rPr>
              <w:t>Factors effecting the movement of the body in water may include</w:t>
            </w:r>
            <w:r w:rsidRPr="00290C18">
              <w:t>:</w:t>
            </w:r>
          </w:p>
        </w:tc>
        <w:tc>
          <w:tcPr>
            <w:tcW w:w="5670" w:type="dxa"/>
            <w:tcBorders>
              <w:top w:val="nil"/>
              <w:left w:val="nil"/>
              <w:bottom w:val="nil"/>
              <w:right w:val="nil"/>
            </w:tcBorders>
            <w:tcMar>
              <w:top w:w="0" w:type="dxa"/>
              <w:left w:w="62" w:type="dxa"/>
              <w:bottom w:w="0" w:type="dxa"/>
              <w:right w:w="62" w:type="dxa"/>
            </w:tcMar>
          </w:tcPr>
          <w:p w:rsidR="00000000" w:rsidRPr="00290C18" w:rsidP="00290C18">
            <w:pPr>
              <w:pStyle w:val="ListBullet"/>
            </w:pPr>
            <w:r w:rsidRPr="00290C18">
              <w:t>Alignment</w:t>
            </w:r>
          </w:p>
          <w:p w:rsidR="00000000" w:rsidRPr="00290C18" w:rsidP="00290C18">
            <w:pPr>
              <w:pStyle w:val="ListBullet"/>
            </w:pPr>
            <w:r w:rsidRPr="00290C18">
              <w:t>Long and short axis</w:t>
            </w:r>
          </w:p>
          <w:p w:rsidR="00000000" w:rsidRPr="00290C18" w:rsidP="00290C18">
            <w:pPr>
              <w:pStyle w:val="ListBullet"/>
            </w:pPr>
            <w:r w:rsidRPr="00290C18">
              <w:t>Smooth tapered shapes</w:t>
            </w:r>
          </w:p>
          <w:p w:rsidR="00000000" w:rsidRPr="00290C18" w:rsidP="00290C18">
            <w:pPr>
              <w:pStyle w:val="ListBullet"/>
            </w:pPr>
            <w:r w:rsidRPr="00290C18">
              <w:t>Balance</w:t>
            </w:r>
          </w:p>
          <w:p w:rsidR="00000000" w:rsidRPr="00290C18" w:rsidP="00290C18">
            <w:pPr>
              <w:pStyle w:val="ListBullet"/>
            </w:pPr>
            <w:r w:rsidRPr="00290C18">
              <w:t>Head alignment and movement</w:t>
            </w:r>
          </w:p>
          <w:p w:rsidR="00000000" w:rsidRPr="00290C18" w:rsidP="00290C18">
            <w:pPr>
              <w:pStyle w:val="ListBullet"/>
            </w:pPr>
            <w:r w:rsidRPr="00290C18">
              <w:t>Balance of limbs in movement</w:t>
            </w:r>
          </w:p>
          <w:p w:rsidR="00000000" w:rsidRPr="00290C18" w:rsidP="00290C18">
            <w:pPr>
              <w:pStyle w:val="ListBullet"/>
            </w:pPr>
            <w:r w:rsidRPr="00290C18">
              <w:t>Effects of rotation</w:t>
            </w:r>
          </w:p>
          <w:p w:rsidR="00000000" w:rsidRPr="00290C18" w:rsidP="00290C18">
            <w:pPr>
              <w:pStyle w:val="ListBullet"/>
            </w:pPr>
            <w:r w:rsidRPr="00290C18">
              <w:t>Core power</w:t>
            </w:r>
          </w:p>
          <w:p w:rsidR="00000000" w:rsidP="00290C18">
            <w:pPr>
              <w:pStyle w:val="ListBullet"/>
              <w:rPr>
                <w:lang w:val="en-NZ"/>
              </w:rPr>
            </w:pPr>
            <w:r w:rsidRPr="00290C18">
              <w:t>Hip rotation to create torque/twisting forces</w:t>
            </w: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Emphasis"/>
              </w:rPr>
              <w:t>Client needs and abilities may include</w:t>
            </w:r>
            <w:r w:rsidRPr="00290C18">
              <w:t>:</w:t>
            </w:r>
          </w:p>
        </w:tc>
        <w:tc>
          <w:tcPr>
            <w:tcW w:w="5670" w:type="dxa"/>
            <w:tcBorders>
              <w:top w:val="nil"/>
              <w:left w:val="nil"/>
              <w:bottom w:val="nil"/>
              <w:right w:val="nil"/>
            </w:tcBorders>
            <w:tcMar>
              <w:top w:w="0" w:type="dxa"/>
              <w:left w:w="62" w:type="dxa"/>
              <w:bottom w:w="0" w:type="dxa"/>
              <w:right w:w="62" w:type="dxa"/>
            </w:tcMar>
          </w:tcPr>
          <w:p w:rsidR="00000000" w:rsidRPr="00290C18" w:rsidP="00290C18">
            <w:pPr>
              <w:pStyle w:val="ListBullet"/>
            </w:pPr>
            <w:r w:rsidRPr="00290C18">
              <w:t>Co-morbidity</w:t>
            </w:r>
          </w:p>
          <w:p w:rsidR="00000000" w:rsidRPr="00290C18" w:rsidP="00290C18">
            <w:pPr>
              <w:pStyle w:val="ListBullet"/>
            </w:pPr>
            <w:r w:rsidRPr="00290C18">
              <w:t>Cultural needs</w:t>
            </w:r>
          </w:p>
          <w:p w:rsidR="00000000" w:rsidRPr="00290C18" w:rsidP="00290C18">
            <w:pPr>
              <w:pStyle w:val="ListBullet"/>
            </w:pPr>
            <w:r w:rsidRPr="00290C18">
              <w:t>Cardiac risk stratification</w:t>
            </w:r>
          </w:p>
          <w:p w:rsidR="00000000" w:rsidRPr="00290C18" w:rsidP="00290C18">
            <w:pPr>
              <w:pStyle w:val="ListBullet"/>
            </w:pPr>
            <w:r w:rsidRPr="00290C18">
              <w:t>Joint or muscle weakn</w:t>
            </w:r>
            <w:r w:rsidRPr="00290C18">
              <w:t>ess</w:t>
            </w:r>
          </w:p>
          <w:p w:rsidR="00000000" w:rsidP="00290C18">
            <w:pPr>
              <w:pStyle w:val="ListBullet"/>
              <w:rPr>
                <w:lang w:val="en-NZ"/>
              </w:rPr>
            </w:pPr>
            <w:r w:rsidRPr="00290C18">
              <w:t>Orthopaedic conditions</w:t>
            </w: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Emphasis"/>
              </w:rPr>
              <w:t>Client compliance refers to</w:t>
            </w:r>
            <w:r w:rsidRPr="00290C18">
              <w:t>:</w:t>
            </w:r>
          </w:p>
        </w:tc>
        <w:tc>
          <w:tcPr>
            <w:tcW w:w="5670" w:type="dxa"/>
            <w:tcBorders>
              <w:top w:val="nil"/>
              <w:left w:val="nil"/>
              <w:bottom w:val="nil"/>
              <w:right w:val="nil"/>
            </w:tcBorders>
            <w:tcMar>
              <w:top w:w="0" w:type="dxa"/>
              <w:left w:w="62" w:type="dxa"/>
              <w:bottom w:w="0" w:type="dxa"/>
              <w:right w:w="62" w:type="dxa"/>
            </w:tcMar>
          </w:tcPr>
          <w:p w:rsidR="00000000" w:rsidRPr="00290C18" w:rsidP="00290C18">
            <w:pPr>
              <w:pStyle w:val="ListBullet"/>
            </w:pPr>
            <w:r w:rsidRPr="00290C18">
              <w:t>Ability to follow instructions or suggestions</w:t>
            </w:r>
          </w:p>
          <w:p w:rsidR="00000000" w:rsidP="00290C18">
            <w:pPr>
              <w:pStyle w:val="ListBullet"/>
              <w:rPr>
                <w:lang w:val="en-NZ"/>
              </w:rPr>
            </w:pPr>
            <w:r w:rsidRPr="00290C18">
              <w:t>Willingness to follow instructions or suggestions</w:t>
            </w: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Emphasis"/>
              </w:rPr>
              <w:t>Adverse reaction to exercise may include</w:t>
            </w:r>
            <w:r w:rsidRPr="00290C18">
              <w:t>:</w:t>
            </w:r>
          </w:p>
        </w:tc>
        <w:tc>
          <w:tcPr>
            <w:tcW w:w="5670" w:type="dxa"/>
            <w:tcBorders>
              <w:top w:val="nil"/>
              <w:left w:val="nil"/>
              <w:bottom w:val="nil"/>
              <w:right w:val="nil"/>
            </w:tcBorders>
            <w:tcMar>
              <w:top w:w="0" w:type="dxa"/>
              <w:left w:w="62" w:type="dxa"/>
              <w:bottom w:w="0" w:type="dxa"/>
              <w:right w:w="62" w:type="dxa"/>
            </w:tcMar>
          </w:tcPr>
          <w:p w:rsidR="00000000" w:rsidRPr="00290C18" w:rsidP="00290C18">
            <w:pPr>
              <w:pStyle w:val="ListBullet"/>
            </w:pPr>
            <w:r w:rsidRPr="00290C18">
              <w:t>Severe shortness of breath</w:t>
            </w:r>
          </w:p>
          <w:p w:rsidR="00000000" w:rsidRPr="00290C18" w:rsidP="00290C18">
            <w:pPr>
              <w:pStyle w:val="ListBullet"/>
            </w:pPr>
            <w:r w:rsidRPr="00290C18">
              <w:t>Dizziness</w:t>
            </w:r>
          </w:p>
          <w:p w:rsidR="00000000" w:rsidRPr="00290C18" w:rsidP="00290C18">
            <w:pPr>
              <w:pStyle w:val="ListBullet"/>
            </w:pPr>
            <w:r w:rsidRPr="00290C18">
              <w:t>Pain</w:t>
            </w:r>
          </w:p>
          <w:p w:rsidR="00000000" w:rsidP="00290C18">
            <w:pPr>
              <w:pStyle w:val="ListBullet"/>
              <w:rPr>
                <w:lang w:val="en-NZ"/>
              </w:rPr>
            </w:pPr>
            <w:r w:rsidRPr="00290C18">
              <w:t xml:space="preserve">Muscle </w:t>
            </w:r>
            <w:r w:rsidRPr="00290C18">
              <w:t>cramp</w:t>
            </w: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Emphasis"/>
              </w:rPr>
              <w:t>Indicators of a person in difficulty may include but is not limited to</w:t>
            </w:r>
            <w:r w:rsidRPr="00290C18">
              <w:t>:</w:t>
            </w:r>
          </w:p>
        </w:tc>
        <w:tc>
          <w:tcPr>
            <w:tcW w:w="5670" w:type="dxa"/>
            <w:tcBorders>
              <w:top w:val="nil"/>
              <w:left w:val="nil"/>
              <w:bottom w:val="nil"/>
              <w:right w:val="nil"/>
            </w:tcBorders>
            <w:tcMar>
              <w:top w:w="0" w:type="dxa"/>
              <w:left w:w="62" w:type="dxa"/>
              <w:bottom w:w="0" w:type="dxa"/>
              <w:right w:w="62" w:type="dxa"/>
            </w:tcMar>
          </w:tcPr>
          <w:p w:rsidR="00000000" w:rsidRPr="00290C18" w:rsidP="00290C18">
            <w:pPr>
              <w:pStyle w:val="ListBullet"/>
            </w:pPr>
            <w:r w:rsidRPr="00290C18">
              <w:t>Calling for help</w:t>
            </w:r>
          </w:p>
          <w:p w:rsidR="00000000" w:rsidRPr="00290C18" w:rsidP="00290C18">
            <w:pPr>
              <w:pStyle w:val="ListBullet"/>
            </w:pPr>
            <w:r w:rsidRPr="00290C18">
              <w:t>Vertical body position</w:t>
            </w:r>
          </w:p>
          <w:p w:rsidR="00000000" w:rsidRPr="00290C18" w:rsidP="00290C18">
            <w:pPr>
              <w:pStyle w:val="ListBullet"/>
            </w:pPr>
            <w:r w:rsidRPr="00290C18">
              <w:t>Diagonal body position</w:t>
            </w:r>
          </w:p>
          <w:p w:rsidR="00000000" w:rsidRPr="00290C18" w:rsidP="00290C18">
            <w:pPr>
              <w:pStyle w:val="ListBullet"/>
            </w:pPr>
            <w:r w:rsidRPr="00290C18">
              <w:t>Minimal or non-supportive leg action</w:t>
            </w:r>
          </w:p>
          <w:p w:rsidR="00000000" w:rsidRPr="00290C18" w:rsidP="00290C18">
            <w:pPr>
              <w:pStyle w:val="ListBullet"/>
            </w:pPr>
            <w:r w:rsidRPr="00290C18">
              <w:t>Vigorous arm action</w:t>
            </w:r>
          </w:p>
          <w:p w:rsidR="00000000" w:rsidRPr="00290C18" w:rsidP="00290C18">
            <w:pPr>
              <w:pStyle w:val="ListBullet"/>
            </w:pPr>
            <w:r w:rsidRPr="00290C18">
              <w:t>Head tilted up and back, face turned to safety or hel</w:t>
            </w:r>
            <w:r w:rsidRPr="00290C18">
              <w:t>p</w:t>
            </w:r>
          </w:p>
          <w:p w:rsidR="00000000" w:rsidP="00290C18">
            <w:pPr>
              <w:pStyle w:val="ListBullet"/>
              <w:rPr>
                <w:lang w:val="en-NZ"/>
              </w:rPr>
            </w:pPr>
            <w:r w:rsidRPr="00290C18">
              <w:t>submerged</w:t>
            </w: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Emphasis"/>
              </w:rPr>
              <w:t>Rescue equipment may include</w:t>
            </w:r>
            <w:r w:rsidRPr="00290C18">
              <w:t>:</w:t>
            </w:r>
          </w:p>
        </w:tc>
        <w:tc>
          <w:tcPr>
            <w:tcW w:w="5670" w:type="dxa"/>
            <w:tcBorders>
              <w:top w:val="nil"/>
              <w:left w:val="nil"/>
              <w:bottom w:val="nil"/>
              <w:right w:val="nil"/>
            </w:tcBorders>
            <w:tcMar>
              <w:top w:w="0" w:type="dxa"/>
              <w:left w:w="62" w:type="dxa"/>
              <w:bottom w:w="0" w:type="dxa"/>
              <w:right w:w="62" w:type="dxa"/>
            </w:tcMar>
          </w:tcPr>
          <w:p w:rsidR="00000000" w:rsidRPr="00290C18" w:rsidP="00290C18">
            <w:pPr>
              <w:pStyle w:val="ListBullet"/>
            </w:pPr>
            <w:r w:rsidRPr="00290C18">
              <w:t>reaching aids</w:t>
            </w:r>
          </w:p>
          <w:p w:rsidR="00000000" w:rsidRPr="00290C18" w:rsidP="00290C18">
            <w:pPr>
              <w:pStyle w:val="ListBullet"/>
            </w:pPr>
            <w:r w:rsidRPr="00290C18">
              <w:t>ropes</w:t>
            </w:r>
          </w:p>
          <w:p w:rsidR="00000000" w:rsidRPr="00290C18" w:rsidP="00290C18">
            <w:pPr>
              <w:pStyle w:val="ListBullet"/>
            </w:pPr>
            <w:r w:rsidRPr="00290C18">
              <w:t>flotation aids</w:t>
            </w:r>
          </w:p>
          <w:p w:rsidR="00000000" w:rsidRPr="00290C18" w:rsidP="00290C18">
            <w:pPr>
              <w:pStyle w:val="ListBullet"/>
            </w:pPr>
            <w:r w:rsidRPr="00290C18">
              <w:t>rescue tube</w:t>
            </w:r>
          </w:p>
          <w:p w:rsidR="00000000" w:rsidP="00290C18">
            <w:pPr>
              <w:pStyle w:val="ListBullet"/>
              <w:rPr>
                <w:lang w:val="en-NZ"/>
              </w:rPr>
            </w:pPr>
            <w:r w:rsidRPr="00290C18">
              <w:t>oxygen resuscitation equipment</w:t>
            </w: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0C18">
            <w:pPr>
              <w:pStyle w:val="BodyText"/>
              <w:rPr>
                <w:lang w:val="en-NZ"/>
              </w:rPr>
            </w:pPr>
            <w:r w:rsidRPr="00290C18">
              <w:rPr>
                <w:rStyle w:val="Emphasis"/>
              </w:rPr>
              <w:t>Water rescue may include but is not limited to</w:t>
            </w:r>
            <w:r w:rsidRPr="00290C18">
              <w:t>:</w:t>
            </w:r>
          </w:p>
        </w:tc>
        <w:tc>
          <w:tcPr>
            <w:tcW w:w="5670" w:type="dxa"/>
            <w:tcBorders>
              <w:top w:val="nil"/>
              <w:left w:val="nil"/>
              <w:bottom w:val="nil"/>
              <w:right w:val="nil"/>
            </w:tcBorders>
            <w:tcMar>
              <w:top w:w="0" w:type="dxa"/>
              <w:left w:w="62" w:type="dxa"/>
              <w:bottom w:w="0" w:type="dxa"/>
              <w:right w:w="62" w:type="dxa"/>
            </w:tcMar>
          </w:tcPr>
          <w:p w:rsidR="00000000" w:rsidRPr="00290C18" w:rsidP="00290C18">
            <w:pPr>
              <w:pStyle w:val="ListBullet"/>
            </w:pPr>
            <w:r w:rsidRPr="00290C18">
              <w:t>non-contact tow</w:t>
            </w:r>
          </w:p>
          <w:p w:rsidR="00000000" w:rsidRPr="00290C18" w:rsidP="00290C18">
            <w:pPr>
              <w:pStyle w:val="ListBullet"/>
            </w:pPr>
            <w:r w:rsidRPr="00290C18">
              <w:t>contact tow</w:t>
            </w:r>
          </w:p>
          <w:p w:rsidR="00000000" w:rsidRPr="00290C18" w:rsidP="00290C18">
            <w:pPr>
              <w:pStyle w:val="ListBullet"/>
            </w:pPr>
            <w:r w:rsidRPr="00290C18">
              <w:t>vice grip</w:t>
            </w:r>
          </w:p>
          <w:p w:rsidR="00000000" w:rsidP="00290C18">
            <w:pPr>
              <w:pStyle w:val="ListBullet"/>
              <w:rPr>
                <w:lang w:val="en-NZ"/>
              </w:rPr>
            </w:pPr>
            <w:r w:rsidRPr="00290C18">
              <w:t>extended arm rollover</w:t>
            </w:r>
          </w:p>
        </w:tc>
      </w:tr>
      <w:tr w:rsidTr="00B82E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90C18" w:rsidP="00290C18">
            <w:pPr>
              <w:pStyle w:val="BodyText"/>
            </w:pPr>
          </w:p>
        </w:tc>
      </w:tr>
    </w:tbl>
    <w:p w:rsidR="00B82EB5" w:rsidP="00290C18">
      <w:pPr>
        <w:pStyle w:val="BodyText"/>
      </w:pPr>
    </w:p>
    <w:p w:rsidR="00B82EB5" w:rsidP="00290C18">
      <w:pPr>
        <w:pStyle w:val="BodyText"/>
      </w:pPr>
    </w:p>
    <w:p w:rsidR="00000000" w:rsidRPr="00290C18" w:rsidP="00290C18">
      <w:pPr>
        <w:pStyle w:val="Heading1"/>
      </w:pPr>
      <w:bookmarkStart w:id="12" w:name="O_294799"/>
      <w:bookmarkEnd w:id="12"/>
      <w:r w:rsidRPr="00290C18">
        <w:t>Unit Sector(s)</w:t>
      </w:r>
    </w:p>
    <w:p w:rsidR="00000000" w:rsidRPr="00290C18" w:rsidP="00290C18">
      <w:pPr>
        <w:pStyle w:val="BodyText"/>
      </w:pPr>
      <w:r w:rsidRPr="00290C18">
        <w:t>Not Applicable</w:t>
      </w:r>
    </w:p>
    <w:p w:rsidR="00000000" w:rsidRPr="00290C18" w:rsidP="00290C18"/>
    <w:sectPr w:rsidSect="00290C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EB5" w:rsidP="00B82E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EB5" w:rsidP="00290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82EB5" w:rsidP="00290C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82EB5" w:rsidP="00290C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EB5" w:rsidP="00B82E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EB5" w:rsidP="00290C18">
    <w:pPr>
      <w:pStyle w:val="Header"/>
      <w:framePr w:wrap="around"/>
    </w:pPr>
    <w:r>
      <w:fldChar w:fldCharType="begin"/>
    </w:r>
    <w:r>
      <w:instrText xml:space="preserve"> TITLE   \* MERGEFORMAT </w:instrText>
    </w:r>
    <w:r>
      <w:fldChar w:fldCharType="separate"/>
    </w:r>
    <w:r>
      <w:t>HLTAH413B Deliver and monitor a hydrotherapy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2EB5" w:rsidP="00290C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C8B9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E648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C62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C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0C18"/>
    <w:pPr>
      <w:spacing w:before="360" w:after="60"/>
      <w:outlineLvl w:val="0"/>
    </w:pPr>
    <w:rPr>
      <w:sz w:val="32"/>
    </w:rPr>
  </w:style>
  <w:style w:type="paragraph" w:styleId="Heading2">
    <w:name w:val="heading 2"/>
    <w:basedOn w:val="HeadingBase"/>
    <w:next w:val="BodyText"/>
    <w:link w:val="Heading2Char"/>
    <w:qFormat/>
    <w:rsid w:val="00290C18"/>
    <w:pPr>
      <w:keepLines/>
      <w:spacing w:before="240" w:after="120"/>
      <w:outlineLvl w:val="1"/>
    </w:pPr>
    <w:rPr>
      <w:sz w:val="28"/>
      <w:szCs w:val="40"/>
    </w:rPr>
  </w:style>
  <w:style w:type="paragraph" w:styleId="Heading3">
    <w:name w:val="heading 3"/>
    <w:basedOn w:val="HeadingBase"/>
    <w:next w:val="BodyText"/>
    <w:link w:val="Heading3Char"/>
    <w:qFormat/>
    <w:rsid w:val="00290C18"/>
    <w:pPr>
      <w:spacing w:before="180" w:after="120"/>
      <w:outlineLvl w:val="2"/>
    </w:pPr>
    <w:rPr>
      <w:spacing w:val="-10"/>
      <w:kern w:val="32"/>
    </w:rPr>
  </w:style>
  <w:style w:type="paragraph" w:styleId="Heading4">
    <w:name w:val="heading 4"/>
    <w:basedOn w:val="HeadingBase"/>
    <w:next w:val="BodyText"/>
    <w:link w:val="Heading4Char"/>
    <w:qFormat/>
    <w:rsid w:val="00290C18"/>
    <w:pPr>
      <w:spacing w:before="160" w:after="120"/>
      <w:outlineLvl w:val="3"/>
    </w:pPr>
    <w:rPr>
      <w:sz w:val="22"/>
    </w:rPr>
  </w:style>
  <w:style w:type="paragraph" w:styleId="Heading5">
    <w:name w:val="heading 5"/>
    <w:basedOn w:val="HeadingBase"/>
    <w:next w:val="Normal"/>
    <w:link w:val="Heading5Char"/>
    <w:qFormat/>
    <w:rsid w:val="00290C18"/>
    <w:pPr>
      <w:spacing w:before="80"/>
      <w:outlineLvl w:val="4"/>
    </w:pPr>
    <w:rPr>
      <w:color w:val="918585"/>
      <w:sz w:val="20"/>
    </w:rPr>
  </w:style>
  <w:style w:type="paragraph" w:styleId="Heading6">
    <w:name w:val="heading 6"/>
    <w:basedOn w:val="HeadingBase"/>
    <w:next w:val="Normal"/>
    <w:link w:val="Heading6Char"/>
    <w:qFormat/>
    <w:rsid w:val="00290C18"/>
    <w:pPr>
      <w:spacing w:before="60"/>
      <w:outlineLvl w:val="5"/>
    </w:pPr>
    <w:rPr>
      <w:color w:val="918585"/>
      <w:sz w:val="20"/>
    </w:rPr>
  </w:style>
  <w:style w:type="paragraph" w:styleId="Heading7">
    <w:name w:val="heading 7"/>
    <w:basedOn w:val="Normal"/>
    <w:next w:val="Normal"/>
    <w:link w:val="Heading7Char"/>
    <w:qFormat/>
    <w:rsid w:val="00290C18"/>
    <w:pPr>
      <w:ind w:left="720"/>
      <w:outlineLvl w:val="6"/>
    </w:pPr>
    <w:rPr>
      <w:i/>
    </w:rPr>
  </w:style>
  <w:style w:type="paragraph" w:styleId="Heading8">
    <w:name w:val="heading 8"/>
    <w:basedOn w:val="Normal"/>
    <w:next w:val="Normal"/>
    <w:link w:val="Heading8Char"/>
    <w:qFormat/>
    <w:rsid w:val="00290C18"/>
    <w:pPr>
      <w:ind w:left="720"/>
      <w:outlineLvl w:val="7"/>
    </w:pPr>
    <w:rPr>
      <w:i/>
    </w:rPr>
  </w:style>
  <w:style w:type="paragraph" w:styleId="Heading9">
    <w:name w:val="heading 9"/>
    <w:basedOn w:val="Normal"/>
    <w:next w:val="Normal"/>
    <w:link w:val="Heading9Char"/>
    <w:qFormat/>
    <w:rsid w:val="00290C18"/>
    <w:pPr>
      <w:ind w:left="720"/>
      <w:outlineLvl w:val="8"/>
    </w:pPr>
    <w:rPr>
      <w:i/>
    </w:rPr>
  </w:style>
  <w:style w:type="character" w:default="1" w:styleId="DefaultParagraphFont">
    <w:name w:val="Default Paragraph Font"/>
    <w:uiPriority w:val="1"/>
    <w:unhideWhenUsed/>
    <w:rsid w:val="00290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C18"/>
  </w:style>
  <w:style w:type="character" w:customStyle="1" w:styleId="Heading1Char">
    <w:name w:val="Heading 1 Char"/>
    <w:basedOn w:val="DefaultParagraphFont"/>
    <w:link w:val="Heading1"/>
    <w:rsid w:val="00290C18"/>
    <w:rPr>
      <w:rFonts w:ascii="Times New Roman" w:eastAsia="Times New Roman" w:hAnsi="Times New Roman" w:cs="Times New Roman"/>
      <w:b/>
      <w:sz w:val="32"/>
      <w:szCs w:val="20"/>
      <w:lang w:eastAsia="en-US"/>
    </w:rPr>
  </w:style>
  <w:style w:type="paragraph" w:styleId="BodyText">
    <w:name w:val="Body Text"/>
    <w:basedOn w:val="Normal"/>
    <w:link w:val="BodyTextChar"/>
    <w:rsid w:val="00290C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0C18"/>
    <w:rPr>
      <w:rFonts w:ascii="Times New Roman" w:eastAsia="Times New Roman" w:hAnsi="Times New Roman" w:cs="Times New Roman"/>
      <w:sz w:val="24"/>
      <w:lang w:val="en-US" w:eastAsia="en-US"/>
    </w:rPr>
  </w:style>
  <w:style w:type="paragraph" w:styleId="Footer">
    <w:name w:val="footer"/>
    <w:basedOn w:val="Normal"/>
    <w:link w:val="FooterChar"/>
    <w:rsid w:val="00290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0C18"/>
    <w:rPr>
      <w:rFonts w:ascii="Times New Roman" w:eastAsia="Times New Roman" w:hAnsi="Times New Roman" w:cs="Times New Roman"/>
      <w:sz w:val="16"/>
      <w:lang w:val="en-US" w:eastAsia="en-US"/>
    </w:rPr>
  </w:style>
  <w:style w:type="paragraph" w:styleId="List">
    <w:name w:val="List"/>
    <w:basedOn w:val="BodyText"/>
    <w:next w:val="BodyText"/>
    <w:rsid w:val="00290C18"/>
    <w:pPr>
      <w:tabs>
        <w:tab w:val="left" w:pos="340"/>
      </w:tabs>
      <w:spacing w:before="60" w:after="60"/>
      <w:ind w:left="340" w:hanging="340"/>
    </w:pPr>
  </w:style>
  <w:style w:type="paragraph" w:styleId="ListBullet">
    <w:name w:val="List Bullet"/>
    <w:basedOn w:val="List"/>
    <w:rsid w:val="00290C18"/>
    <w:pPr>
      <w:numPr>
        <w:numId w:val="13"/>
      </w:numPr>
      <w:tabs>
        <w:tab w:val="clear" w:pos="340"/>
      </w:tabs>
      <w:spacing w:before="40" w:after="40"/>
    </w:pPr>
  </w:style>
  <w:style w:type="character" w:customStyle="1" w:styleId="SpecialBold">
    <w:name w:val="Special Bold"/>
    <w:basedOn w:val="DefaultParagraphFont"/>
    <w:rsid w:val="00290C18"/>
    <w:rPr>
      <w:b/>
      <w:spacing w:val="0"/>
    </w:rPr>
  </w:style>
  <w:style w:type="paragraph" w:styleId="ListBullet2">
    <w:name w:val="List Bullet 2"/>
    <w:basedOn w:val="List2"/>
    <w:rsid w:val="00290C18"/>
    <w:pPr>
      <w:numPr>
        <w:numId w:val="14"/>
      </w:numPr>
      <w:tabs>
        <w:tab w:val="clear" w:pos="680"/>
      </w:tabs>
    </w:pPr>
  </w:style>
  <w:style w:type="paragraph" w:styleId="Header">
    <w:name w:val="header"/>
    <w:basedOn w:val="Normal"/>
    <w:link w:val="HeaderChar"/>
    <w:rsid w:val="00290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0C1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90C18"/>
    <w:rPr>
      <w:i/>
    </w:rPr>
  </w:style>
  <w:style w:type="paragraph" w:customStyle="1" w:styleId="SuperHeading">
    <w:name w:val="SuperHeading"/>
    <w:basedOn w:val="Normal"/>
    <w:rsid w:val="00290C18"/>
    <w:pPr>
      <w:spacing w:before="240" w:after="120"/>
      <w:outlineLvl w:val="0"/>
    </w:pPr>
    <w:rPr>
      <w:rFonts w:ascii="Times New Roman" w:hAnsi="Times New Roman"/>
      <w:b/>
      <w:sz w:val="28"/>
    </w:rPr>
  </w:style>
  <w:style w:type="paragraph" w:customStyle="1" w:styleId="AllowPageBreak">
    <w:name w:val="AllowPageBreak"/>
    <w:rsid w:val="00290C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0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0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0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0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0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C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0C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0C18"/>
    <w:rPr>
      <w:rFonts w:ascii="Courier New" w:eastAsia="Times New Roman" w:hAnsi="Courier New" w:cs="Times New Roman"/>
      <w:i/>
      <w:szCs w:val="20"/>
      <w:lang w:val="en-US" w:eastAsia="en-US"/>
    </w:rPr>
  </w:style>
  <w:style w:type="paragraph" w:customStyle="1" w:styleId="HeadingBase">
    <w:name w:val="Heading Base"/>
    <w:rsid w:val="00290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C18"/>
    <w:pPr>
      <w:tabs>
        <w:tab w:val="right" w:leader="dot" w:pos="9072"/>
      </w:tabs>
      <w:ind w:left="567"/>
    </w:pPr>
    <w:rPr>
      <w:szCs w:val="22"/>
    </w:rPr>
  </w:style>
  <w:style w:type="paragraph" w:customStyle="1" w:styleId="TOCBase">
    <w:name w:val="TOC Base"/>
    <w:rsid w:val="00290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C18"/>
    <w:pPr>
      <w:tabs>
        <w:tab w:val="right" w:leader="dot" w:pos="9072"/>
      </w:tabs>
      <w:spacing w:before="40" w:after="40"/>
      <w:ind w:left="284"/>
    </w:pPr>
    <w:rPr>
      <w:rFonts w:ascii="Times New Roman" w:hAnsi="Times New Roman"/>
    </w:rPr>
  </w:style>
  <w:style w:type="paragraph" w:styleId="TOC1">
    <w:name w:val="toc 1"/>
    <w:basedOn w:val="TOCBase"/>
    <w:next w:val="Normal"/>
    <w:rsid w:val="00290C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0C18"/>
    <w:pPr>
      <w:spacing w:before="5040"/>
      <w:jc w:val="center"/>
    </w:pPr>
    <w:rPr>
      <w:sz w:val="48"/>
      <w:szCs w:val="72"/>
      <w:lang w:val="en-US"/>
    </w:rPr>
  </w:style>
  <w:style w:type="character" w:customStyle="1" w:styleId="TitleChar">
    <w:name w:val="Title Char"/>
    <w:basedOn w:val="DefaultParagraphFont"/>
    <w:link w:val="Title"/>
    <w:rsid w:val="00290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C18"/>
    <w:pPr>
      <w:tabs>
        <w:tab w:val="left" w:pos="3600"/>
        <w:tab w:val="left" w:pos="3958"/>
      </w:tabs>
    </w:pPr>
  </w:style>
  <w:style w:type="paragraph" w:customStyle="1" w:styleId="Note">
    <w:name w:val="Note"/>
    <w:basedOn w:val="BodyText"/>
    <w:rsid w:val="00290C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C18"/>
    <w:pPr>
      <w:framePr w:wrap="auto" w:hAnchor="text" w:y="6049"/>
    </w:pPr>
    <w:rPr>
      <w:color w:val="000000"/>
      <w:sz w:val="40"/>
    </w:rPr>
  </w:style>
  <w:style w:type="paragraph" w:customStyle="1" w:styleId="TOCTitle">
    <w:name w:val="TOCTitle"/>
    <w:basedOn w:val="Heading1"/>
    <w:rsid w:val="00290C18"/>
    <w:pPr>
      <w:spacing w:after="240"/>
      <w:jc w:val="center"/>
      <w:outlineLvl w:val="9"/>
    </w:pPr>
    <w:rPr>
      <w:caps/>
    </w:rPr>
  </w:style>
  <w:style w:type="paragraph" w:customStyle="1" w:styleId="Version">
    <w:name w:val="Version"/>
    <w:rsid w:val="00290C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0C18"/>
    <w:pPr>
      <w:keepNext w:val="0"/>
      <w:tabs>
        <w:tab w:val="right" w:pos="4176"/>
      </w:tabs>
      <w:ind w:left="198" w:hanging="198"/>
    </w:pPr>
    <w:rPr>
      <w:rFonts w:ascii="Garamond" w:hAnsi="Garamond"/>
    </w:rPr>
  </w:style>
  <w:style w:type="paragraph" w:styleId="IndexHeading">
    <w:name w:val="index heading"/>
    <w:basedOn w:val="Normal"/>
    <w:next w:val="Index1"/>
    <w:semiHidden/>
    <w:rsid w:val="00290C18"/>
    <w:pPr>
      <w:spacing w:before="120" w:after="120"/>
    </w:pPr>
    <w:rPr>
      <w:rFonts w:ascii="Arial" w:hAnsi="Arial"/>
      <w:b/>
      <w:color w:val="918585"/>
      <w:sz w:val="24"/>
    </w:rPr>
  </w:style>
  <w:style w:type="paragraph" w:customStyle="1" w:styleId="Chapter">
    <w:name w:val="Chapter"/>
    <w:basedOn w:val="Normal"/>
    <w:rsid w:val="00290C18"/>
    <w:pPr>
      <w:spacing w:before="240"/>
    </w:pPr>
    <w:rPr>
      <w:rFonts w:ascii="Times New Roman" w:hAnsi="Times New Roman"/>
      <w:smallCaps/>
      <w:spacing w:val="80"/>
      <w:sz w:val="28"/>
    </w:rPr>
  </w:style>
  <w:style w:type="paragraph" w:customStyle="1" w:styleId="InChapter">
    <w:name w:val="InChapter"/>
    <w:basedOn w:val="Heading3"/>
    <w:rsid w:val="00290C18"/>
    <w:pPr>
      <w:spacing w:after="240"/>
      <w:outlineLvl w:val="9"/>
    </w:pPr>
    <w:rPr>
      <w:noProof/>
    </w:rPr>
  </w:style>
  <w:style w:type="paragraph" w:styleId="Index2">
    <w:name w:val="index 2"/>
    <w:basedOn w:val="Normal"/>
    <w:next w:val="Normal"/>
    <w:semiHidden/>
    <w:rsid w:val="00290C18"/>
    <w:pPr>
      <w:tabs>
        <w:tab w:val="right" w:pos="4176"/>
      </w:tabs>
      <w:ind w:left="568" w:hanging="284"/>
    </w:pPr>
    <w:rPr>
      <w:rFonts w:ascii="Garamond" w:hAnsi="Garamond"/>
    </w:rPr>
  </w:style>
  <w:style w:type="paragraph" w:customStyle="1" w:styleId="Byline">
    <w:name w:val="Byline"/>
    <w:rsid w:val="00290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C18"/>
    <w:pPr>
      <w:tabs>
        <w:tab w:val="clear" w:pos="3600"/>
        <w:tab w:val="clear" w:pos="3958"/>
      </w:tabs>
      <w:jc w:val="right"/>
    </w:pPr>
  </w:style>
  <w:style w:type="paragraph" w:styleId="Caption">
    <w:name w:val="caption"/>
    <w:basedOn w:val="BodyText"/>
    <w:next w:val="Normal"/>
    <w:qFormat/>
    <w:rsid w:val="00290C18"/>
    <w:pPr>
      <w:framePr w:w="2268" w:hSpace="181" w:vSpace="181" w:wrap="around" w:vAnchor="text" w:hAnchor="page" w:x="1135" w:y="285" w:anchorLock="1"/>
    </w:pPr>
    <w:rPr>
      <w:i/>
    </w:rPr>
  </w:style>
  <w:style w:type="paragraph" w:customStyle="1" w:styleId="MiniTOCTitle">
    <w:name w:val="MiniTOCTitle"/>
    <w:basedOn w:val="Heading4"/>
    <w:rsid w:val="00290C18"/>
    <w:pPr>
      <w:spacing w:before="240"/>
      <w:outlineLvl w:val="9"/>
    </w:pPr>
    <w:rPr>
      <w:noProof/>
      <w:sz w:val="24"/>
    </w:rPr>
  </w:style>
  <w:style w:type="paragraph" w:customStyle="1" w:styleId="MiniTOCItem">
    <w:name w:val="MiniTOCItem"/>
    <w:basedOn w:val="ListBullet"/>
    <w:rsid w:val="00290C18"/>
    <w:pPr>
      <w:numPr>
        <w:numId w:val="0"/>
      </w:numPr>
      <w:tabs>
        <w:tab w:val="right" w:leader="dot" w:pos="6521"/>
      </w:tabs>
      <w:spacing w:before="0" w:after="0"/>
    </w:pPr>
  </w:style>
  <w:style w:type="paragraph" w:customStyle="1" w:styleId="TOFTitle">
    <w:name w:val="TOFTitle"/>
    <w:basedOn w:val="TOCTitle"/>
    <w:rsid w:val="00290C18"/>
  </w:style>
  <w:style w:type="paragraph" w:styleId="TableofFigures">
    <w:name w:val="table of figures"/>
    <w:basedOn w:val="Normal"/>
    <w:next w:val="Normal"/>
    <w:semiHidden/>
    <w:rsid w:val="00290C18"/>
    <w:pPr>
      <w:tabs>
        <w:tab w:val="right" w:leader="dot" w:pos="9072"/>
      </w:tabs>
      <w:ind w:left="970" w:hanging="403"/>
    </w:pPr>
    <w:rPr>
      <w:rFonts w:ascii="Times New Roman" w:hAnsi="Times New Roman"/>
      <w:b/>
    </w:rPr>
  </w:style>
  <w:style w:type="paragraph" w:styleId="ListNumber">
    <w:name w:val="List Number"/>
    <w:basedOn w:val="List"/>
    <w:rsid w:val="00290C18"/>
    <w:pPr>
      <w:numPr>
        <w:numId w:val="11"/>
      </w:numPr>
    </w:pPr>
  </w:style>
  <w:style w:type="character" w:customStyle="1" w:styleId="WingdingSymbols">
    <w:name w:val="Wingding Symbols"/>
    <w:rsid w:val="00290C18"/>
    <w:rPr>
      <w:rFonts w:ascii="Wingdings" w:hAnsi="Wingdings"/>
    </w:rPr>
  </w:style>
  <w:style w:type="paragraph" w:customStyle="1" w:styleId="TableHeading">
    <w:name w:val="Table Heading"/>
    <w:basedOn w:val="HeadingBase"/>
    <w:rsid w:val="00290C18"/>
    <w:pPr>
      <w:keepLines/>
      <w:pBdr>
        <w:bottom w:val="single" w:sz="6" w:space="1" w:color="918585"/>
      </w:pBdr>
      <w:spacing w:before="240"/>
    </w:pPr>
  </w:style>
  <w:style w:type="character" w:customStyle="1" w:styleId="HotSpot">
    <w:name w:val="HotSpot"/>
    <w:rsid w:val="00290C18"/>
    <w:rPr>
      <w:color w:val="0033CC"/>
      <w:u w:val="none"/>
    </w:rPr>
  </w:style>
  <w:style w:type="paragraph" w:customStyle="1" w:styleId="BodyTextRight">
    <w:name w:val="Body Text Right"/>
    <w:basedOn w:val="BodyText"/>
    <w:rsid w:val="00290C18"/>
    <w:pPr>
      <w:spacing w:before="0" w:after="0"/>
      <w:jc w:val="right"/>
    </w:pPr>
  </w:style>
  <w:style w:type="paragraph" w:styleId="Index3">
    <w:name w:val="index 3"/>
    <w:basedOn w:val="ListNumber2"/>
    <w:next w:val="Normal"/>
    <w:semiHidden/>
    <w:rsid w:val="00290C18"/>
    <w:pPr>
      <w:numPr>
        <w:numId w:val="0"/>
      </w:numPr>
      <w:tabs>
        <w:tab w:val="right" w:leader="dot" w:pos="4176"/>
      </w:tabs>
    </w:pPr>
  </w:style>
  <w:style w:type="paragraph" w:styleId="ListNumber2">
    <w:name w:val="List Number 2"/>
    <w:basedOn w:val="List2"/>
    <w:rsid w:val="00290C18"/>
    <w:pPr>
      <w:numPr>
        <w:numId w:val="10"/>
      </w:numPr>
      <w:tabs>
        <w:tab w:val="clear" w:pos="1060"/>
      </w:tabs>
    </w:pPr>
  </w:style>
  <w:style w:type="paragraph" w:customStyle="1" w:styleId="MarginNote">
    <w:name w:val="Margin Note"/>
    <w:basedOn w:val="BodyText"/>
    <w:rsid w:val="00290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0C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0C18"/>
    <w:rPr>
      <w:sz w:val="32"/>
    </w:rPr>
  </w:style>
  <w:style w:type="paragraph" w:customStyle="1" w:styleId="HeadingProcedure">
    <w:name w:val="Heading Procedure"/>
    <w:basedOn w:val="HeadingBase"/>
    <w:next w:val="Normal"/>
    <w:rsid w:val="00290C18"/>
    <w:pPr>
      <w:tabs>
        <w:tab w:val="left" w:pos="0"/>
      </w:tabs>
      <w:spacing w:before="120" w:after="60"/>
    </w:pPr>
    <w:rPr>
      <w:i/>
      <w:color w:val="918585"/>
      <w:sz w:val="22"/>
    </w:rPr>
  </w:style>
  <w:style w:type="paragraph" w:customStyle="1" w:styleId="TableBodyText">
    <w:name w:val="Table Body Text"/>
    <w:basedOn w:val="BodyText"/>
    <w:rsid w:val="00290C18"/>
    <w:pPr>
      <w:spacing w:before="60" w:after="60"/>
    </w:pPr>
  </w:style>
  <w:style w:type="paragraph" w:styleId="ListContinue">
    <w:name w:val="List Continue"/>
    <w:basedOn w:val="List"/>
    <w:rsid w:val="00290C18"/>
    <w:pPr>
      <w:ind w:firstLine="0"/>
    </w:pPr>
  </w:style>
  <w:style w:type="paragraph" w:customStyle="1" w:styleId="ListNote">
    <w:name w:val="List Note"/>
    <w:basedOn w:val="List"/>
    <w:rsid w:val="00290C18"/>
    <w:pPr>
      <w:pBdr>
        <w:top w:val="single" w:sz="6" w:space="2" w:color="918585"/>
        <w:bottom w:val="single" w:sz="6" w:space="2" w:color="918585"/>
      </w:pBdr>
      <w:tabs>
        <w:tab w:val="left" w:pos="1021"/>
      </w:tabs>
      <w:ind w:firstLine="0"/>
    </w:pPr>
  </w:style>
  <w:style w:type="paragraph" w:customStyle="1" w:styleId="Warning">
    <w:name w:val="Warning"/>
    <w:basedOn w:val="BodyText"/>
    <w:rsid w:val="00290C18"/>
    <w:pPr>
      <w:shd w:val="clear" w:color="auto" w:fill="D9D9D9"/>
      <w:tabs>
        <w:tab w:val="left" w:pos="992"/>
      </w:tabs>
      <w:ind w:left="119" w:right="119"/>
    </w:pPr>
    <w:rPr>
      <w:sz w:val="20"/>
    </w:rPr>
  </w:style>
  <w:style w:type="paragraph" w:customStyle="1" w:styleId="MarginIcons">
    <w:name w:val="Margin Icons"/>
    <w:basedOn w:val="BodyText"/>
    <w:rsid w:val="00290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0C18"/>
    <w:rPr>
      <w:rFonts w:ascii="Courier New" w:hAnsi="Courier New"/>
    </w:rPr>
  </w:style>
  <w:style w:type="paragraph" w:customStyle="1" w:styleId="NoteBullet">
    <w:name w:val="Note Bullet"/>
    <w:basedOn w:val="Note"/>
    <w:rsid w:val="00290C18"/>
    <w:pPr>
      <w:tabs>
        <w:tab w:val="clear" w:pos="680"/>
      </w:tabs>
      <w:spacing w:before="60" w:after="60"/>
    </w:pPr>
  </w:style>
  <w:style w:type="paragraph" w:customStyle="1" w:styleId="SubHeading2">
    <w:name w:val="SubHeading2"/>
    <w:basedOn w:val="HeadingBase"/>
    <w:rsid w:val="00290C18"/>
    <w:pPr>
      <w:spacing w:before="240" w:after="60"/>
    </w:pPr>
    <w:rPr>
      <w:sz w:val="20"/>
    </w:rPr>
  </w:style>
  <w:style w:type="paragraph" w:customStyle="1" w:styleId="SubHeading1">
    <w:name w:val="SubHeading1"/>
    <w:basedOn w:val="HeadingBase"/>
    <w:rsid w:val="00290C18"/>
    <w:pPr>
      <w:spacing w:before="240" w:after="60"/>
    </w:pPr>
    <w:rPr>
      <w:color w:val="918585"/>
      <w:sz w:val="22"/>
    </w:rPr>
  </w:style>
  <w:style w:type="paragraph" w:customStyle="1" w:styleId="SideHeading">
    <w:name w:val="Side Heading"/>
    <w:basedOn w:val="HeadingBase"/>
    <w:rsid w:val="00290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C18"/>
    <w:pPr>
      <w:numPr>
        <w:numId w:val="12"/>
      </w:numPr>
    </w:pPr>
  </w:style>
  <w:style w:type="paragraph" w:styleId="PlainText">
    <w:name w:val="Plain Text"/>
    <w:basedOn w:val="Normal"/>
    <w:link w:val="PlainTextChar"/>
    <w:rsid w:val="00290C18"/>
    <w:rPr>
      <w:sz w:val="20"/>
    </w:rPr>
  </w:style>
  <w:style w:type="character" w:customStyle="1" w:styleId="PlainTextChar">
    <w:name w:val="Plain Text Char"/>
    <w:basedOn w:val="DefaultParagraphFont"/>
    <w:link w:val="PlainText"/>
    <w:rsid w:val="00290C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0C18"/>
    <w:rPr>
      <w:b/>
      <w:smallCaps/>
    </w:rPr>
  </w:style>
  <w:style w:type="paragraph" w:customStyle="1" w:styleId="TableListNumber">
    <w:name w:val="Table List Number"/>
    <w:basedOn w:val="ListNumber"/>
    <w:rsid w:val="00290C18"/>
    <w:pPr>
      <w:numPr>
        <w:numId w:val="0"/>
      </w:numPr>
    </w:pPr>
  </w:style>
  <w:style w:type="paragraph" w:styleId="TOC4">
    <w:name w:val="toc 4"/>
    <w:basedOn w:val="TOCBase"/>
    <w:next w:val="Normal"/>
    <w:semiHidden/>
    <w:rsid w:val="00290C18"/>
    <w:pPr>
      <w:tabs>
        <w:tab w:val="right" w:leader="dot" w:pos="9071"/>
      </w:tabs>
      <w:ind w:left="1701"/>
    </w:pPr>
  </w:style>
  <w:style w:type="paragraph" w:customStyle="1" w:styleId="ListAlpha">
    <w:name w:val="List Alpha"/>
    <w:basedOn w:val="List"/>
    <w:rsid w:val="00290C18"/>
    <w:pPr>
      <w:numPr>
        <w:numId w:val="9"/>
      </w:numPr>
    </w:pPr>
  </w:style>
  <w:style w:type="paragraph" w:customStyle="1" w:styleId="ListAlpha2">
    <w:name w:val="List Alpha 2"/>
    <w:basedOn w:val="List2"/>
    <w:rsid w:val="00290C18"/>
    <w:pPr>
      <w:numPr>
        <w:numId w:val="8"/>
      </w:numPr>
    </w:pPr>
  </w:style>
  <w:style w:type="paragraph" w:styleId="List2">
    <w:name w:val="List 2"/>
    <w:basedOn w:val="BodyText"/>
    <w:rsid w:val="00290C18"/>
    <w:pPr>
      <w:tabs>
        <w:tab w:val="left" w:pos="680"/>
      </w:tabs>
      <w:spacing w:before="60" w:after="60"/>
      <w:ind w:left="680" w:hanging="340"/>
    </w:pPr>
  </w:style>
  <w:style w:type="paragraph" w:styleId="List3">
    <w:name w:val="List 3"/>
    <w:basedOn w:val="BodyText"/>
    <w:rsid w:val="00290C18"/>
    <w:pPr>
      <w:tabs>
        <w:tab w:val="left" w:pos="1021"/>
      </w:tabs>
      <w:spacing w:before="60" w:after="60"/>
      <w:ind w:left="1020" w:hanging="340"/>
    </w:pPr>
  </w:style>
  <w:style w:type="paragraph" w:styleId="List4">
    <w:name w:val="List 4"/>
    <w:basedOn w:val="BodyText"/>
    <w:rsid w:val="00290C18"/>
    <w:pPr>
      <w:tabs>
        <w:tab w:val="left" w:pos="1361"/>
      </w:tabs>
      <w:spacing w:before="60" w:after="60"/>
      <w:ind w:left="1361" w:hanging="340"/>
    </w:pPr>
  </w:style>
  <w:style w:type="paragraph" w:styleId="List5">
    <w:name w:val="List 5"/>
    <w:basedOn w:val="BodyText"/>
    <w:rsid w:val="00290C18"/>
    <w:pPr>
      <w:tabs>
        <w:tab w:val="left" w:pos="1701"/>
      </w:tabs>
      <w:spacing w:before="60" w:after="60"/>
      <w:ind w:left="1701" w:hanging="340"/>
    </w:pPr>
  </w:style>
  <w:style w:type="paragraph" w:styleId="ListBullet3">
    <w:name w:val="List Bullet 3"/>
    <w:basedOn w:val="List3"/>
    <w:rsid w:val="00290C18"/>
    <w:pPr>
      <w:numPr>
        <w:numId w:val="15"/>
      </w:numPr>
      <w:tabs>
        <w:tab w:val="clear" w:pos="1021"/>
      </w:tabs>
      <w:ind w:left="1037" w:hanging="357"/>
    </w:pPr>
  </w:style>
  <w:style w:type="paragraph" w:styleId="ListBullet4">
    <w:name w:val="List Bullet 4"/>
    <w:basedOn w:val="List4"/>
    <w:rsid w:val="00290C18"/>
    <w:pPr>
      <w:numPr>
        <w:numId w:val="3"/>
      </w:numPr>
    </w:pPr>
  </w:style>
  <w:style w:type="paragraph" w:styleId="ListBullet5">
    <w:name w:val="List Bullet 5"/>
    <w:basedOn w:val="List5"/>
    <w:rsid w:val="00290C18"/>
    <w:pPr>
      <w:numPr>
        <w:numId w:val="4"/>
      </w:numPr>
    </w:pPr>
  </w:style>
  <w:style w:type="paragraph" w:styleId="ListContinue2">
    <w:name w:val="List Continue 2"/>
    <w:basedOn w:val="List2"/>
    <w:rsid w:val="00290C18"/>
    <w:pPr>
      <w:ind w:firstLine="0"/>
    </w:pPr>
  </w:style>
  <w:style w:type="paragraph" w:styleId="ListContinue3">
    <w:name w:val="List Continue 3"/>
    <w:basedOn w:val="List3"/>
    <w:rsid w:val="00290C18"/>
    <w:pPr>
      <w:ind w:left="1021" w:firstLine="0"/>
    </w:pPr>
  </w:style>
  <w:style w:type="paragraph" w:styleId="ListContinue4">
    <w:name w:val="List Continue 4"/>
    <w:basedOn w:val="List4"/>
    <w:rsid w:val="00290C18"/>
    <w:pPr>
      <w:ind w:firstLine="0"/>
    </w:pPr>
  </w:style>
  <w:style w:type="paragraph" w:styleId="ListContinue5">
    <w:name w:val="List Continue 5"/>
    <w:basedOn w:val="List5"/>
    <w:rsid w:val="00290C18"/>
    <w:pPr>
      <w:ind w:firstLine="0"/>
    </w:pPr>
  </w:style>
  <w:style w:type="paragraph" w:styleId="ListNumber3">
    <w:name w:val="List Number 3"/>
    <w:basedOn w:val="List3"/>
    <w:rsid w:val="00290C18"/>
    <w:pPr>
      <w:numPr>
        <w:numId w:val="5"/>
      </w:numPr>
    </w:pPr>
  </w:style>
  <w:style w:type="paragraph" w:styleId="ListNumber4">
    <w:name w:val="List Number 4"/>
    <w:basedOn w:val="List4"/>
    <w:rsid w:val="00290C18"/>
    <w:pPr>
      <w:numPr>
        <w:numId w:val="6"/>
      </w:numPr>
    </w:pPr>
  </w:style>
  <w:style w:type="paragraph" w:styleId="ListNumber5">
    <w:name w:val="List Number 5"/>
    <w:basedOn w:val="List5"/>
    <w:rsid w:val="00290C18"/>
    <w:pPr>
      <w:numPr>
        <w:numId w:val="7"/>
      </w:numPr>
    </w:pPr>
  </w:style>
  <w:style w:type="paragraph" w:styleId="BlockText">
    <w:name w:val="Block Text"/>
    <w:basedOn w:val="Normal"/>
    <w:rsid w:val="00290C18"/>
    <w:pPr>
      <w:spacing w:after="120"/>
      <w:ind w:left="1440" w:right="1440"/>
    </w:pPr>
  </w:style>
  <w:style w:type="character" w:customStyle="1" w:styleId="Subscript">
    <w:name w:val="Subscript"/>
    <w:basedOn w:val="DefaultParagraphFont"/>
    <w:rsid w:val="00290C18"/>
    <w:rPr>
      <w:sz w:val="16"/>
      <w:vertAlign w:val="subscript"/>
    </w:rPr>
  </w:style>
  <w:style w:type="character" w:customStyle="1" w:styleId="Superscript">
    <w:name w:val="Superscript"/>
    <w:basedOn w:val="DefaultParagraphFont"/>
    <w:rsid w:val="00290C18"/>
    <w:rPr>
      <w:sz w:val="16"/>
      <w:vertAlign w:val="superscript"/>
    </w:rPr>
  </w:style>
  <w:style w:type="character" w:customStyle="1" w:styleId="Symbols">
    <w:name w:val="Symbols"/>
    <w:basedOn w:val="DefaultParagraphFont"/>
    <w:rsid w:val="00290C18"/>
    <w:rPr>
      <w:rFonts w:ascii="Symbol" w:hAnsi="Symbol"/>
    </w:rPr>
  </w:style>
  <w:style w:type="character" w:customStyle="1" w:styleId="MenuOptions">
    <w:name w:val="Menu Options"/>
    <w:basedOn w:val="DefaultParagraphFont"/>
    <w:rsid w:val="00290C18"/>
    <w:rPr>
      <w:rFonts w:ascii="Arial Narrow" w:hAnsi="Arial Narrow"/>
      <w:smallCaps/>
    </w:rPr>
  </w:style>
  <w:style w:type="character" w:customStyle="1" w:styleId="Buttons">
    <w:name w:val="Buttons"/>
    <w:basedOn w:val="DefaultParagraphFont"/>
    <w:rsid w:val="00290C18"/>
    <w:rPr>
      <w:b/>
    </w:rPr>
  </w:style>
  <w:style w:type="character" w:customStyle="1" w:styleId="Underlined">
    <w:name w:val="Underlined"/>
    <w:basedOn w:val="DefaultParagraphFont"/>
    <w:rsid w:val="00290C18"/>
    <w:rPr>
      <w:u w:val="single"/>
    </w:rPr>
  </w:style>
  <w:style w:type="paragraph" w:customStyle="1" w:styleId="TableBodyTextRight">
    <w:name w:val="Table Body Text Right"/>
    <w:basedOn w:val="TableBodyText"/>
    <w:rsid w:val="00290C18"/>
    <w:pPr>
      <w:widowControl w:val="0"/>
      <w:autoSpaceDE w:val="0"/>
      <w:autoSpaceDN w:val="0"/>
      <w:adjustRightInd w:val="0"/>
      <w:jc w:val="right"/>
    </w:pPr>
    <w:rPr>
      <w:rFonts w:cs="Arial"/>
      <w:szCs w:val="18"/>
    </w:rPr>
  </w:style>
  <w:style w:type="paragraph" w:customStyle="1" w:styleId="CopyrightText">
    <w:name w:val="Copyright Text"/>
    <w:basedOn w:val="BodyText"/>
    <w:rsid w:val="00290C18"/>
    <w:rPr>
      <w:sz w:val="18"/>
    </w:rPr>
  </w:style>
  <w:style w:type="paragraph" w:customStyle="1" w:styleId="BodySmallRight">
    <w:name w:val="Body Small Right"/>
    <w:basedOn w:val="BodyTextRight"/>
    <w:rsid w:val="00290C18"/>
    <w:rPr>
      <w:sz w:val="18"/>
      <w:szCs w:val="18"/>
    </w:rPr>
  </w:style>
  <w:style w:type="paragraph" w:customStyle="1" w:styleId="MarginEdition">
    <w:name w:val="Margin Edition"/>
    <w:basedOn w:val="MarginNote"/>
    <w:rsid w:val="00290C18"/>
    <w:pPr>
      <w:spacing w:before="0" w:after="0"/>
    </w:pPr>
    <w:rPr>
      <w:rFonts w:ascii="Times New Roman" w:hAnsi="Times New Roman"/>
      <w:color w:val="999999"/>
    </w:rPr>
  </w:style>
  <w:style w:type="paragraph" w:customStyle="1" w:styleId="Spacer">
    <w:name w:val="Spacer"/>
    <w:basedOn w:val="Normal"/>
    <w:rsid w:val="00290C18"/>
    <w:rPr>
      <w:sz w:val="2"/>
      <w:szCs w:val="2"/>
    </w:rPr>
  </w:style>
  <w:style w:type="character" w:customStyle="1" w:styleId="Small">
    <w:name w:val="Small"/>
    <w:basedOn w:val="DefaultParagraphFont"/>
    <w:rsid w:val="00290C18"/>
    <w:rPr>
      <w:sz w:val="16"/>
    </w:rPr>
  </w:style>
  <w:style w:type="paragraph" w:customStyle="1" w:styleId="WideTable">
    <w:name w:val="Wide Table"/>
    <w:basedOn w:val="Normal"/>
    <w:rsid w:val="00290C18"/>
    <w:pPr>
      <w:ind w:left="-1418"/>
    </w:pPr>
    <w:rPr>
      <w:sz w:val="2"/>
      <w:szCs w:val="2"/>
    </w:rPr>
  </w:style>
  <w:style w:type="character" w:styleId="PageNumber">
    <w:name w:val="page number"/>
    <w:basedOn w:val="DefaultParagraphFont"/>
    <w:rsid w:val="00290C18"/>
  </w:style>
  <w:style w:type="paragraph" w:styleId="Quote">
    <w:name w:val="Quote"/>
    <w:basedOn w:val="Heading1"/>
    <w:link w:val="QuoteChar"/>
    <w:qFormat/>
    <w:rsid w:val="00290C18"/>
    <w:rPr>
      <w:b w:val="0"/>
      <w:sz w:val="72"/>
      <w:szCs w:val="72"/>
      <w:lang w:val="en-NZ"/>
    </w:rPr>
  </w:style>
  <w:style w:type="character" w:customStyle="1" w:styleId="QuoteChar">
    <w:name w:val="Quote Char"/>
    <w:basedOn w:val="DefaultParagraphFont"/>
    <w:link w:val="Quote"/>
    <w:rsid w:val="00290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C18"/>
    <w:pPr>
      <w:pageBreakBefore/>
    </w:pPr>
  </w:style>
  <w:style w:type="paragraph" w:customStyle="1" w:styleId="Border">
    <w:name w:val="Border"/>
    <w:basedOn w:val="Normal"/>
    <w:qFormat/>
    <w:rsid w:val="00290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0C18"/>
    <w:rPr>
      <w:b/>
      <w:bCs/>
      <w:i/>
      <w:iCs/>
      <w:color w:val="auto"/>
    </w:rPr>
  </w:style>
  <w:style w:type="paragraph" w:styleId="IntenseQuote">
    <w:name w:val="Intense Quote"/>
    <w:basedOn w:val="Normal"/>
    <w:next w:val="Normal"/>
    <w:link w:val="IntenseQuoteChar"/>
    <w:uiPriority w:val="30"/>
    <w:qFormat/>
    <w:rsid w:val="00290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0C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0C18"/>
    <w:rPr>
      <w:smallCaps/>
      <w:color w:val="auto"/>
      <w:u w:val="single"/>
    </w:rPr>
  </w:style>
  <w:style w:type="character" w:styleId="IntenseReference">
    <w:name w:val="Intense Reference"/>
    <w:basedOn w:val="DefaultParagraphFont"/>
    <w:uiPriority w:val="32"/>
    <w:qFormat/>
    <w:rsid w:val="00290C18"/>
    <w:rPr>
      <w:b/>
      <w:bCs/>
      <w:smallCaps/>
      <w:color w:val="auto"/>
      <w:spacing w:val="5"/>
      <w:u w:val="single"/>
    </w:rPr>
  </w:style>
  <w:style w:type="paragraph" w:customStyle="1" w:styleId="2ColumnHeading">
    <w:name w:val="2Column Heading"/>
    <w:basedOn w:val="BodyText"/>
    <w:qFormat/>
    <w:rsid w:val="00290C18"/>
    <w:pPr>
      <w:spacing w:after="60"/>
      <w:ind w:left="-2268"/>
    </w:pPr>
    <w:rPr>
      <w:b/>
    </w:rPr>
  </w:style>
  <w:style w:type="paragraph" w:customStyle="1" w:styleId="Heading1TOC">
    <w:name w:val="Heading1 TOC"/>
    <w:basedOn w:val="Normal"/>
    <w:qFormat/>
    <w:rsid w:val="00290C18"/>
    <w:pPr>
      <w:spacing w:before="240" w:after="120"/>
    </w:pPr>
    <w:rPr>
      <w:rFonts w:ascii="Times New Roman" w:hAnsi="Times New Roman"/>
      <w:b/>
      <w:sz w:val="32"/>
    </w:rPr>
  </w:style>
  <w:style w:type="paragraph" w:customStyle="1" w:styleId="Heading2TOC">
    <w:name w:val="Heading2 TOC"/>
    <w:basedOn w:val="Normal"/>
    <w:qFormat/>
    <w:rsid w:val="00290C18"/>
    <w:pPr>
      <w:spacing w:before="240" w:after="60"/>
    </w:pPr>
    <w:rPr>
      <w:rFonts w:ascii="Times New Roman" w:hAnsi="Times New Roman"/>
      <w:b/>
      <w:sz w:val="28"/>
    </w:rPr>
  </w:style>
  <w:style w:type="character" w:customStyle="1" w:styleId="Underline">
    <w:name w:val="Underline"/>
    <w:basedOn w:val="DefaultParagraphFont"/>
    <w:qFormat/>
    <w:rsid w:val="00290C18"/>
    <w:rPr>
      <w:u w:val="single"/>
    </w:rPr>
  </w:style>
  <w:style w:type="character" w:customStyle="1" w:styleId="BoldandItalics">
    <w:name w:val="Bold and Italics"/>
    <w:qFormat/>
    <w:rsid w:val="00290C18"/>
    <w:rPr>
      <w:b/>
      <w:i/>
      <w:u w:val="none"/>
    </w:rPr>
  </w:style>
  <w:style w:type="paragraph" w:styleId="BalloonText">
    <w:name w:val="Balloon Text"/>
    <w:basedOn w:val="Normal"/>
    <w:link w:val="BalloonTextChar"/>
    <w:rsid w:val="00290C18"/>
    <w:rPr>
      <w:rFonts w:ascii="Tahoma" w:hAnsi="Tahoma" w:cs="Tahoma"/>
      <w:sz w:val="16"/>
      <w:szCs w:val="16"/>
    </w:rPr>
  </w:style>
  <w:style w:type="character" w:customStyle="1" w:styleId="BalloonTextChar">
    <w:name w:val="Balloon Text Char"/>
    <w:basedOn w:val="DefaultParagraphFont"/>
    <w:link w:val="BalloonText"/>
    <w:rsid w:val="00290C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0C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0C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2041</Words>
  <Characters>12634</Characters>
  <Application>Microsoft Office Word</Application>
  <DocSecurity>0</DocSecurity>
  <Lines>484</Lines>
  <Paragraphs>260</Paragraphs>
  <ScaleCrop>false</ScaleCrop>
  <Company>Author-it Software Corporation Ltd.</Company>
  <LinksUpToDate>false</LinksUpToDate>
  <CharactersWithSpaces>14576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HLTAH413B Deliver and monitor a hydrotherapy program</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2012-05-27T00:11:00Z</dcterms:created>
  <dcterms:modified xsi:type="dcterms:W3CDTF">2012-05-27T00:11:00Z</dcterms:modified>
</cp:coreProperties>
</file>