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D3DA7" w:rsidP="00CD3DA7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HLT61107 Advanced Diploma of Nursing (Enrolled/Division 2 nursing)</w:t>
      </w:r>
      <w:r>
        <w:fldChar w:fldCharType="end"/>
      </w:r>
    </w:p>
    <w:p w:rsidR="00CD3DA7" w:rsidP="00CD3DA7">
      <w:pPr>
        <w:pStyle w:val="Version"/>
        <w:sectPr w:rsidSect="00BD77C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D77C4" w:rsidP="00BD77C4">
      <w:pPr>
        <w:pStyle w:val="SuperHeading"/>
      </w:pPr>
      <w:r w:rsidRPr="00BD77C4">
        <w:t>HLT61107 Advanced Diploma of Nursing (Enrolled/Division 2 nursing)</w:t>
      </w:r>
    </w:p>
    <w:p w:rsidR="00000000" w:rsidRPr="00BD77C4" w:rsidP="00BD77C4">
      <w:pPr>
        <w:pStyle w:val="Heading1"/>
      </w:pPr>
      <w:bookmarkStart w:id="1" w:name="O_449382"/>
      <w:bookmarkEnd w:id="1"/>
      <w:r w:rsidRPr="00BD77C4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065"/>
        <w:gridCol w:w="3065"/>
        <w:gridCol w:w="3066"/>
      </w:tblGrid>
      <w:tr w:rsidTr="00CD3DA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D77C4">
            <w:pPr>
              <w:pStyle w:val="BodyText"/>
              <w:rPr>
                <w:lang w:val="en-NZ"/>
              </w:rPr>
            </w:pPr>
            <w:r w:rsidRPr="00BD77C4">
              <w:t xml:space="preserve">HLT07 Version 4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D77C4">
            <w:pPr>
              <w:pStyle w:val="BodyText"/>
              <w:rPr>
                <w:lang w:val="en-NZ"/>
              </w:rPr>
            </w:pPr>
            <w:r w:rsidRPr="00BD77C4">
              <w:t xml:space="preserve">HLT07 Version 5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D77C4">
            <w:pPr>
              <w:pStyle w:val="BodyText"/>
              <w:rPr>
                <w:lang w:val="en-NZ"/>
              </w:rPr>
            </w:pPr>
            <w:r w:rsidRPr="00BD77C4">
              <w:t xml:space="preserve">Comments </w:t>
            </w:r>
          </w:p>
        </w:tc>
      </w:tr>
      <w:tr w:rsidTr="00CD3DA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D77C4">
            <w:pPr>
              <w:pStyle w:val="BodyText"/>
              <w:rPr>
                <w:lang w:val="en-NZ"/>
              </w:rPr>
            </w:pPr>
            <w:r w:rsidRPr="00BD77C4">
              <w:t>HLT61107 Advanced</w:t>
            </w:r>
            <w:r w:rsidRPr="00BD77C4">
              <w:t xml:space="preserve"> Diploma of Nursing (Enrolled/Division 2 nursing)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D77C4">
            <w:pPr>
              <w:pStyle w:val="BodyText"/>
              <w:rPr>
                <w:lang w:val="en-NZ"/>
              </w:rPr>
            </w:pPr>
            <w:r w:rsidRPr="00BD77C4">
              <w:t>HLT61107 Advanced Diploma of Nursing (Enrolled/Division 2 nursing)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D77C4" w:rsidP="00BD77C4">
            <w:pPr>
              <w:pStyle w:val="BodyText"/>
            </w:pPr>
            <w:r w:rsidRPr="00BD77C4">
              <w:t xml:space="preserve">ISC upgrade </w:t>
            </w:r>
          </w:p>
        </w:tc>
      </w:tr>
    </w:tbl>
    <w:p w:rsidR="00000000" w:rsidRPr="00BD77C4" w:rsidP="00BD77C4">
      <w:pPr>
        <w:pStyle w:val="BodyText"/>
      </w:pPr>
    </w:p>
    <w:p w:rsidR="00000000" w:rsidRPr="00BD77C4" w:rsidP="00BD77C4">
      <w:pPr>
        <w:pStyle w:val="AllowPageBreak"/>
      </w:pPr>
    </w:p>
    <w:p w:rsidR="00000000" w:rsidRPr="00BD77C4" w:rsidP="00BD77C4">
      <w:pPr>
        <w:pStyle w:val="Heading1"/>
      </w:pPr>
      <w:bookmarkStart w:id="2" w:name="O_449387"/>
      <w:bookmarkEnd w:id="2"/>
      <w:r w:rsidRPr="00BD77C4">
        <w:t>Description</w:t>
      </w:r>
    </w:p>
    <w:p w:rsidR="00CD3DA7" w:rsidP="00BD77C4">
      <w:pPr>
        <w:pStyle w:val="BodyText"/>
      </w:pPr>
      <w:r w:rsidRPr="00BD77C4">
        <w:t>This qualificatio</w:t>
      </w:r>
      <w:r w:rsidRPr="00BD77C4">
        <w:t>n covers Enrolled/Division 2 nursing work in areas of specialisation, with advanced skills and knowledge in client assessment, care and management across a wide range of health care settings.</w:t>
      </w:r>
    </w:p>
    <w:p w:rsidR="00CD3DA7" w:rsidP="00BD77C4">
      <w:pPr>
        <w:pStyle w:val="BodyText"/>
      </w:pPr>
    </w:p>
    <w:p w:rsidR="00000000" w:rsidRPr="00BD77C4" w:rsidP="00BD77C4">
      <w:pPr>
        <w:pStyle w:val="Heading1"/>
      </w:pPr>
      <w:bookmarkStart w:id="3" w:name="O_449380"/>
      <w:bookmarkEnd w:id="3"/>
      <w:r w:rsidRPr="00BD77C4">
        <w:t>Pathways Information</w:t>
      </w:r>
    </w:p>
    <w:p w:rsidR="00000000" w:rsidRPr="00BD77C4" w:rsidP="00BD77C4">
      <w:pPr>
        <w:pStyle w:val="BodyText"/>
      </w:pPr>
      <w:r w:rsidRPr="00BD77C4">
        <w:t>Not Applicable</w:t>
      </w:r>
    </w:p>
    <w:p w:rsidR="00000000" w:rsidRPr="00BD77C4" w:rsidP="00BD77C4">
      <w:pPr>
        <w:pStyle w:val="AllowPageBreak"/>
      </w:pPr>
    </w:p>
    <w:p w:rsidR="00000000" w:rsidRPr="00BD77C4" w:rsidP="00BD77C4">
      <w:pPr>
        <w:pStyle w:val="Heading1"/>
      </w:pPr>
      <w:bookmarkStart w:id="4" w:name="O_449383"/>
      <w:bookmarkEnd w:id="4"/>
      <w:r w:rsidRPr="00BD77C4">
        <w:t>Licensing/Regulatory Information</w:t>
      </w:r>
    </w:p>
    <w:p w:rsidR="00000000" w:rsidRPr="00BD77C4" w:rsidP="00BD77C4">
      <w:pPr>
        <w:pStyle w:val="BodyText"/>
      </w:pPr>
      <w:r w:rsidRPr="00BD77C4">
        <w:t>Not Applicable</w:t>
      </w:r>
    </w:p>
    <w:p w:rsidR="00000000" w:rsidRPr="00BD77C4" w:rsidP="00BD77C4">
      <w:pPr>
        <w:pStyle w:val="AllowPageBreak"/>
      </w:pPr>
    </w:p>
    <w:p w:rsidR="00000000" w:rsidRPr="00BD77C4" w:rsidP="00BD77C4">
      <w:pPr>
        <w:pStyle w:val="Heading1"/>
      </w:pPr>
      <w:bookmarkStart w:id="5" w:name="O_449385"/>
      <w:bookmarkEnd w:id="5"/>
      <w:r w:rsidRPr="00BD77C4">
        <w:t>Entry Requirements</w:t>
      </w:r>
    </w:p>
    <w:p w:rsidR="00CD3DA7" w:rsidP="00BD77C4">
      <w:pPr>
        <w:pStyle w:val="BodyText"/>
      </w:pPr>
      <w:r w:rsidRPr="00BD77C4">
        <w:t>To gain entry into HLT61107 Advanced Diploma of Nursing (Enrolled/Division 2 nursing) a candidate must be eligible for registration with the Nursing and Midwifery B</w:t>
      </w:r>
      <w:r w:rsidRPr="00BD77C4">
        <w:t>oard of Australia and hold HLT51612 Diploma of Nursing   (Enrolled/Division 2 nursing) or equivalent.</w:t>
      </w:r>
    </w:p>
    <w:p w:rsidR="00CD3DA7" w:rsidP="00BD77C4">
      <w:pPr>
        <w:pStyle w:val="BodyText"/>
      </w:pPr>
    </w:p>
    <w:p w:rsidR="00000000" w:rsidRPr="00BD77C4" w:rsidP="00BD77C4">
      <w:pPr>
        <w:pStyle w:val="Heading1"/>
      </w:pPr>
      <w:bookmarkStart w:id="6" w:name="O_449386"/>
      <w:bookmarkEnd w:id="6"/>
      <w:r w:rsidRPr="00BD77C4">
        <w:t>Employability Skills Summary</w:t>
      </w:r>
    </w:p>
    <w:p w:rsidR="00000000" w:rsidRPr="00BD77C4" w:rsidP="00BD77C4">
      <w:pPr>
        <w:pStyle w:val="Heading4"/>
      </w:pPr>
      <w:r w:rsidRPr="00BD77C4">
        <w:t>Refer to the Topic: Introduction to the Employability Skills Qualification Summaries</w:t>
      </w:r>
    </w:p>
    <w:p w:rsidR="00000000" w:rsidRPr="00BD77C4" w:rsidP="00BD77C4">
      <w:pPr>
        <w:pStyle w:val="Heading1"/>
      </w:pPr>
      <w:bookmarkStart w:id="7" w:name="O_449381"/>
      <w:bookmarkEnd w:id="7"/>
      <w:r w:rsidRPr="00BD77C4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897"/>
      </w:tblGrid>
      <w:tr w:rsidTr="00CD3D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77C4" w:rsidP="00BD77C4">
            <w:pPr>
              <w:pStyle w:val="BodyText"/>
            </w:pPr>
            <w:r w:rsidRPr="00BD77C4">
              <w:rPr>
                <w:rStyle w:val="SpecialBold"/>
              </w:rPr>
              <w:t>PACKAGING RULES</w:t>
            </w:r>
          </w:p>
          <w:p w:rsidR="00000000" w:rsidRPr="00BD77C4" w:rsidP="00BD77C4">
            <w:pPr>
              <w:pStyle w:val="BodyText"/>
            </w:pPr>
            <w:r w:rsidRPr="00BD77C4">
              <w:t>7 units of competency are required for this qualification, including:</w:t>
            </w:r>
          </w:p>
          <w:p w:rsidR="00000000" w:rsidRPr="00BD77C4" w:rsidP="00BD77C4">
            <w:pPr>
              <w:pStyle w:val="ListBullet"/>
            </w:pPr>
            <w:r w:rsidRPr="00BD77C4">
              <w:t>2 core units</w:t>
            </w:r>
          </w:p>
          <w:p w:rsidR="00000000" w:rsidRPr="00BD77C4" w:rsidP="00BD77C4">
            <w:pPr>
              <w:pStyle w:val="ListBullet"/>
            </w:pPr>
            <w:r w:rsidRPr="00BD77C4">
              <w:t xml:space="preserve">5 elective units </w:t>
            </w:r>
          </w:p>
          <w:p w:rsidR="00000000" w:rsidRPr="00BD77C4" w:rsidP="00BD77C4">
            <w:pPr>
              <w:pStyle w:val="BodyText"/>
            </w:pPr>
            <w:r w:rsidRPr="00BD77C4">
              <w:t>Electives may be selected from:</w:t>
            </w:r>
          </w:p>
          <w:p w:rsidR="00000000" w:rsidRPr="00BD77C4" w:rsidP="00BD77C4">
            <w:pPr>
              <w:pStyle w:val="ListBullet2"/>
            </w:pPr>
            <w:r w:rsidRPr="00BD77C4">
              <w:t>Relevant electives listed below</w:t>
            </w:r>
          </w:p>
          <w:p w:rsidR="00000000" w:rsidRPr="00BD77C4" w:rsidP="00BD77C4">
            <w:pPr>
              <w:pStyle w:val="ListBullet2"/>
            </w:pPr>
            <w:r w:rsidRPr="00BD77C4">
              <w:t xml:space="preserve">Up to 2 units of competency to address workplace requirements and packaged at the level of this qualification or higher in Health and/or Community Services Training Packages </w:t>
            </w:r>
          </w:p>
        </w:tc>
      </w:tr>
    </w:tbl>
    <w:p w:rsidR="00000000" w:rsidRPr="00BD77C4" w:rsidP="00BD77C4">
      <w:pPr>
        <w:pStyle w:val="BodyText"/>
      </w:pPr>
      <w:r w:rsidRPr="00BD77C4">
        <w:rPr>
          <w:rStyle w:val="SpecialBold"/>
        </w:rPr>
        <w:t>Core units</w:t>
      </w:r>
    </w:p>
    <w:p w:rsidR="00000000" w:rsidRPr="00BD77C4" w:rsidP="00BD77C4">
      <w:pPr>
        <w:pStyle w:val="BodyText"/>
      </w:pPr>
      <w:r w:rsidRPr="00BD77C4">
        <w:t>HLTEN514B</w:t>
      </w:r>
      <w:r w:rsidRPr="00BD77C4">
        <w:tab/>
        <w:t xml:space="preserve">Apply research skills within a contemporary </w:t>
      </w:r>
      <w:r w:rsidRPr="00BD77C4">
        <w:t>health environment</w:t>
      </w:r>
    </w:p>
    <w:p w:rsidR="00000000" w:rsidRPr="00BD77C4" w:rsidP="00BD77C4">
      <w:pPr>
        <w:pStyle w:val="BodyText"/>
      </w:pPr>
      <w:r w:rsidRPr="00BD77C4">
        <w:t>HLTEN606B</w:t>
      </w:r>
      <w:r w:rsidRPr="00BD77C4">
        <w:tab/>
        <w:t>Assess clients and manage client care</w:t>
      </w:r>
    </w:p>
    <w:p w:rsidR="00000000" w:rsidRPr="00BD77C4" w:rsidP="00BD77C4">
      <w:pPr>
        <w:pStyle w:val="BodyText"/>
      </w:pPr>
    </w:p>
    <w:p w:rsidR="00000000" w:rsidRPr="00BD77C4" w:rsidP="00BD77C4">
      <w:pPr>
        <w:pStyle w:val="BodyText"/>
      </w:pPr>
      <w:r w:rsidRPr="00BD77C4">
        <w:rPr>
          <w:rStyle w:val="SpecialBold"/>
        </w:rPr>
        <w:t>Relevant electives</w:t>
      </w:r>
    </w:p>
    <w:p w:rsidR="00000000" w:rsidRPr="00BD77C4" w:rsidP="00BD77C4">
      <w:pPr>
        <w:pStyle w:val="BodyText"/>
      </w:pPr>
      <w:r w:rsidRPr="00BD77C4">
        <w:t xml:space="preserve">Electives are to be selected in line with the specified Packaging Rules, which include selection of electives from other sectors of the health industry. </w:t>
      </w:r>
    </w:p>
    <w:p w:rsidR="00000000" w:rsidRPr="00BD77C4" w:rsidP="00BD77C4">
      <w:pPr>
        <w:pStyle w:val="BodyText"/>
      </w:pPr>
    </w:p>
    <w:p w:rsidR="00000000" w:rsidRPr="00BD77C4" w:rsidP="00BD77C4">
      <w:pPr>
        <w:pStyle w:val="BodyText"/>
      </w:pPr>
      <w:r w:rsidRPr="00BD77C4">
        <w:t xml:space="preserve">The following </w:t>
      </w:r>
      <w:r w:rsidRPr="00BD77C4">
        <w:t xml:space="preserve">grouping of electives is intended to facilitate selection. Electives may be selected from one or more groups and certain electives may be required to address identified workplace needs. </w:t>
      </w:r>
    </w:p>
    <w:p w:rsidR="00000000" w:rsidRPr="00BD77C4" w:rsidP="00BD77C4">
      <w:pPr>
        <w:pStyle w:val="BodyText"/>
      </w:pPr>
      <w:r w:rsidRPr="00BD77C4">
        <w:rPr>
          <w:rStyle w:val="SpecialBold"/>
        </w:rPr>
        <w:t>Palliative care nursing</w:t>
      </w:r>
      <w:r w:rsidRPr="00BD77C4">
        <w:t xml:space="preserve"> </w:t>
      </w:r>
    </w:p>
    <w:p w:rsidR="00000000" w:rsidRPr="00BD77C4" w:rsidP="00BD77C4">
      <w:pPr>
        <w:pStyle w:val="BodyText"/>
      </w:pPr>
      <w:r w:rsidRPr="00BD77C4">
        <w:t>CHCGROUP403D</w:t>
      </w:r>
      <w:r w:rsidRPr="00BD77C4">
        <w:tab/>
        <w:t>Plan and conduct group activiti</w:t>
      </w:r>
      <w:r w:rsidRPr="00BD77C4">
        <w:t>es</w:t>
      </w:r>
    </w:p>
    <w:p w:rsidR="00000000" w:rsidRPr="00BD77C4" w:rsidP="00BD77C4">
      <w:pPr>
        <w:pStyle w:val="BodyText"/>
      </w:pPr>
      <w:r w:rsidRPr="00BD77C4">
        <w:t>HLTEN511B</w:t>
      </w:r>
      <w:r w:rsidRPr="00BD77C4">
        <w:tab/>
        <w:t>Provide nursing care for clients requiring palliative care</w:t>
      </w:r>
    </w:p>
    <w:p w:rsidR="00000000" w:rsidRPr="00BD77C4" w:rsidP="00BD77C4">
      <w:pPr>
        <w:pStyle w:val="BodyText"/>
      </w:pPr>
      <w:r w:rsidRPr="00BD77C4">
        <w:t>HLTEN608B</w:t>
      </w:r>
      <w:r w:rsidRPr="00BD77C4">
        <w:tab/>
        <w:t>Practise in the domiciliary health care environment</w:t>
      </w:r>
    </w:p>
    <w:p w:rsidR="00000000" w:rsidRPr="00BD77C4" w:rsidP="00BD77C4">
      <w:pPr>
        <w:pStyle w:val="BodyText"/>
      </w:pPr>
      <w:r w:rsidRPr="00BD77C4">
        <w:t>HLTEN619B</w:t>
      </w:r>
      <w:r w:rsidRPr="00BD77C4">
        <w:tab/>
        <w:t>Manage clients and others experiencing loss and grief (Note pre-requs: HLTEN514B, HLTEN516B, HLTEN606B)</w:t>
      </w:r>
    </w:p>
    <w:p w:rsidR="00000000" w:rsidRPr="00BD77C4" w:rsidP="00BD77C4">
      <w:pPr>
        <w:pStyle w:val="BodyText"/>
      </w:pPr>
      <w:r w:rsidRPr="00BD77C4">
        <w:rPr>
          <w:rStyle w:val="SpecialBold"/>
        </w:rPr>
        <w:t>Critical</w:t>
      </w:r>
      <w:r w:rsidRPr="00BD77C4">
        <w:rPr>
          <w:rStyle w:val="SpecialBold"/>
        </w:rPr>
        <w:t xml:space="preserve"> care nursing</w:t>
      </w:r>
      <w:r w:rsidRPr="00BD77C4">
        <w:t xml:space="preserve"> </w:t>
      </w:r>
    </w:p>
    <w:p w:rsidR="00000000" w:rsidRPr="00BD77C4" w:rsidP="00BD77C4">
      <w:pPr>
        <w:pStyle w:val="BodyText"/>
      </w:pPr>
      <w:r w:rsidRPr="00BD77C4">
        <w:t>HLTEN519C</w:t>
      </w:r>
      <w:r w:rsidRPr="00BD77C4">
        <w:tab/>
        <w:t>Administer and monitor intravenous medication in the nursing environment (Note pre-requs: HLTWHS300A, HLTIN301C, HLTAP501C, HLTEN505C, HLTEN507C)</w:t>
      </w:r>
    </w:p>
    <w:p w:rsidR="00000000" w:rsidRPr="00BD77C4" w:rsidP="00BD77C4">
      <w:pPr>
        <w:pStyle w:val="BodyText"/>
      </w:pPr>
      <w:r w:rsidRPr="00BD77C4">
        <w:t>HLTEN607B</w:t>
      </w:r>
      <w:r w:rsidRPr="00BD77C4">
        <w:tab/>
        <w:t>Practise in the critical care environment</w:t>
      </w:r>
    </w:p>
    <w:p w:rsidR="00000000" w:rsidRPr="00BD77C4" w:rsidP="00BD77C4">
      <w:pPr>
        <w:pStyle w:val="BodyText"/>
      </w:pPr>
      <w:r w:rsidRPr="00BD77C4">
        <w:t>HLTEN609B</w:t>
      </w:r>
      <w:r w:rsidRPr="00BD77C4">
        <w:tab/>
        <w:t>Practise in the respira</w:t>
      </w:r>
      <w:r w:rsidRPr="00BD77C4">
        <w:t>tory nursing environment</w:t>
      </w:r>
    </w:p>
    <w:p w:rsidR="00000000" w:rsidRPr="00BD77C4" w:rsidP="00BD77C4">
      <w:pPr>
        <w:pStyle w:val="BodyText"/>
      </w:pPr>
      <w:r w:rsidRPr="00BD77C4">
        <w:t>HLTEN610B</w:t>
      </w:r>
      <w:r w:rsidRPr="00BD77C4">
        <w:tab/>
        <w:t>Practise in the cardiovascular nursing environment</w:t>
      </w:r>
    </w:p>
    <w:p w:rsidR="00000000" w:rsidRPr="00BD77C4" w:rsidP="00BD77C4">
      <w:pPr>
        <w:pStyle w:val="BodyText"/>
      </w:pPr>
      <w:r w:rsidRPr="00BD77C4">
        <w:t>HLTEN620B</w:t>
      </w:r>
      <w:r w:rsidRPr="00BD77C4">
        <w:tab/>
        <w:t>Practise in first line emergency nursing</w:t>
      </w:r>
    </w:p>
    <w:p w:rsidR="00000000" w:rsidRPr="00BD77C4" w:rsidP="00BD77C4">
      <w:pPr>
        <w:pStyle w:val="BodyText"/>
      </w:pPr>
    </w:p>
    <w:p w:rsidR="00000000" w:rsidRPr="00BD77C4" w:rsidP="00BD77C4">
      <w:pPr>
        <w:pStyle w:val="BodyText"/>
      </w:pPr>
      <w:r w:rsidRPr="00BD77C4">
        <w:rPr>
          <w:rStyle w:val="SpecialBold"/>
        </w:rPr>
        <w:t>Nursing in aged care</w:t>
      </w:r>
    </w:p>
    <w:p w:rsidR="00000000" w:rsidRPr="00BD77C4" w:rsidP="00BD77C4">
      <w:pPr>
        <w:pStyle w:val="BodyText"/>
      </w:pPr>
      <w:r w:rsidRPr="00BD77C4">
        <w:t>HLTEN608B</w:t>
      </w:r>
      <w:r w:rsidRPr="00BD77C4">
        <w:tab/>
        <w:t>Practise in the domiciliary health care environment</w:t>
      </w:r>
    </w:p>
    <w:p w:rsidR="00000000" w:rsidRPr="00BD77C4" w:rsidP="00BD77C4">
      <w:pPr>
        <w:pStyle w:val="BodyText"/>
      </w:pPr>
      <w:r w:rsidRPr="00BD77C4">
        <w:t>HLTEN615B</w:t>
      </w:r>
      <w:r w:rsidRPr="00BD77C4">
        <w:tab/>
        <w:t>Practise in the contempor</w:t>
      </w:r>
      <w:r w:rsidRPr="00BD77C4">
        <w:t>ary aged care environment</w:t>
      </w:r>
    </w:p>
    <w:p w:rsidR="00000000" w:rsidRPr="00BD77C4" w:rsidP="00BD77C4">
      <w:pPr>
        <w:pStyle w:val="BodyText"/>
      </w:pPr>
      <w:r w:rsidRPr="00BD77C4">
        <w:t>HLTEN619B</w:t>
      </w:r>
      <w:r w:rsidRPr="00BD77C4">
        <w:tab/>
        <w:t>Manage clients and others experiencing loss and grief</w:t>
      </w:r>
    </w:p>
    <w:p w:rsidR="00000000" w:rsidRPr="00BD77C4" w:rsidP="00BD77C4">
      <w:pPr>
        <w:pStyle w:val="BodyText"/>
      </w:pPr>
      <w:r w:rsidRPr="00BD77C4">
        <w:t>(Note pre-requs: HLTEN514B, HLTEN516B, HLTEN606B)</w:t>
      </w:r>
    </w:p>
    <w:p w:rsidR="00000000" w:rsidRPr="00BD77C4" w:rsidP="00BD77C4">
      <w:pPr>
        <w:pStyle w:val="BodyText"/>
      </w:pPr>
      <w:r w:rsidRPr="00BD77C4">
        <w:t>HLTWHS501A</w:t>
      </w:r>
      <w:r w:rsidRPr="00BD77C4">
        <w:tab/>
        <w:t>Manage workplace WHS processes</w:t>
      </w:r>
    </w:p>
    <w:p w:rsidR="00000000" w:rsidRPr="00BD77C4" w:rsidP="00BD77C4">
      <w:pPr>
        <w:pStyle w:val="BodyText"/>
      </w:pPr>
    </w:p>
    <w:p w:rsidR="00000000" w:rsidRPr="00BD77C4" w:rsidP="00BD77C4">
      <w:pPr>
        <w:pStyle w:val="BodyText"/>
      </w:pPr>
      <w:r w:rsidRPr="00BD77C4">
        <w:rPr>
          <w:rStyle w:val="SpecialBold"/>
        </w:rPr>
        <w:t>Perioperative nursing</w:t>
      </w:r>
      <w:r w:rsidRPr="00BD77C4">
        <w:t xml:space="preserve"> </w:t>
      </w:r>
    </w:p>
    <w:p w:rsidR="00000000" w:rsidRPr="00BD77C4" w:rsidP="00BD77C4">
      <w:pPr>
        <w:pStyle w:val="BodyText"/>
      </w:pPr>
      <w:r w:rsidRPr="00BD77C4">
        <w:t>HLTEN519C</w:t>
      </w:r>
      <w:r w:rsidRPr="00BD77C4">
        <w:tab/>
        <w:t>Administer and monitor intravenous medic</w:t>
      </w:r>
      <w:r w:rsidRPr="00BD77C4">
        <w:t>ation in the nursing environment (Note pre-requs: HLTWHS300A, HLTIN301C, HLTAP501C, HLTEN505C, HLTEN507C)</w:t>
      </w:r>
    </w:p>
    <w:p w:rsidR="00000000" w:rsidRPr="00BD77C4" w:rsidP="00BD77C4">
      <w:pPr>
        <w:pStyle w:val="BodyText"/>
      </w:pPr>
      <w:r w:rsidRPr="00BD77C4">
        <w:t>HLTEN612B</w:t>
      </w:r>
      <w:r w:rsidRPr="00BD77C4">
        <w:tab/>
        <w:t>Practise in the perioperative nursing environment</w:t>
      </w:r>
    </w:p>
    <w:p w:rsidR="00000000" w:rsidRPr="00BD77C4" w:rsidP="00BD77C4">
      <w:pPr>
        <w:pStyle w:val="BodyText"/>
      </w:pPr>
      <w:r w:rsidRPr="00BD77C4">
        <w:t>HLTIN504D</w:t>
      </w:r>
      <w:r w:rsidRPr="00BD77C4">
        <w:tab/>
        <w:t>Manage the control of infection (Note pre-requ: HLTIN301C)</w:t>
      </w:r>
    </w:p>
    <w:p w:rsidR="00000000" w:rsidRPr="00BD77C4" w:rsidP="00BD77C4">
      <w:pPr>
        <w:pStyle w:val="BodyText"/>
      </w:pPr>
    </w:p>
    <w:p w:rsidR="00000000" w:rsidRPr="00BD77C4" w:rsidP="00BD77C4">
      <w:pPr>
        <w:pStyle w:val="BodyText"/>
      </w:pPr>
      <w:r w:rsidRPr="00BD77C4">
        <w:rPr>
          <w:rStyle w:val="SpecialBold"/>
        </w:rPr>
        <w:t>Nursing people with chronic illnesses</w:t>
      </w:r>
    </w:p>
    <w:p w:rsidR="00000000" w:rsidRPr="00BD77C4" w:rsidP="00BD77C4">
      <w:pPr>
        <w:pStyle w:val="BodyText"/>
      </w:pPr>
      <w:r w:rsidRPr="00BD77C4">
        <w:t>CHCCM503C</w:t>
      </w:r>
      <w:r w:rsidRPr="00BD77C4">
        <w:tab/>
        <w:t>Develop, facilitate and monitor all aspects of case management</w:t>
      </w:r>
    </w:p>
    <w:p w:rsidR="00000000" w:rsidRPr="00BD77C4" w:rsidP="00BD77C4">
      <w:pPr>
        <w:pStyle w:val="BodyText"/>
      </w:pPr>
      <w:r w:rsidRPr="00BD77C4">
        <w:t>HLTEN605B</w:t>
      </w:r>
      <w:r w:rsidRPr="00BD77C4">
        <w:tab/>
        <w:t>Practise in the health clinic environment</w:t>
      </w:r>
    </w:p>
    <w:p w:rsidR="00000000" w:rsidRPr="00BD77C4" w:rsidP="00BD77C4">
      <w:pPr>
        <w:pStyle w:val="BodyText"/>
      </w:pPr>
      <w:r w:rsidRPr="00BD77C4">
        <w:t>HLTEN609B</w:t>
      </w:r>
      <w:r w:rsidRPr="00BD77C4">
        <w:tab/>
        <w:t>Practise in the respiratory nursing environment</w:t>
      </w:r>
    </w:p>
    <w:p w:rsidR="00000000" w:rsidRPr="00BD77C4" w:rsidP="00BD77C4">
      <w:pPr>
        <w:pStyle w:val="BodyText"/>
      </w:pPr>
      <w:r w:rsidRPr="00BD77C4">
        <w:t>HLTEN610B</w:t>
      </w:r>
      <w:r w:rsidRPr="00BD77C4">
        <w:tab/>
        <w:t>Practise in the cardiovas</w:t>
      </w:r>
      <w:r w:rsidRPr="00BD77C4">
        <w:t>cular nursing environment</w:t>
      </w:r>
    </w:p>
    <w:p w:rsidR="00000000" w:rsidRPr="00BD77C4" w:rsidP="00BD77C4">
      <w:pPr>
        <w:pStyle w:val="BodyText"/>
      </w:pPr>
      <w:r w:rsidRPr="00BD77C4">
        <w:t>HLTEN611B</w:t>
      </w:r>
      <w:r w:rsidRPr="00BD77C4">
        <w:tab/>
        <w:t>Apply principles of diabetic nursing care</w:t>
      </w:r>
    </w:p>
    <w:p w:rsidR="00000000" w:rsidRPr="00BD77C4" w:rsidP="00BD77C4">
      <w:pPr>
        <w:pStyle w:val="BodyText"/>
      </w:pPr>
      <w:r w:rsidRPr="00BD77C4">
        <w:rPr>
          <w:rStyle w:val="SpecialBold"/>
        </w:rPr>
        <w:t>Rehabilitation nursing</w:t>
      </w:r>
    </w:p>
    <w:p w:rsidR="00000000" w:rsidRPr="00BD77C4" w:rsidP="00BD77C4">
      <w:pPr>
        <w:pStyle w:val="BodyText"/>
      </w:pPr>
      <w:r w:rsidRPr="00BD77C4">
        <w:t>HLTEN601B</w:t>
      </w:r>
      <w:r w:rsidRPr="00BD77C4">
        <w:tab/>
        <w:t>Practise in the orthopaedic nursing environment</w:t>
      </w:r>
    </w:p>
    <w:p w:rsidR="00000000" w:rsidRPr="00BD77C4" w:rsidP="00BD77C4">
      <w:pPr>
        <w:pStyle w:val="BodyText"/>
      </w:pPr>
      <w:r w:rsidRPr="00BD77C4">
        <w:t>HLTEN602B</w:t>
      </w:r>
      <w:r w:rsidRPr="00BD77C4">
        <w:tab/>
        <w:t>Practise in the rehabilitation nursing environment</w:t>
      </w:r>
    </w:p>
    <w:p w:rsidR="00000000" w:rsidRPr="00BD77C4" w:rsidP="00BD77C4">
      <w:pPr>
        <w:pStyle w:val="BodyText"/>
      </w:pPr>
      <w:r w:rsidRPr="00BD77C4">
        <w:t>HLTEN604B</w:t>
      </w:r>
      <w:r w:rsidRPr="00BD77C4">
        <w:tab/>
        <w:t>Practise in the neurologic</w:t>
      </w:r>
      <w:r w:rsidRPr="00BD77C4">
        <w:t>al rehabilitation environment</w:t>
      </w:r>
    </w:p>
    <w:p w:rsidR="00000000" w:rsidRPr="00BD77C4" w:rsidP="00BD77C4">
      <w:pPr>
        <w:pStyle w:val="BodyText"/>
      </w:pPr>
      <w:r w:rsidRPr="00BD77C4">
        <w:rPr>
          <w:rStyle w:val="SpecialBold"/>
        </w:rPr>
        <w:t>Paediatric nursing</w:t>
      </w:r>
    </w:p>
    <w:p w:rsidR="00000000" w:rsidRPr="00BD77C4" w:rsidP="00BD77C4">
      <w:pPr>
        <w:pStyle w:val="BodyText"/>
      </w:pPr>
      <w:r w:rsidRPr="00BD77C4">
        <w:t>HLTEN520B</w:t>
      </w:r>
      <w:r w:rsidRPr="00BD77C4">
        <w:tab/>
        <w:t>Contribute to the care of mothers and babies</w:t>
      </w:r>
    </w:p>
    <w:p w:rsidR="00000000" w:rsidRPr="00BD77C4" w:rsidP="00BD77C4">
      <w:pPr>
        <w:pStyle w:val="BodyText"/>
      </w:pPr>
      <w:r w:rsidRPr="00BD77C4">
        <w:t>HLTEN614B</w:t>
      </w:r>
      <w:r w:rsidRPr="00BD77C4">
        <w:tab/>
        <w:t>Practise in the paediatric nursing environment</w:t>
      </w:r>
    </w:p>
    <w:p w:rsidR="00000000" w:rsidRPr="00BD77C4" w:rsidP="00BD77C4">
      <w:pPr>
        <w:pStyle w:val="BodyText"/>
      </w:pPr>
      <w:r w:rsidRPr="00BD77C4">
        <w:rPr>
          <w:rStyle w:val="SpecialBold"/>
        </w:rPr>
        <w:t>Mental health nursing</w:t>
      </w:r>
    </w:p>
    <w:p w:rsidR="00000000" w:rsidRPr="00BD77C4" w:rsidP="00BD77C4">
      <w:pPr>
        <w:pStyle w:val="BodyText"/>
      </w:pPr>
      <w:r w:rsidRPr="00BD77C4">
        <w:t>CHCCM503C</w:t>
      </w:r>
      <w:r w:rsidRPr="00BD77C4">
        <w:tab/>
        <w:t>Develop, facilitate and monitor all aspects of case management</w:t>
      </w:r>
    </w:p>
    <w:p w:rsidR="00000000" w:rsidRPr="00BD77C4" w:rsidP="00BD77C4">
      <w:pPr>
        <w:pStyle w:val="BodyText"/>
      </w:pPr>
      <w:r w:rsidRPr="00BD77C4">
        <w:t>CHCCS521A</w:t>
      </w:r>
      <w:r w:rsidRPr="00BD77C4">
        <w:tab/>
        <w:t>Assess and respond to individuals at risk of suicide</w:t>
      </w:r>
    </w:p>
    <w:p w:rsidR="00000000" w:rsidRPr="00BD77C4" w:rsidP="00BD77C4">
      <w:pPr>
        <w:pStyle w:val="BodyText"/>
      </w:pPr>
      <w:r w:rsidRPr="00BD77C4">
        <w:t>CHCGROUP403D</w:t>
      </w:r>
      <w:r w:rsidRPr="00BD77C4">
        <w:tab/>
        <w:t>Plan and conduct group activities</w:t>
      </w:r>
    </w:p>
    <w:p w:rsidR="00000000" w:rsidRPr="00BD77C4" w:rsidP="00BD77C4">
      <w:pPr>
        <w:pStyle w:val="BodyText"/>
      </w:pPr>
      <w:r w:rsidRPr="00BD77C4">
        <w:t>CHCMH409A</w:t>
      </w:r>
      <w:r w:rsidRPr="00BD77C4">
        <w:tab/>
        <w:t>Facilitate consumer, family and carer participation in the recovery process</w:t>
      </w:r>
    </w:p>
    <w:p w:rsidR="00000000" w:rsidRPr="00BD77C4" w:rsidP="00BD77C4">
      <w:pPr>
        <w:pStyle w:val="BodyText"/>
      </w:pPr>
      <w:r w:rsidRPr="00BD77C4">
        <w:t>CHCMH408B</w:t>
      </w:r>
      <w:r w:rsidRPr="00BD77C4">
        <w:tab/>
        <w:t>Provide interventions to meet the needs of consume</w:t>
      </w:r>
      <w:r w:rsidRPr="00BD77C4">
        <w:t>rs with mental health and AOD issues</w:t>
      </w:r>
    </w:p>
    <w:p w:rsidR="00000000" w:rsidRPr="00BD77C4" w:rsidP="00BD77C4">
      <w:pPr>
        <w:pStyle w:val="BodyText"/>
      </w:pPr>
      <w:r w:rsidRPr="00BD77C4">
        <w:t>HLTEN608B</w:t>
      </w:r>
      <w:r w:rsidRPr="00BD77C4">
        <w:tab/>
        <w:t>Practise in the domiciliary health care environment</w:t>
      </w:r>
    </w:p>
    <w:p w:rsidR="00000000" w:rsidRPr="00BD77C4" w:rsidP="00BD77C4">
      <w:pPr>
        <w:pStyle w:val="BodyText"/>
      </w:pPr>
      <w:r w:rsidRPr="00BD77C4">
        <w:t>HLTEN617C</w:t>
      </w:r>
      <w:r w:rsidRPr="00BD77C4">
        <w:tab/>
        <w:t>Practise in contemporary mental health care</w:t>
      </w:r>
    </w:p>
    <w:p w:rsidR="00000000" w:rsidRPr="00BD77C4" w:rsidP="00BD77C4">
      <w:pPr>
        <w:pStyle w:val="BodyText"/>
      </w:pPr>
      <w:r w:rsidRPr="00BD77C4">
        <w:t>(Note pre-requs:HLTAP501C, HLTEN507C, HLTEN509B, HLTEN510B, HLTEN606B</w:t>
      </w:r>
    </w:p>
    <w:p w:rsidR="00000000" w:rsidRPr="00BD77C4" w:rsidP="00BD77C4">
      <w:pPr>
        <w:pStyle w:val="BodyText"/>
      </w:pPr>
    </w:p>
    <w:p w:rsidR="00000000" w:rsidRPr="00BD77C4" w:rsidP="00BD77C4">
      <w:pPr>
        <w:pStyle w:val="BodyText"/>
      </w:pPr>
      <w:r w:rsidRPr="00BD77C4">
        <w:rPr>
          <w:rStyle w:val="SpecialBold"/>
        </w:rPr>
        <w:t>Renal care</w:t>
      </w:r>
    </w:p>
    <w:p w:rsidR="00000000" w:rsidRPr="00BD77C4" w:rsidP="00BD77C4">
      <w:pPr>
        <w:pStyle w:val="BodyText"/>
      </w:pPr>
      <w:r w:rsidRPr="00BD77C4">
        <w:t>HLTRNL601C</w:t>
      </w:r>
      <w:r w:rsidRPr="00BD77C4">
        <w:tab/>
        <w:t>Support th</w:t>
      </w:r>
      <w:r w:rsidRPr="00BD77C4">
        <w:t>e client with chronic kidney disease</w:t>
      </w:r>
    </w:p>
    <w:p w:rsidR="00000000" w:rsidRPr="00BD77C4" w:rsidP="00BD77C4">
      <w:pPr>
        <w:pStyle w:val="BodyText"/>
      </w:pPr>
      <w:r w:rsidRPr="00BD77C4">
        <w:t>(Note pre-requs: HLTEN519C or HLTAHW606B)</w:t>
      </w:r>
    </w:p>
    <w:p w:rsidR="00000000" w:rsidRPr="00BD77C4" w:rsidP="00BD77C4">
      <w:pPr>
        <w:pStyle w:val="BodyText"/>
      </w:pPr>
      <w:r w:rsidRPr="00BD77C4">
        <w:t>HLTRNL602C</w:t>
      </w:r>
      <w:r w:rsidRPr="00BD77C4">
        <w:tab/>
        <w:t>Provide support and management of the client undergoing peritoneal dialysis therapy (Note pre-requ: HLTRNL601C)</w:t>
      </w:r>
    </w:p>
    <w:p w:rsidR="00000000" w:rsidRPr="00BD77C4" w:rsidP="00BD77C4">
      <w:pPr>
        <w:pStyle w:val="BodyText"/>
      </w:pPr>
      <w:r w:rsidRPr="00BD77C4">
        <w:t>HLTRNL603C</w:t>
      </w:r>
      <w:r w:rsidRPr="00BD77C4">
        <w:tab/>
      </w:r>
      <w:r w:rsidRPr="00BD77C4">
        <w:t>Provide care and support to client in renal replacement therapy in community setting (Note pre-requs: HLTRNL601C,HLTRNL602C)</w:t>
      </w:r>
    </w:p>
    <w:p w:rsidR="00000000" w:rsidRPr="00BD77C4" w:rsidP="00BD77C4">
      <w:pPr>
        <w:pStyle w:val="BodyText"/>
      </w:pPr>
      <w:r w:rsidRPr="00BD77C4">
        <w:t>HLTRNL604C</w:t>
      </w:r>
      <w:r w:rsidRPr="00BD77C4">
        <w:tab/>
        <w:t>Provide support and management of the client undergoing haemodialysis therapy (Note pre-requ: HLTRNL601C)</w:t>
      </w:r>
    </w:p>
    <w:p w:rsidR="00000000" w:rsidRPr="00BD77C4" w:rsidP="00BD77C4">
      <w:pPr>
        <w:pStyle w:val="BodyText"/>
      </w:pPr>
    </w:p>
    <w:p w:rsidR="00000000" w:rsidRPr="00BD77C4" w:rsidP="00BD77C4">
      <w:pPr>
        <w:pStyle w:val="BodyText"/>
      </w:pPr>
      <w:r w:rsidRPr="00BD77C4">
        <w:rPr>
          <w:rStyle w:val="SpecialBold"/>
        </w:rPr>
        <w:t>Rural and rem</w:t>
      </w:r>
      <w:r w:rsidRPr="00BD77C4">
        <w:rPr>
          <w:rStyle w:val="SpecialBold"/>
        </w:rPr>
        <w:t>ote area nursing</w:t>
      </w:r>
    </w:p>
    <w:p w:rsidR="00000000" w:rsidRPr="00BD77C4" w:rsidP="00BD77C4">
      <w:pPr>
        <w:pStyle w:val="BodyText"/>
      </w:pPr>
      <w:r w:rsidRPr="00BD77C4">
        <w:t>CHCCM503C</w:t>
      </w:r>
      <w:r w:rsidRPr="00BD77C4">
        <w:tab/>
        <w:t>Develop, facilitate and monitor all aspects of case management</w:t>
      </w:r>
    </w:p>
    <w:p w:rsidR="00000000" w:rsidRPr="00BD77C4" w:rsidP="00BD77C4">
      <w:pPr>
        <w:pStyle w:val="BodyText"/>
      </w:pPr>
      <w:r w:rsidRPr="00BD77C4">
        <w:t>HLTEN608B</w:t>
      </w:r>
      <w:r w:rsidRPr="00BD77C4">
        <w:tab/>
        <w:t>Practise in the domiciliary health care environment</w:t>
      </w:r>
    </w:p>
    <w:p w:rsidR="00000000" w:rsidRPr="00BD77C4" w:rsidP="00BD77C4">
      <w:pPr>
        <w:pStyle w:val="BodyText"/>
      </w:pPr>
      <w:r w:rsidRPr="00BD77C4">
        <w:t>HLTEN618C</w:t>
      </w:r>
      <w:r w:rsidRPr="00BD77C4">
        <w:tab/>
        <w:t>Practise in contemporary rural/remote health care</w:t>
      </w:r>
    </w:p>
    <w:p w:rsidR="00000000" w:rsidRPr="00BD77C4" w:rsidP="00BD77C4">
      <w:pPr>
        <w:pStyle w:val="BodyText"/>
      </w:pPr>
      <w:r w:rsidRPr="00BD77C4">
        <w:t>(Note pre-requs: HLTAP501C, HLTEN507C, HLTEN</w:t>
      </w:r>
      <w:r w:rsidRPr="00BD77C4">
        <w:t>509B, HLTEN512B, HLTEN513B, HLTEN606B)</w:t>
      </w:r>
    </w:p>
    <w:p w:rsidR="00000000" w:rsidRPr="00BD77C4" w:rsidP="00BD77C4">
      <w:pPr>
        <w:pStyle w:val="BodyText"/>
      </w:pPr>
    </w:p>
    <w:p w:rsidR="00000000" w:rsidRPr="00BD77C4" w:rsidP="00BD77C4">
      <w:pPr>
        <w:pStyle w:val="BodyText"/>
      </w:pPr>
      <w:r w:rsidRPr="00BD77C4">
        <w:rPr>
          <w:rStyle w:val="SpecialBold"/>
        </w:rPr>
        <w:t>Other areas of nursing</w:t>
      </w:r>
    </w:p>
    <w:p w:rsidR="00000000" w:rsidRPr="00BD77C4" w:rsidP="00BD77C4">
      <w:pPr>
        <w:pStyle w:val="BodyText"/>
      </w:pPr>
      <w:r w:rsidRPr="00BD77C4">
        <w:t>HLTEN603B</w:t>
      </w:r>
      <w:r w:rsidRPr="00BD77C4">
        <w:tab/>
        <w:t>Provide sexual and reproductive health care for clients</w:t>
      </w:r>
    </w:p>
    <w:p w:rsidR="00000000" w:rsidRPr="00BD77C4" w:rsidP="00BD77C4">
      <w:pPr>
        <w:pStyle w:val="BodyText"/>
      </w:pPr>
      <w:r w:rsidRPr="00BD77C4">
        <w:t>HLTEN613B</w:t>
      </w:r>
      <w:r w:rsidRPr="00BD77C4">
        <w:tab/>
        <w:t>Practise in a hyperbaric environment</w:t>
      </w:r>
    </w:p>
    <w:p w:rsidR="00000000" w:rsidRPr="00BD77C4" w:rsidP="00BD77C4">
      <w:pPr>
        <w:pStyle w:val="BodyText"/>
      </w:pPr>
      <w:r w:rsidRPr="00BD77C4">
        <w:t>HLTEN616B</w:t>
      </w:r>
      <w:r w:rsidRPr="00BD77C4">
        <w:tab/>
        <w:t>Apply principles of stoma care</w:t>
      </w:r>
    </w:p>
    <w:p w:rsidR="00000000" w:rsidRPr="00BD77C4" w:rsidP="00BD77C4">
      <w:pPr>
        <w:pStyle w:val="BodyText"/>
      </w:pPr>
      <w:r w:rsidRPr="00BD77C4">
        <w:t>HLTEN620B</w:t>
      </w:r>
      <w:r w:rsidRPr="00BD77C4">
        <w:tab/>
        <w:t>Practise in first line emerge</w:t>
      </w:r>
      <w:r w:rsidRPr="00BD77C4">
        <w:t>ncy nursing</w:t>
      </w:r>
    </w:p>
    <w:p w:rsidR="00000000" w:rsidRPr="00BD77C4" w:rsidP="00BD77C4">
      <w:pPr>
        <w:pStyle w:val="BodyText"/>
      </w:pPr>
      <w:r w:rsidRPr="00BD77C4">
        <w:rPr>
          <w:rStyle w:val="SpecialBold"/>
        </w:rPr>
        <w:t>Pathology</w:t>
      </w:r>
    </w:p>
    <w:p w:rsidR="00000000" w:rsidRPr="00BD77C4" w:rsidP="00BD77C4">
      <w:pPr>
        <w:pStyle w:val="BodyText"/>
      </w:pPr>
      <w:r w:rsidRPr="00BD77C4">
        <w:t>HLTEN521B</w:t>
      </w:r>
      <w:r w:rsidRPr="00BD77C4">
        <w:tab/>
        <w:t>Determine the eligibility of aphoresis donors</w:t>
      </w:r>
    </w:p>
    <w:p w:rsidR="00000000" w:rsidRPr="00BD77C4" w:rsidP="00BD77C4">
      <w:pPr>
        <w:pStyle w:val="BodyText"/>
      </w:pPr>
      <w:r w:rsidRPr="00BD77C4">
        <w:t>(Note pre-requs: HLTEN522C, HLTPAT411D)</w:t>
      </w:r>
    </w:p>
    <w:p w:rsidR="00000000" w:rsidRPr="00BD77C4" w:rsidP="00BD77C4">
      <w:pPr>
        <w:pStyle w:val="BodyText"/>
      </w:pPr>
      <w:r w:rsidRPr="00BD77C4">
        <w:t>HLTEN522C</w:t>
      </w:r>
      <w:r w:rsidRPr="00BD77C4">
        <w:tab/>
        <w:t>Contribute to the registration and assessment of donors</w:t>
      </w:r>
    </w:p>
    <w:p w:rsidR="00000000" w:rsidRPr="00BD77C4" w:rsidP="00BD77C4">
      <w:pPr>
        <w:pStyle w:val="BodyText"/>
      </w:pPr>
      <w:r w:rsidRPr="00BD77C4">
        <w:t>(Note pre-requs: HLTPAT411D)</w:t>
      </w:r>
    </w:p>
    <w:p w:rsidR="00000000" w:rsidRPr="00BD77C4" w:rsidP="00BD77C4">
      <w:pPr>
        <w:pStyle w:val="BodyText"/>
      </w:pPr>
      <w:r w:rsidRPr="00BD77C4">
        <w:t>HLTPAT315C</w:t>
      </w:r>
      <w:r w:rsidRPr="00BD77C4">
        <w:tab/>
        <w:t>Provide donor care</w:t>
      </w:r>
    </w:p>
    <w:p w:rsidR="00000000" w:rsidRPr="00BD77C4" w:rsidP="00BD77C4">
      <w:pPr>
        <w:pStyle w:val="BodyText"/>
      </w:pPr>
      <w:r w:rsidRPr="00BD77C4">
        <w:t>HLTPAT411D</w:t>
      </w:r>
      <w:r w:rsidRPr="00BD77C4">
        <w:tab/>
        <w:t>Pe</w:t>
      </w:r>
      <w:r w:rsidRPr="00BD77C4">
        <w:t>rform blood collection for specialised testing</w:t>
      </w:r>
    </w:p>
    <w:p w:rsidR="00000000" w:rsidRPr="00BD77C4" w:rsidP="00BD77C4">
      <w:pPr>
        <w:pStyle w:val="BodyText"/>
      </w:pPr>
      <w:r w:rsidRPr="00BD77C4">
        <w:t>(Note pre-requ: HLTPAT306D)</w:t>
      </w:r>
    </w:p>
    <w:p w:rsidR="00000000" w:rsidRPr="00BD77C4" w:rsidP="00BD77C4">
      <w:pPr>
        <w:pStyle w:val="BodyText"/>
      </w:pPr>
    </w:p>
    <w:p w:rsidR="00000000" w:rsidRPr="00BD77C4" w:rsidP="00BD77C4">
      <w:pPr>
        <w:pStyle w:val="BodyText"/>
      </w:pPr>
      <w:r w:rsidRPr="00BD77C4">
        <w:rPr>
          <w:rStyle w:val="SpecialBold"/>
        </w:rPr>
        <w:t>Counselling</w:t>
      </w:r>
      <w:r w:rsidRPr="00BD77C4">
        <w:t xml:space="preserve"> </w:t>
      </w:r>
    </w:p>
    <w:p w:rsidR="00000000" w:rsidRPr="00BD77C4" w:rsidP="00BD77C4">
      <w:pPr>
        <w:pStyle w:val="BodyText"/>
      </w:pPr>
      <w:r w:rsidRPr="00BD77C4">
        <w:t>CHCCSL501A</w:t>
      </w:r>
      <w:r w:rsidRPr="00BD77C4">
        <w:tab/>
        <w:t>Work within a structured counselling framework</w:t>
      </w:r>
    </w:p>
    <w:p w:rsidR="00000000" w:rsidRPr="00BD77C4" w:rsidP="00BD77C4">
      <w:pPr>
        <w:pStyle w:val="BodyText"/>
      </w:pPr>
      <w:r w:rsidRPr="00BD77C4">
        <w:t>CHCCSL503A</w:t>
      </w:r>
      <w:r w:rsidRPr="00BD77C4">
        <w:tab/>
        <w:t>Facilitate the counselling relationship</w:t>
      </w:r>
    </w:p>
    <w:p w:rsidR="00000000" w:rsidRPr="00BD77C4" w:rsidP="00BD77C4">
      <w:pPr>
        <w:pStyle w:val="BodyText"/>
      </w:pPr>
      <w:r w:rsidRPr="00BD77C4">
        <w:t>CHCCSL507A</w:t>
      </w:r>
      <w:r w:rsidRPr="00BD77C4">
        <w:tab/>
        <w:t>Support clients in decision-making processes</w:t>
      </w:r>
    </w:p>
    <w:p w:rsidR="00000000" w:rsidRPr="00BD77C4" w:rsidP="00BD77C4">
      <w:pPr>
        <w:pStyle w:val="BodyText"/>
      </w:pPr>
      <w:r w:rsidRPr="00BD77C4">
        <w:t>CH</w:t>
      </w:r>
      <w:r w:rsidRPr="00BD77C4">
        <w:t>CCSL509A</w:t>
      </w:r>
      <w:r w:rsidRPr="00BD77C4">
        <w:tab/>
        <w:t>Reflect and improve upon counselling skills</w:t>
      </w:r>
    </w:p>
    <w:p w:rsidR="00000000" w:rsidRPr="00BD77C4" w:rsidP="00BD77C4">
      <w:pPr>
        <w:pStyle w:val="BodyText"/>
      </w:pPr>
      <w:r w:rsidRPr="00BD77C4">
        <w:rPr>
          <w:rStyle w:val="SpecialBold"/>
        </w:rPr>
        <w:t>Alcohol and other drugs</w:t>
      </w:r>
      <w:r w:rsidRPr="00BD77C4">
        <w:t xml:space="preserve"> </w:t>
      </w:r>
    </w:p>
    <w:p w:rsidR="00000000" w:rsidRPr="00BD77C4" w:rsidP="00BD77C4">
      <w:pPr>
        <w:pStyle w:val="BodyText"/>
      </w:pPr>
      <w:r w:rsidRPr="00BD77C4">
        <w:t>CHCAOD408B</w:t>
      </w:r>
      <w:r w:rsidRPr="00BD77C4">
        <w:tab/>
        <w:t>Assess needs of clients with alcohol and/or other drugs issues</w:t>
      </w:r>
    </w:p>
    <w:p w:rsidR="00000000" w:rsidRPr="00BD77C4" w:rsidP="00BD77C4">
      <w:pPr>
        <w:pStyle w:val="BodyText"/>
      </w:pPr>
      <w:r w:rsidRPr="00BD77C4">
        <w:t>CHCAOD409D</w:t>
      </w:r>
      <w:r w:rsidRPr="00BD77C4">
        <w:tab/>
        <w:t>Provide alcohol and/or other drug withdrawal services</w:t>
      </w:r>
    </w:p>
    <w:p w:rsidR="00000000" w:rsidRPr="00BD77C4" w:rsidP="00BD77C4">
      <w:pPr>
        <w:pStyle w:val="BodyText"/>
      </w:pPr>
      <w:r w:rsidRPr="00BD77C4">
        <w:t>CHCAOD511B</w:t>
      </w:r>
      <w:r w:rsidRPr="00BD77C4">
        <w:tab/>
      </w:r>
      <w:r w:rsidRPr="00BD77C4">
        <w:t>Provide advanced interventions to meet the needs of clients with alcohol and/or other drug issues</w:t>
      </w:r>
    </w:p>
    <w:p w:rsidR="00000000" w:rsidRPr="00BD77C4" w:rsidP="00BD77C4">
      <w:pPr>
        <w:pStyle w:val="BodyText"/>
      </w:pPr>
    </w:p>
    <w:p w:rsidR="00000000" w:rsidRPr="00BD77C4" w:rsidP="00BD77C4">
      <w:pPr>
        <w:pStyle w:val="BodyText"/>
      </w:pPr>
      <w:r w:rsidRPr="00BD77C4">
        <w:rPr>
          <w:rStyle w:val="SpecialBold"/>
        </w:rPr>
        <w:t>Disability work</w:t>
      </w:r>
    </w:p>
    <w:p w:rsidR="00000000" w:rsidRPr="00BD77C4" w:rsidP="00BD77C4">
      <w:pPr>
        <w:pStyle w:val="BodyText"/>
      </w:pPr>
      <w:r w:rsidRPr="00BD77C4">
        <w:t>CHCDIS301C</w:t>
      </w:r>
      <w:r w:rsidRPr="00BD77C4">
        <w:tab/>
        <w:t>Work effectively with people with a disability</w:t>
      </w:r>
    </w:p>
    <w:p w:rsidR="00000000" w:rsidRPr="00BD77C4" w:rsidP="00BD77C4">
      <w:pPr>
        <w:pStyle w:val="BodyText"/>
      </w:pPr>
      <w:r w:rsidRPr="00BD77C4">
        <w:t>CHCDIS313A</w:t>
      </w:r>
      <w:r w:rsidRPr="00BD77C4">
        <w:tab/>
        <w:t>Support people with disabilities who are ageing</w:t>
      </w:r>
    </w:p>
    <w:p w:rsidR="00000000" w:rsidRPr="00BD77C4" w:rsidP="00BD77C4">
      <w:pPr>
        <w:pStyle w:val="BodyText"/>
      </w:pPr>
      <w:r w:rsidRPr="00BD77C4">
        <w:t>CHCDIS507C</w:t>
      </w:r>
      <w:r w:rsidRPr="00BD77C4">
        <w:tab/>
        <w:t>Design and ad</w:t>
      </w:r>
      <w:r w:rsidRPr="00BD77C4">
        <w:t>apt surroundings to group requirements</w:t>
      </w:r>
    </w:p>
    <w:p w:rsidR="00000000" w:rsidRPr="00BD77C4" w:rsidP="00BD77C4">
      <w:pPr>
        <w:pStyle w:val="BodyText"/>
      </w:pPr>
    </w:p>
    <w:p w:rsidR="00000000" w:rsidRPr="00BD77C4" w:rsidP="00BD77C4">
      <w:pPr>
        <w:pStyle w:val="BodyText"/>
      </w:pPr>
      <w:r w:rsidRPr="00BD77C4">
        <w:rPr>
          <w:rStyle w:val="SpecialBold"/>
        </w:rPr>
        <w:t>Leadership and management</w:t>
      </w:r>
      <w:r w:rsidRPr="00BD77C4">
        <w:t xml:space="preserve"> </w:t>
      </w:r>
    </w:p>
    <w:p w:rsidR="00000000" w:rsidRPr="00BD77C4" w:rsidP="00BD77C4">
      <w:pPr>
        <w:pStyle w:val="BodyText"/>
      </w:pPr>
      <w:r w:rsidRPr="00BD77C4">
        <w:t>BSBAUD503B</w:t>
      </w:r>
      <w:r w:rsidRPr="00BD77C4">
        <w:tab/>
        <w:t>Lead a quality audit</w:t>
      </w:r>
    </w:p>
    <w:p w:rsidR="00000000" w:rsidRPr="00BD77C4" w:rsidP="00BD77C4">
      <w:pPr>
        <w:pStyle w:val="BodyText"/>
      </w:pPr>
      <w:r w:rsidRPr="00BD77C4">
        <w:t>BSBFIM501A</w:t>
      </w:r>
      <w:r w:rsidRPr="00BD77C4">
        <w:tab/>
        <w:t>Manage budgets and financial plans</w:t>
      </w:r>
    </w:p>
    <w:p w:rsidR="00000000" w:rsidRPr="00BD77C4" w:rsidP="00BD77C4">
      <w:pPr>
        <w:pStyle w:val="BodyText"/>
      </w:pPr>
      <w:r w:rsidRPr="00BD77C4">
        <w:t>BSBINN601B</w:t>
      </w:r>
      <w:r w:rsidRPr="00BD77C4">
        <w:tab/>
        <w:t>Manage organisational change</w:t>
      </w:r>
    </w:p>
    <w:p w:rsidR="00000000" w:rsidRPr="00BD77C4" w:rsidP="00BD77C4">
      <w:pPr>
        <w:pStyle w:val="BodyText"/>
      </w:pPr>
      <w:r w:rsidRPr="00BD77C4">
        <w:t>BSBMGT502B</w:t>
      </w:r>
      <w:r w:rsidRPr="00BD77C4">
        <w:tab/>
        <w:t>Manage people performance</w:t>
      </w:r>
    </w:p>
    <w:p w:rsidR="00000000" w:rsidRPr="00BD77C4" w:rsidP="00BD77C4">
      <w:pPr>
        <w:pStyle w:val="BodyText"/>
      </w:pPr>
      <w:r w:rsidRPr="00BD77C4">
        <w:t>BSBMGT616A</w:t>
      </w:r>
      <w:r w:rsidRPr="00BD77C4">
        <w:tab/>
        <w:t>Develop and implement s</w:t>
      </w:r>
      <w:r w:rsidRPr="00BD77C4">
        <w:t>trategic plans</w:t>
      </w:r>
    </w:p>
    <w:p w:rsidR="00000000" w:rsidRPr="00BD77C4" w:rsidP="00BD77C4">
      <w:pPr>
        <w:pStyle w:val="BodyText"/>
      </w:pPr>
      <w:r w:rsidRPr="00BD77C4">
        <w:t>BSBMGT617A</w:t>
      </w:r>
      <w:r w:rsidRPr="00BD77C4">
        <w:tab/>
        <w:t>Develop and implement a business plan</w:t>
      </w:r>
    </w:p>
    <w:p w:rsidR="00000000" w:rsidRPr="00BD77C4" w:rsidP="00BD77C4">
      <w:pPr>
        <w:pStyle w:val="BodyText"/>
      </w:pPr>
      <w:r w:rsidRPr="00BD77C4">
        <w:t>BSBRSK501A</w:t>
      </w:r>
      <w:r w:rsidRPr="00BD77C4">
        <w:tab/>
        <w:t>Manage risk</w:t>
      </w:r>
    </w:p>
    <w:p w:rsidR="00000000" w:rsidRPr="00BD77C4" w:rsidP="00BD77C4">
      <w:pPr>
        <w:pStyle w:val="BodyText"/>
      </w:pPr>
      <w:r w:rsidRPr="00BD77C4">
        <w:t>BSBWOR502B</w:t>
      </w:r>
      <w:r w:rsidRPr="00BD77C4">
        <w:tab/>
        <w:t>Ensure team effectiveness</w:t>
      </w:r>
    </w:p>
    <w:p w:rsidR="00000000" w:rsidRPr="00BD77C4" w:rsidP="00BD77C4">
      <w:pPr>
        <w:pStyle w:val="BodyText"/>
      </w:pPr>
      <w:r w:rsidRPr="00BD77C4">
        <w:t>HLTIN504D</w:t>
      </w:r>
      <w:r w:rsidRPr="00BD77C4">
        <w:tab/>
        <w:t>Manage the control of infection (Note pre-requ: HLTIN301C)</w:t>
      </w:r>
    </w:p>
    <w:p w:rsidR="00000000" w:rsidRPr="00BD77C4" w:rsidP="00BD77C4">
      <w:pPr>
        <w:pStyle w:val="BodyText"/>
      </w:pPr>
      <w:r w:rsidRPr="00BD77C4">
        <w:t>HLTWHS501A</w:t>
      </w:r>
      <w:r w:rsidRPr="00BD77C4">
        <w:tab/>
        <w:t>Manage workplace WHS processes</w:t>
      </w:r>
    </w:p>
    <w:p w:rsidR="00000000" w:rsidRPr="00BD77C4" w:rsidP="00BD77C4">
      <w:pPr>
        <w:pStyle w:val="BodyText"/>
      </w:pPr>
      <w:r w:rsidRPr="00BD77C4">
        <w:t>HLTPM501B</w:t>
      </w:r>
      <w:r w:rsidRPr="00BD77C4">
        <w:tab/>
        <w:t>Manage in a</w:t>
      </w:r>
      <w:r w:rsidRPr="00BD77C4">
        <w:t xml:space="preserve"> health care business</w:t>
      </w:r>
    </w:p>
    <w:p w:rsidR="00000000" w:rsidRPr="00BD77C4" w:rsidP="00BD77C4">
      <w:pPr>
        <w:pStyle w:val="BodyText"/>
      </w:pPr>
    </w:p>
    <w:p w:rsidR="00000000" w:rsidRPr="00BD77C4" w:rsidP="00BD77C4">
      <w:pPr>
        <w:pStyle w:val="BodyText"/>
      </w:pPr>
      <w:r w:rsidRPr="00BD77C4">
        <w:rPr>
          <w:rStyle w:val="SpecialBold"/>
        </w:rPr>
        <w:t>Oral health electives</w:t>
      </w:r>
    </w:p>
    <w:p w:rsidR="00000000" w:rsidRPr="00BD77C4" w:rsidP="00BD77C4">
      <w:pPr>
        <w:pStyle w:val="BodyText"/>
      </w:pPr>
      <w:r w:rsidRPr="00BD77C4">
        <w:t>CHCOHC401A</w:t>
      </w:r>
      <w:r w:rsidRPr="00BD77C4">
        <w:tab/>
        <w:t>Inform and encourage clients and groups to understand and achieve good oral health</w:t>
      </w:r>
    </w:p>
    <w:p w:rsidR="00000000" w:rsidRPr="00BD77C4" w:rsidP="00BD77C4">
      <w:pPr>
        <w:pStyle w:val="BodyText"/>
      </w:pPr>
      <w:r w:rsidRPr="00BD77C4">
        <w:t>CHCOHC402A</w:t>
      </w:r>
      <w:r w:rsidRPr="00BD77C4">
        <w:tab/>
        <w:t>Support clients and groups to learn practical aspects of oral health care</w:t>
      </w:r>
    </w:p>
    <w:p w:rsidR="00000000" w:rsidRPr="00BD77C4" w:rsidP="00BD77C4">
      <w:pPr>
        <w:pStyle w:val="BodyText"/>
      </w:pPr>
      <w:r w:rsidRPr="00BD77C4">
        <w:t>CHCOHC404A</w:t>
      </w:r>
      <w:r w:rsidRPr="00BD77C4">
        <w:tab/>
        <w:t>Recognise and respond</w:t>
      </w:r>
      <w:r w:rsidRPr="00BD77C4">
        <w:t xml:space="preserve"> to signs and symptoms that may indicate oral health issues</w:t>
      </w:r>
    </w:p>
    <w:p w:rsidR="00000000" w:rsidRPr="00BD77C4" w:rsidP="00BD77C4">
      <w:pPr>
        <w:pStyle w:val="BodyText"/>
      </w:pPr>
      <w:r w:rsidRPr="00BD77C4">
        <w:t>CHCOHC406A</w:t>
      </w:r>
      <w:r w:rsidRPr="00BD77C4">
        <w:tab/>
        <w:t>Provide or assist with oral hygiene (Note pre-requ: HLTIN301C or CHCWHS312A)</w:t>
      </w:r>
    </w:p>
    <w:p w:rsidR="00CD3DA7" w:rsidP="00BD77C4">
      <w:pPr>
        <w:pStyle w:val="BodyText"/>
      </w:pPr>
      <w:r w:rsidRPr="00BD77C4">
        <w:t>CHCOHC407A</w:t>
      </w:r>
      <w:r w:rsidRPr="00BD77C4">
        <w:tab/>
        <w:t>Apply and manage use of basic oral health products</w:t>
      </w:r>
    </w:p>
    <w:p w:rsidR="00CD3DA7" w:rsidP="00BD77C4">
      <w:pPr>
        <w:pStyle w:val="BodyText"/>
      </w:pPr>
    </w:p>
    <w:p w:rsidR="00000000" w:rsidRPr="00BD77C4" w:rsidP="00BD77C4"/>
    <w:sectPr w:rsidSect="00BD77C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77C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CD3DA7" w:rsidP="00CD3DA7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77C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DA7" w:rsidP="00BD77C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D3DA7" w:rsidP="00BD77C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CD3DA7" w:rsidP="00BD77C4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77C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77C4" w:rsidRPr="00CD3DA7" w:rsidP="00CD3DA7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77C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DA7" w:rsidRPr="002D2AF8" w:rsidP="00BD77C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HLT61107 Advanced Diploma of Nursing (Enrolled/Division 2 nursing)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September 2012</w:t>
    </w:r>
    <w:r>
      <w:fldChar w:fldCharType="end"/>
    </w:r>
  </w:p>
  <w:p w:rsidR="00CD3DA7" w:rsidP="00BD77C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944F53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AA2AB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176BED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77C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D77C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D77C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D77C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D77C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D77C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D77C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D77C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D77C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D77C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D77C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D77C4"/>
  </w:style>
  <w:style w:type="character" w:customStyle="1" w:styleId="Heading1Char">
    <w:name w:val="Heading 1 Char"/>
    <w:basedOn w:val="DefaultParagraphFont"/>
    <w:link w:val="Heading1"/>
    <w:rsid w:val="00BD77C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D77C4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BD77C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D77C4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BD77C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D77C4"/>
    <w:rPr>
      <w:rFonts w:ascii="Times New Roman" w:eastAsia="Times New Roman" w:hAnsi="Times New Roman" w:cs="Times New Roman"/>
      <w:sz w:val="16"/>
      <w:lang w:eastAsia="en-US"/>
    </w:rPr>
  </w:style>
  <w:style w:type="paragraph" w:styleId="ListBullet">
    <w:name w:val="List Bullet"/>
    <w:basedOn w:val="List"/>
    <w:rsid w:val="00BD77C4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D77C4"/>
    <w:rPr>
      <w:b/>
      <w:spacing w:val="0"/>
    </w:rPr>
  </w:style>
  <w:style w:type="paragraph" w:styleId="ListBullet2">
    <w:name w:val="List Bullet 2"/>
    <w:basedOn w:val="List2"/>
    <w:rsid w:val="00BD77C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D77C4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BD77C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D77C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D77C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D77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D77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D77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D77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D77C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D77C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D77C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D77C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D77C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D77C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BD77C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D77C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D77C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D77C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D77C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D77C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D77C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D77C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D77C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D77C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D77C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D77C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D77C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D77C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D77C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D77C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D77C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D77C4"/>
    <w:rPr>
      <w:i/>
    </w:rPr>
  </w:style>
  <w:style w:type="paragraph" w:styleId="Caption">
    <w:name w:val="caption"/>
    <w:basedOn w:val="BodyText"/>
    <w:next w:val="Normal"/>
    <w:qFormat/>
    <w:rsid w:val="00BD77C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D77C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D77C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D77C4"/>
  </w:style>
  <w:style w:type="paragraph" w:styleId="TableofFigures">
    <w:name w:val="table of figures"/>
    <w:basedOn w:val="Normal"/>
    <w:next w:val="Normal"/>
    <w:semiHidden/>
    <w:rsid w:val="00BD77C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D77C4"/>
    <w:pPr>
      <w:numPr>
        <w:numId w:val="11"/>
      </w:numPr>
    </w:pPr>
  </w:style>
  <w:style w:type="character" w:customStyle="1" w:styleId="WingdingSymbols">
    <w:name w:val="Wingding Symbols"/>
    <w:rsid w:val="00BD77C4"/>
    <w:rPr>
      <w:rFonts w:ascii="Wingdings" w:hAnsi="Wingdings"/>
    </w:rPr>
  </w:style>
  <w:style w:type="paragraph" w:customStyle="1" w:styleId="TableHeading">
    <w:name w:val="Table Heading"/>
    <w:basedOn w:val="HeadingBase"/>
    <w:rsid w:val="00BD77C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D77C4"/>
    <w:rPr>
      <w:color w:val="0033CC"/>
      <w:u w:val="none"/>
    </w:rPr>
  </w:style>
  <w:style w:type="paragraph" w:customStyle="1" w:styleId="BodyTextRight">
    <w:name w:val="Body Text Right"/>
    <w:basedOn w:val="BodyText"/>
    <w:rsid w:val="00BD77C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D77C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D77C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D77C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D77C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D77C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D77C4"/>
    <w:rPr>
      <w:sz w:val="32"/>
    </w:rPr>
  </w:style>
  <w:style w:type="paragraph" w:customStyle="1" w:styleId="HeadingProcedure">
    <w:name w:val="Heading Procedure"/>
    <w:basedOn w:val="HeadingBase"/>
    <w:next w:val="Normal"/>
    <w:rsid w:val="00BD77C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D77C4"/>
    <w:pPr>
      <w:spacing w:before="60" w:after="60"/>
    </w:pPr>
  </w:style>
  <w:style w:type="paragraph" w:styleId="ListContinue">
    <w:name w:val="List Continue"/>
    <w:basedOn w:val="List"/>
    <w:rsid w:val="00BD77C4"/>
    <w:pPr>
      <w:ind w:firstLine="0"/>
    </w:pPr>
  </w:style>
  <w:style w:type="paragraph" w:customStyle="1" w:styleId="ListNote">
    <w:name w:val="List Note"/>
    <w:basedOn w:val="List"/>
    <w:rsid w:val="00BD77C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D77C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D77C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D77C4"/>
    <w:rPr>
      <w:rFonts w:ascii="Courier New" w:hAnsi="Courier New"/>
    </w:rPr>
  </w:style>
  <w:style w:type="paragraph" w:customStyle="1" w:styleId="NoteBullet">
    <w:name w:val="Note Bullet"/>
    <w:basedOn w:val="Note"/>
    <w:rsid w:val="00BD77C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D77C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D77C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D77C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D77C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D77C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D77C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D77C4"/>
    <w:rPr>
      <w:b/>
      <w:smallCaps/>
    </w:rPr>
  </w:style>
  <w:style w:type="paragraph" w:customStyle="1" w:styleId="TableListNumber">
    <w:name w:val="Table List Number"/>
    <w:basedOn w:val="ListNumber"/>
    <w:rsid w:val="00BD77C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D77C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D77C4"/>
    <w:pPr>
      <w:numPr>
        <w:numId w:val="9"/>
      </w:numPr>
    </w:pPr>
  </w:style>
  <w:style w:type="paragraph" w:customStyle="1" w:styleId="ListAlpha2">
    <w:name w:val="List Alpha 2"/>
    <w:basedOn w:val="List2"/>
    <w:rsid w:val="00BD77C4"/>
    <w:pPr>
      <w:numPr>
        <w:numId w:val="8"/>
      </w:numPr>
    </w:pPr>
  </w:style>
  <w:style w:type="paragraph" w:styleId="List2">
    <w:name w:val="List 2"/>
    <w:basedOn w:val="BodyText"/>
    <w:rsid w:val="00BD77C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D77C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D77C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D77C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D77C4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D77C4"/>
    <w:pPr>
      <w:numPr>
        <w:numId w:val="3"/>
      </w:numPr>
    </w:pPr>
  </w:style>
  <w:style w:type="paragraph" w:styleId="ListBullet5">
    <w:name w:val="List Bullet 5"/>
    <w:basedOn w:val="List5"/>
    <w:rsid w:val="00BD77C4"/>
    <w:pPr>
      <w:numPr>
        <w:numId w:val="4"/>
      </w:numPr>
    </w:pPr>
  </w:style>
  <w:style w:type="paragraph" w:styleId="ListContinue2">
    <w:name w:val="List Continue 2"/>
    <w:basedOn w:val="List2"/>
    <w:rsid w:val="00BD77C4"/>
    <w:pPr>
      <w:ind w:firstLine="0"/>
    </w:pPr>
  </w:style>
  <w:style w:type="paragraph" w:styleId="ListContinue3">
    <w:name w:val="List Continue 3"/>
    <w:basedOn w:val="List3"/>
    <w:rsid w:val="00BD77C4"/>
    <w:pPr>
      <w:ind w:left="1021" w:firstLine="0"/>
    </w:pPr>
  </w:style>
  <w:style w:type="paragraph" w:styleId="ListContinue4">
    <w:name w:val="List Continue 4"/>
    <w:basedOn w:val="List4"/>
    <w:rsid w:val="00BD77C4"/>
    <w:pPr>
      <w:ind w:firstLine="0"/>
    </w:pPr>
  </w:style>
  <w:style w:type="paragraph" w:styleId="ListContinue5">
    <w:name w:val="List Continue 5"/>
    <w:basedOn w:val="List5"/>
    <w:rsid w:val="00BD77C4"/>
    <w:pPr>
      <w:ind w:firstLine="0"/>
    </w:pPr>
  </w:style>
  <w:style w:type="paragraph" w:styleId="ListNumber3">
    <w:name w:val="List Number 3"/>
    <w:basedOn w:val="List3"/>
    <w:rsid w:val="00BD77C4"/>
    <w:pPr>
      <w:numPr>
        <w:numId w:val="5"/>
      </w:numPr>
    </w:pPr>
  </w:style>
  <w:style w:type="paragraph" w:styleId="ListNumber4">
    <w:name w:val="List Number 4"/>
    <w:basedOn w:val="List4"/>
    <w:rsid w:val="00BD77C4"/>
    <w:pPr>
      <w:numPr>
        <w:numId w:val="6"/>
      </w:numPr>
    </w:pPr>
  </w:style>
  <w:style w:type="paragraph" w:styleId="ListNumber5">
    <w:name w:val="List Number 5"/>
    <w:basedOn w:val="List5"/>
    <w:rsid w:val="00BD77C4"/>
    <w:pPr>
      <w:numPr>
        <w:numId w:val="7"/>
      </w:numPr>
    </w:pPr>
  </w:style>
  <w:style w:type="paragraph" w:styleId="BlockText">
    <w:name w:val="Block Text"/>
    <w:basedOn w:val="Normal"/>
    <w:rsid w:val="00BD77C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D77C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D77C4"/>
    <w:rPr>
      <w:sz w:val="16"/>
      <w:vertAlign w:val="superscript"/>
    </w:rPr>
  </w:style>
  <w:style w:type="character" w:customStyle="1" w:styleId="Symbols">
    <w:name w:val="Symbols"/>
    <w:basedOn w:val="DefaultParagraphFont"/>
    <w:rsid w:val="00BD77C4"/>
    <w:rPr>
      <w:rFonts w:ascii="Symbol" w:hAnsi="Symbol"/>
    </w:rPr>
  </w:style>
  <w:style w:type="character" w:customStyle="1" w:styleId="MenuOptions">
    <w:name w:val="Menu Options"/>
    <w:basedOn w:val="DefaultParagraphFont"/>
    <w:rsid w:val="00BD77C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D77C4"/>
    <w:rPr>
      <w:b/>
    </w:rPr>
  </w:style>
  <w:style w:type="character" w:customStyle="1" w:styleId="Underlined">
    <w:name w:val="Underlined"/>
    <w:basedOn w:val="DefaultParagraphFont"/>
    <w:rsid w:val="00BD77C4"/>
    <w:rPr>
      <w:u w:val="single"/>
    </w:rPr>
  </w:style>
  <w:style w:type="paragraph" w:customStyle="1" w:styleId="TableBodyTextRight">
    <w:name w:val="Table Body Text Right"/>
    <w:basedOn w:val="TableBodyText"/>
    <w:rsid w:val="00BD77C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D77C4"/>
    <w:rPr>
      <w:sz w:val="18"/>
    </w:rPr>
  </w:style>
  <w:style w:type="paragraph" w:customStyle="1" w:styleId="BodySmallRight">
    <w:name w:val="Body Small Right"/>
    <w:basedOn w:val="BodyTextRight"/>
    <w:rsid w:val="00BD77C4"/>
    <w:rPr>
      <w:sz w:val="18"/>
      <w:szCs w:val="18"/>
    </w:rPr>
  </w:style>
  <w:style w:type="paragraph" w:customStyle="1" w:styleId="MarginEdition">
    <w:name w:val="Margin Edition"/>
    <w:basedOn w:val="MarginNote"/>
    <w:rsid w:val="00BD77C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D77C4"/>
    <w:rPr>
      <w:sz w:val="2"/>
      <w:szCs w:val="2"/>
    </w:rPr>
  </w:style>
  <w:style w:type="character" w:customStyle="1" w:styleId="Small">
    <w:name w:val="Small"/>
    <w:basedOn w:val="DefaultParagraphFont"/>
    <w:rsid w:val="00BD77C4"/>
    <w:rPr>
      <w:sz w:val="16"/>
    </w:rPr>
  </w:style>
  <w:style w:type="paragraph" w:customStyle="1" w:styleId="WideTable">
    <w:name w:val="Wide Table"/>
    <w:basedOn w:val="Normal"/>
    <w:rsid w:val="00BD77C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D77C4"/>
  </w:style>
  <w:style w:type="paragraph" w:styleId="Quote">
    <w:name w:val="Quote"/>
    <w:basedOn w:val="Heading1"/>
    <w:link w:val="QuoteChar"/>
    <w:qFormat/>
    <w:rsid w:val="00BD77C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D77C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D77C4"/>
    <w:pPr>
      <w:pageBreakBefore/>
    </w:pPr>
  </w:style>
  <w:style w:type="paragraph" w:customStyle="1" w:styleId="Border">
    <w:name w:val="Border"/>
    <w:basedOn w:val="Normal"/>
    <w:qFormat/>
    <w:rsid w:val="00BD77C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D77C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77C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77C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D77C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D77C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D77C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D77C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D77C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D77C4"/>
    <w:rPr>
      <w:u w:val="single"/>
    </w:rPr>
  </w:style>
  <w:style w:type="character" w:customStyle="1" w:styleId="BoldandItalics">
    <w:name w:val="Bold and Italics"/>
    <w:qFormat/>
    <w:rsid w:val="00BD77C4"/>
    <w:rPr>
      <w:b/>
      <w:i/>
      <w:u w:val="none"/>
    </w:rPr>
  </w:style>
  <w:style w:type="paragraph" w:styleId="BalloonText">
    <w:name w:val="Balloon Text"/>
    <w:basedOn w:val="Normal"/>
    <w:link w:val="BalloonTextChar"/>
    <w:rsid w:val="00BD77C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D77C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D77C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D77C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D77C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D77C4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979</Words>
  <Characters>6502</Characters>
  <Application>Microsoft Office Word</Application>
  <DocSecurity>0</DocSecurity>
  <Lines>176</Lines>
  <Paragraphs>132</Paragraphs>
  <ScaleCrop>false</ScaleCrop>
  <Company>Author-it Software Corporation Ltd.</Company>
  <LinksUpToDate>false</LinksUpToDate>
  <CharactersWithSpaces>7368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HLT61107 Advanced Diploma of Nursing (Enrolled/Division 2 nursing)</dc:title>
  <dc:subject>Approved</dc:subject>
  <dc:creator>Community Services and Health Industry Skills Council</dc:creator>
  <cp:keywords>Release: 2</cp:keywords>
  <dc:description>Copyright © 1996-2007 Author-it Software Corporation Ltd., all rights reserved.</dc:description>
  <cp:lastModifiedBy>TPCMS</cp:lastModifiedBy>
  <cp:revision>3</cp:revision>
  <dcterms:created xsi:type="dcterms:W3CDTF">2012-09-24T22:55:00Z</dcterms:created>
  <dcterms:modified xsi:type="dcterms:W3CDTF">2012-09-24T22:55:00Z</dcterms:modified>
</cp:coreProperties>
</file>