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04E" w:rsidP="00D12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HLT51407 Diploma of Aromatherapy</w:t>
      </w:r>
      <w:r>
        <w:fldChar w:fldCharType="end"/>
      </w:r>
    </w:p>
    <w:p w:rsidR="00D1204E" w:rsidP="00D1204E">
      <w:pPr>
        <w:pStyle w:val="Version"/>
        <w:sectPr w:rsidSect="00CF6A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6A19" w:rsidP="00CF6A19">
      <w:pPr>
        <w:pStyle w:val="SuperHeading"/>
      </w:pPr>
      <w:r w:rsidRPr="00CF6A19">
        <w:t>HLT51407 Diploma of Aromatherapy</w:t>
      </w:r>
    </w:p>
    <w:p w:rsidR="00000000" w:rsidRPr="00CF6A19" w:rsidP="00CF6A19">
      <w:pPr>
        <w:pStyle w:val="Heading1"/>
      </w:pPr>
      <w:bookmarkStart w:id="1" w:name="O_450318"/>
      <w:bookmarkEnd w:id="1"/>
      <w:r w:rsidRPr="00CF6A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D12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A19">
            <w:pPr>
              <w:pStyle w:val="BodyText"/>
              <w:rPr>
                <w:lang w:val="en-NZ"/>
              </w:rPr>
            </w:pPr>
            <w:r w:rsidRPr="00CF6A19">
              <w:t xml:space="preserve">HLT07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A19">
            <w:pPr>
              <w:pStyle w:val="BodyText"/>
              <w:rPr>
                <w:lang w:val="en-NZ"/>
              </w:rPr>
            </w:pPr>
            <w:r w:rsidRPr="00CF6A19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A19">
            <w:pPr>
              <w:pStyle w:val="BodyText"/>
              <w:rPr>
                <w:lang w:val="en-NZ"/>
              </w:rPr>
            </w:pPr>
            <w:r w:rsidRPr="00CF6A19">
              <w:t xml:space="preserve">Comments </w:t>
            </w:r>
          </w:p>
        </w:tc>
      </w:tr>
      <w:tr w:rsidTr="00D12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A19">
            <w:pPr>
              <w:pStyle w:val="BodyText"/>
              <w:rPr>
                <w:lang w:val="en-NZ"/>
              </w:rPr>
            </w:pPr>
            <w:r w:rsidRPr="00CF6A19">
              <w:t>HLT51407 Diploma of Aromatherapy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6A19">
            <w:pPr>
              <w:pStyle w:val="BodyText"/>
              <w:rPr>
                <w:lang w:val="en-NZ"/>
              </w:rPr>
            </w:pPr>
            <w:r w:rsidRPr="00CF6A19">
              <w:t>HLT51407 Diploma of Aromatherapy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6A19" w:rsidP="00CF6A19">
            <w:pPr>
              <w:pStyle w:val="BodyText"/>
            </w:pPr>
            <w:r w:rsidRPr="00CF6A19">
              <w:t xml:space="preserve">ISC upgrade </w:t>
            </w:r>
          </w:p>
        </w:tc>
      </w:tr>
    </w:tbl>
    <w:p w:rsidR="00000000" w:rsidRPr="00CF6A19" w:rsidP="00CF6A19">
      <w:pPr>
        <w:pStyle w:val="BodyText"/>
      </w:pPr>
    </w:p>
    <w:p w:rsidR="00000000" w:rsidRPr="00CF6A19" w:rsidP="00CF6A19">
      <w:pPr>
        <w:pStyle w:val="AllowPageBreak"/>
      </w:pPr>
    </w:p>
    <w:p w:rsidR="00000000" w:rsidRPr="00CF6A19" w:rsidP="00CF6A19">
      <w:pPr>
        <w:pStyle w:val="Heading1"/>
      </w:pPr>
      <w:bookmarkStart w:id="2" w:name="O_450323"/>
      <w:bookmarkEnd w:id="2"/>
      <w:r w:rsidRPr="00CF6A19">
        <w:t>Description</w:t>
      </w:r>
    </w:p>
    <w:p w:rsidR="00000000" w:rsidRPr="00CF6A19" w:rsidP="00CF6A19">
      <w:pPr>
        <w:pStyle w:val="BodyText"/>
      </w:pPr>
      <w:r w:rsidRPr="00CF6A19">
        <w:t>This qualification provides competence in aromatherapy practice and practitioners at this level may be self employed as independent practitioners or may work within a larger health service. The qualification covers the provision of aromatherapy treatment t</w:t>
      </w:r>
      <w:r w:rsidRPr="00CF6A19">
        <w:t xml:space="preserve">o clients with specific needs such as palliative care, aged care, women and children. Practitioners at this level may supervise other aromatherapists and may formulate for individual outcomes. </w:t>
      </w:r>
    </w:p>
    <w:p w:rsidR="00000000" w:rsidRPr="00CF6A19" w:rsidP="00CF6A19">
      <w:pPr>
        <w:pStyle w:val="BodyText"/>
      </w:pPr>
    </w:p>
    <w:p w:rsidR="00000000" w:rsidRPr="00CF6A19" w:rsidP="00CF6A19">
      <w:pPr>
        <w:pStyle w:val="BodyText"/>
      </w:pPr>
      <w:r w:rsidRPr="00CF6A19">
        <w:t>Aromatherapists at this level are expected to have an in dept</w:t>
      </w:r>
      <w:r w:rsidRPr="00CF6A19">
        <w:t>h understanding of a medium range (minimum of 40) of essential oils.</w:t>
      </w:r>
    </w:p>
    <w:p w:rsidR="00000000" w:rsidRPr="00CF6A19" w:rsidP="00CF6A19">
      <w:pPr>
        <w:pStyle w:val="BodyText"/>
      </w:pPr>
      <w:r w:rsidRPr="00CF6A19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D1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A19">
            <w:pPr>
              <w:pStyle w:val="ListBullet"/>
              <w:rPr>
                <w:lang w:val="en-NZ"/>
              </w:rPr>
            </w:pPr>
            <w:r w:rsidRPr="00CF6A19">
              <w:t>Aromatherapist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A19" w:rsidP="00CF6A19">
            <w:pPr>
              <w:pStyle w:val="ListBullet"/>
            </w:pPr>
            <w:r w:rsidRPr="00CF6A19">
              <w:t>Clinical aromatherapist</w:t>
            </w:r>
          </w:p>
        </w:tc>
      </w:tr>
    </w:tbl>
    <w:p w:rsidR="00D1204E" w:rsidP="00CF6A19">
      <w:pPr>
        <w:pStyle w:val="BodyText"/>
      </w:pPr>
    </w:p>
    <w:p w:rsidR="00D1204E" w:rsidP="00CF6A19">
      <w:pPr>
        <w:pStyle w:val="BodyText"/>
      </w:pPr>
    </w:p>
    <w:p w:rsidR="00000000" w:rsidRPr="00CF6A19" w:rsidP="00CF6A19">
      <w:pPr>
        <w:pStyle w:val="Heading1"/>
      </w:pPr>
      <w:bookmarkStart w:id="3" w:name="O_450316"/>
      <w:bookmarkEnd w:id="3"/>
      <w:r w:rsidRPr="00CF6A19">
        <w:t>Pathways Information</w:t>
      </w:r>
    </w:p>
    <w:p w:rsidR="00000000" w:rsidRPr="00CF6A19" w:rsidP="00CF6A19">
      <w:pPr>
        <w:pStyle w:val="BodyText"/>
      </w:pPr>
      <w:r w:rsidRPr="00CF6A19">
        <w:t>Not Applicable</w:t>
      </w:r>
    </w:p>
    <w:p w:rsidR="00000000" w:rsidRPr="00CF6A19" w:rsidP="00CF6A19">
      <w:pPr>
        <w:pStyle w:val="AllowPageBreak"/>
      </w:pPr>
    </w:p>
    <w:p w:rsidR="00000000" w:rsidRPr="00CF6A19" w:rsidP="00CF6A19">
      <w:pPr>
        <w:pStyle w:val="Heading1"/>
      </w:pPr>
      <w:bookmarkStart w:id="4" w:name="O_450319"/>
      <w:bookmarkEnd w:id="4"/>
      <w:r w:rsidRPr="00CF6A19">
        <w:t>Licensing/Regulatory Information</w:t>
      </w:r>
    </w:p>
    <w:p w:rsidR="00000000" w:rsidRPr="00CF6A19" w:rsidP="00CF6A19">
      <w:pPr>
        <w:pStyle w:val="BodyText"/>
      </w:pPr>
      <w:r w:rsidRPr="00CF6A19">
        <w:t>Not Applicable</w:t>
      </w:r>
    </w:p>
    <w:p w:rsidR="00000000" w:rsidRPr="00CF6A19" w:rsidP="00CF6A19">
      <w:pPr>
        <w:pStyle w:val="AllowPageBreak"/>
      </w:pPr>
    </w:p>
    <w:p w:rsidR="00000000" w:rsidRPr="00CF6A19" w:rsidP="00CF6A19">
      <w:pPr>
        <w:pStyle w:val="Heading1"/>
      </w:pPr>
      <w:bookmarkStart w:id="5" w:name="O_450321"/>
      <w:bookmarkEnd w:id="5"/>
      <w:r w:rsidRPr="00CF6A19">
        <w:t>Entry Requirements</w:t>
      </w:r>
    </w:p>
    <w:p w:rsidR="00000000" w:rsidRPr="00CF6A19" w:rsidP="00CF6A19">
      <w:pPr>
        <w:pStyle w:val="BodyText"/>
      </w:pPr>
      <w:r w:rsidRPr="00CF6A19">
        <w:t>To gain entry into HLT51407 Diploma of Aromatherapy a candidate must demonstrate competence through a recognised training program or recognition process, in the following u</w:t>
      </w:r>
      <w:r w:rsidRPr="00CF6A19">
        <w:t>nits of competency from the HLT42707 Certificate IV in Aromatherapy:</w:t>
      </w:r>
    </w:p>
    <w:p w:rsidR="00000000" w:rsidRPr="00CF6A19" w:rsidP="00CF6A19">
      <w:pPr>
        <w:pStyle w:val="BodyText"/>
      </w:pPr>
      <w:r w:rsidRPr="00CF6A19">
        <w:t>HLTAP401B</w:t>
      </w:r>
      <w:r w:rsidRPr="00CF6A19">
        <w:tab/>
        <w:t>Confirm physical health status</w:t>
      </w:r>
    </w:p>
    <w:p w:rsidR="00000000" w:rsidRPr="00CF6A19" w:rsidP="00CF6A19">
      <w:pPr>
        <w:pStyle w:val="BodyText"/>
      </w:pPr>
      <w:r w:rsidRPr="00CF6A19">
        <w:t>HLTARO401C</w:t>
      </w:r>
      <w:r w:rsidRPr="00CF6A19">
        <w:tab/>
        <w:t>Work within an aromatherapy framework</w:t>
      </w:r>
    </w:p>
    <w:p w:rsidR="00000000" w:rsidRPr="00CF6A19" w:rsidP="00CF6A19">
      <w:pPr>
        <w:pStyle w:val="BodyText"/>
      </w:pPr>
      <w:r w:rsidRPr="00CF6A19">
        <w:t>HLTARO402B</w:t>
      </w:r>
      <w:r w:rsidRPr="00CF6A19">
        <w:tab/>
        <w:t>Plan aromatherapy treatment</w:t>
      </w:r>
    </w:p>
    <w:p w:rsidR="00000000" w:rsidRPr="00CF6A19" w:rsidP="00CF6A19">
      <w:pPr>
        <w:pStyle w:val="BodyText"/>
      </w:pPr>
      <w:r w:rsidRPr="00CF6A19">
        <w:t>HLTARO403B</w:t>
      </w:r>
      <w:r w:rsidRPr="00CF6A19">
        <w:tab/>
        <w:t>Provide aromatherapy treatment</w:t>
      </w:r>
    </w:p>
    <w:p w:rsidR="00000000" w:rsidRPr="00CF6A19" w:rsidP="00CF6A19">
      <w:pPr>
        <w:pStyle w:val="BodyText"/>
      </w:pPr>
      <w:r w:rsidRPr="00CF6A19">
        <w:t>HLTARO405B</w:t>
      </w:r>
      <w:r w:rsidRPr="00CF6A19">
        <w:tab/>
      </w:r>
      <w:r w:rsidRPr="00CF6A19">
        <w:t>Apply aromatherapy assessment framework</w:t>
      </w:r>
    </w:p>
    <w:p w:rsidR="00000000" w:rsidRPr="00CF6A19" w:rsidP="00CF6A19">
      <w:pPr>
        <w:pStyle w:val="BodyText"/>
      </w:pPr>
      <w:r w:rsidRPr="00CF6A19">
        <w:t>HLTARO406B</w:t>
      </w:r>
      <w:r w:rsidRPr="00CF6A19">
        <w:tab/>
        <w:t>Perform aromatherapy health assessment</w:t>
      </w:r>
    </w:p>
    <w:p w:rsidR="00000000" w:rsidRPr="00CF6A19" w:rsidP="00CF6A19">
      <w:pPr>
        <w:pStyle w:val="BodyText"/>
      </w:pPr>
      <w:r w:rsidRPr="00CF6A19">
        <w:t>HLTCOM404C</w:t>
      </w:r>
      <w:r w:rsidRPr="00CF6A19">
        <w:tab/>
        <w:t>Communicate effectively with clients</w:t>
      </w:r>
    </w:p>
    <w:p w:rsidR="00000000" w:rsidRPr="00CF6A19" w:rsidP="00CF6A19">
      <w:pPr>
        <w:pStyle w:val="BodyText"/>
      </w:pPr>
      <w:r w:rsidRPr="00CF6A19">
        <w:t>HLTCOM406C</w:t>
      </w:r>
      <w:r w:rsidRPr="00CF6A19">
        <w:tab/>
        <w:t>Make referrals to other health care professionals when appropriate</w:t>
      </w:r>
    </w:p>
    <w:p w:rsidR="00000000" w:rsidRPr="00CF6A19" w:rsidP="00CF6A19">
      <w:pPr>
        <w:pStyle w:val="BodyText"/>
      </w:pPr>
      <w:r w:rsidRPr="00CF6A19">
        <w:t>HLTFA311A</w:t>
      </w:r>
      <w:r w:rsidRPr="00CF6A19">
        <w:tab/>
        <w:t>Apply first aid</w:t>
      </w:r>
    </w:p>
    <w:p w:rsidR="00000000" w:rsidRPr="00CF6A19" w:rsidP="00CF6A19">
      <w:pPr>
        <w:pStyle w:val="BodyText"/>
      </w:pPr>
      <w:r w:rsidRPr="00CF6A19">
        <w:t>HLTHIR301C</w:t>
      </w:r>
      <w:r w:rsidRPr="00CF6A19">
        <w:tab/>
        <w:t>Com</w:t>
      </w:r>
      <w:r w:rsidRPr="00CF6A19">
        <w:t>municate and work effectively in health</w:t>
      </w:r>
    </w:p>
    <w:p w:rsidR="00000000" w:rsidRPr="00CF6A19" w:rsidP="00CF6A19">
      <w:pPr>
        <w:pStyle w:val="BodyText"/>
      </w:pPr>
      <w:r w:rsidRPr="00CF6A19">
        <w:t>HLTIN301C</w:t>
      </w:r>
      <w:r w:rsidRPr="00CF6A19">
        <w:tab/>
        <w:t>Comply with infection control policies and procedures</w:t>
      </w:r>
    </w:p>
    <w:p w:rsidR="00D1204E" w:rsidP="00CF6A19">
      <w:pPr>
        <w:pStyle w:val="BodyText"/>
      </w:pPr>
      <w:r w:rsidRPr="00CF6A19">
        <w:t>HLTWHS300A</w:t>
      </w:r>
      <w:r w:rsidRPr="00CF6A19">
        <w:tab/>
        <w:t>Contribute to WHS processes</w:t>
      </w:r>
    </w:p>
    <w:p w:rsidR="00D1204E" w:rsidP="00CF6A19">
      <w:pPr>
        <w:pStyle w:val="BodyText"/>
      </w:pPr>
    </w:p>
    <w:p w:rsidR="00000000" w:rsidRPr="00CF6A19" w:rsidP="00CF6A19">
      <w:pPr>
        <w:pStyle w:val="Heading1"/>
      </w:pPr>
      <w:bookmarkStart w:id="6" w:name="O_450322"/>
      <w:bookmarkEnd w:id="6"/>
      <w:r w:rsidRPr="00CF6A19">
        <w:t>Employability Skills Summary</w:t>
      </w:r>
    </w:p>
    <w:p w:rsidR="00000000" w:rsidRPr="00CF6A19" w:rsidP="00CF6A19">
      <w:pPr>
        <w:pStyle w:val="Heading4"/>
      </w:pPr>
      <w:r w:rsidRPr="00CF6A19">
        <w:t>Refer to the Topic: Introduction to the Employability Skills Quali</w:t>
      </w:r>
      <w:r w:rsidRPr="00CF6A19">
        <w:t>fication Summaries</w:t>
      </w:r>
    </w:p>
    <w:p w:rsidR="00000000" w:rsidRPr="00CF6A19" w:rsidP="00CF6A19">
      <w:pPr>
        <w:pStyle w:val="Heading1"/>
      </w:pPr>
      <w:bookmarkStart w:id="7" w:name="O_450317"/>
      <w:bookmarkEnd w:id="7"/>
      <w:r w:rsidRPr="00CF6A1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12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A19" w:rsidP="00CF6A19">
            <w:pPr>
              <w:pStyle w:val="BodyText"/>
            </w:pPr>
            <w:r w:rsidRPr="00CF6A19">
              <w:rPr>
                <w:rStyle w:val="SpecialBold"/>
              </w:rPr>
              <w:t>PACKAGING RULES</w:t>
            </w:r>
          </w:p>
          <w:p w:rsidR="00000000" w:rsidRPr="00CF6A19" w:rsidP="00CF6A19">
            <w:pPr>
              <w:pStyle w:val="ListBullet2"/>
            </w:pPr>
            <w:r w:rsidRPr="00CF6A19">
              <w:t>12 units of competency are required for award of this qualification, including:</w:t>
            </w:r>
          </w:p>
          <w:p w:rsidR="00000000" w:rsidRPr="00CF6A19" w:rsidP="00CF6A19">
            <w:pPr>
              <w:pStyle w:val="ListBullet2"/>
            </w:pPr>
            <w:r w:rsidRPr="00CF6A19">
              <w:t>•</w:t>
            </w:r>
            <w:r w:rsidRPr="00CF6A19">
              <w:tab/>
              <w:t>10 core units, comprising 6 common units and 4 specialisation units</w:t>
            </w:r>
          </w:p>
          <w:p w:rsidR="00000000" w:rsidRPr="00CF6A19" w:rsidP="00CF6A19">
            <w:pPr>
              <w:pStyle w:val="ListBullet2"/>
            </w:pPr>
            <w:r w:rsidRPr="00CF6A19">
              <w:t>•</w:t>
            </w:r>
            <w:r w:rsidRPr="00CF6A19">
              <w:tab/>
              <w:t xml:space="preserve">2 elective units </w:t>
            </w:r>
          </w:p>
          <w:p w:rsidR="00000000" w:rsidRPr="00CF6A19" w:rsidP="00CF6A19">
            <w:pPr>
              <w:pStyle w:val="ListBullet2"/>
            </w:pPr>
            <w:r w:rsidRPr="00CF6A19">
              <w:t>A wide range of elective units is available, including:</w:t>
            </w:r>
          </w:p>
          <w:p w:rsidR="00000000" w:rsidRPr="00CF6A19" w:rsidP="00CF6A19">
            <w:pPr>
              <w:pStyle w:val="ListBullet2"/>
            </w:pPr>
            <w:r w:rsidRPr="00CF6A19">
              <w:t>-</w:t>
            </w:r>
            <w:r w:rsidRPr="00CF6A19">
              <w:tab/>
              <w:t>Group A electives which are recommended for culturally aware and respectful practice</w:t>
            </w:r>
          </w:p>
          <w:p w:rsidR="00000000" w:rsidRPr="00CF6A19" w:rsidP="00CF6A19">
            <w:pPr>
              <w:pStyle w:val="ListBullet2"/>
            </w:pPr>
            <w:r w:rsidRPr="00CF6A19">
              <w:t>-</w:t>
            </w:r>
            <w:r w:rsidRPr="00CF6A19">
              <w:tab/>
              <w:t>Other relevant electives listed below</w:t>
            </w:r>
          </w:p>
          <w:p w:rsidR="00000000" w:rsidRPr="00CF6A19" w:rsidP="00CF6A19">
            <w:pPr>
              <w:pStyle w:val="ListBullet2"/>
            </w:pPr>
            <w:r w:rsidRPr="00CF6A19">
              <w:t>-</w:t>
            </w:r>
            <w:r w:rsidRPr="00CF6A19">
              <w:tab/>
              <w:t>Units of competency to address workplace requirements and packaged at t</w:t>
            </w:r>
            <w:r w:rsidRPr="00CF6A19">
              <w:t>he level of this qualification or higher in Health and/or Community Services Training Packages</w:t>
            </w:r>
          </w:p>
          <w:p w:rsidR="00000000" w:rsidRPr="00CF6A19" w:rsidP="00CF6A19">
            <w:pPr>
              <w:pStyle w:val="ListBullet2"/>
            </w:pPr>
            <w:r w:rsidRPr="00CF6A19">
              <w:t>-</w:t>
            </w:r>
            <w:r w:rsidRPr="00CF6A19">
              <w:tab/>
              <w:t>Where appropriate, to address workplace requirements, up to 2 units of competency packaged at the level of this qualification or higher in other relevant Train</w:t>
            </w:r>
            <w:r w:rsidRPr="00CF6A19">
              <w:t>ing Packages</w:t>
            </w:r>
          </w:p>
          <w:p w:rsidR="00000000" w:rsidRPr="00CF6A19" w:rsidP="00CF6A19">
            <w:pPr>
              <w:pStyle w:val="ListBullet2"/>
            </w:pPr>
          </w:p>
        </w:tc>
      </w:tr>
    </w:tbl>
    <w:p w:rsidR="00000000" w:rsidRPr="00CF6A19" w:rsidP="00CF6A19">
      <w:pPr>
        <w:pStyle w:val="BodyText"/>
      </w:pPr>
      <w:r w:rsidRPr="00CF6A19">
        <w:rPr>
          <w:rStyle w:val="SpecialBold"/>
        </w:rPr>
        <w:t>Core units</w:t>
      </w:r>
    </w:p>
    <w:p w:rsidR="00000000" w:rsidRPr="00CF6A19" w:rsidP="00CF6A19">
      <w:pPr>
        <w:pStyle w:val="BodyText"/>
      </w:pPr>
      <w:r w:rsidRPr="00CF6A19">
        <w:t>Common units</w:t>
      </w:r>
    </w:p>
    <w:p w:rsidR="00000000" w:rsidRPr="00CF6A19" w:rsidP="00CF6A19">
      <w:pPr>
        <w:pStyle w:val="BodyText"/>
      </w:pPr>
      <w:r w:rsidRPr="00CF6A19">
        <w:t>CHCORG428A</w:t>
      </w:r>
      <w:r w:rsidRPr="00CF6A19">
        <w:tab/>
        <w:t>Reflect on and improve own professional practice</w:t>
      </w:r>
    </w:p>
    <w:p w:rsidR="00000000" w:rsidRPr="00CF6A19" w:rsidP="00CF6A19">
      <w:pPr>
        <w:pStyle w:val="BodyText"/>
      </w:pPr>
      <w:r w:rsidRPr="00CF6A19">
        <w:t>HLTAP501C</w:t>
      </w:r>
      <w:r w:rsidRPr="00CF6A19">
        <w:tab/>
        <w:t>Analyse health information (Note pre-requ: HLTAP401B)</w:t>
      </w:r>
    </w:p>
    <w:p w:rsidR="00000000" w:rsidRPr="00CF6A19" w:rsidP="00CF6A19">
      <w:pPr>
        <w:pStyle w:val="BodyText"/>
      </w:pPr>
      <w:r w:rsidRPr="00CF6A19">
        <w:t>HLTCOM502C</w:t>
      </w:r>
      <w:r w:rsidRPr="00CF6A19">
        <w:tab/>
        <w:t>Develop professional expertise</w:t>
      </w:r>
    </w:p>
    <w:p w:rsidR="00000000" w:rsidRPr="00CF6A19" w:rsidP="00CF6A19">
      <w:pPr>
        <w:pStyle w:val="BodyText"/>
      </w:pPr>
      <w:r w:rsidRPr="00CF6A19">
        <w:t>HLTCOM503D</w:t>
      </w:r>
      <w:r w:rsidRPr="00CF6A19">
        <w:tab/>
        <w:t>Manage a practice</w:t>
      </w:r>
    </w:p>
    <w:p w:rsidR="00000000" w:rsidRPr="00CF6A19" w:rsidP="00CF6A19">
      <w:pPr>
        <w:pStyle w:val="BodyText"/>
      </w:pPr>
      <w:r w:rsidRPr="00CF6A19">
        <w:t>HLTHIR506C</w:t>
      </w:r>
      <w:r w:rsidRPr="00CF6A19">
        <w:tab/>
      </w:r>
      <w:r w:rsidRPr="00CF6A19">
        <w:t>Implement and monitor compliance with legal and ethical requirements</w:t>
      </w:r>
    </w:p>
    <w:p w:rsidR="00000000" w:rsidRPr="00CF6A19" w:rsidP="00CF6A19">
      <w:pPr>
        <w:pStyle w:val="BodyText"/>
      </w:pPr>
      <w:r w:rsidRPr="00CF6A19">
        <w:t>HLTSHU509C</w:t>
      </w:r>
      <w:r w:rsidRPr="00CF6A19">
        <w:tab/>
        <w:t>Maintain personal health and awareness as a professional responsibility</w:t>
      </w:r>
    </w:p>
    <w:p w:rsidR="00000000" w:rsidRPr="00CF6A19" w:rsidP="00CF6A19">
      <w:pPr>
        <w:pStyle w:val="BodyText"/>
      </w:pPr>
    </w:p>
    <w:p w:rsidR="00000000" w:rsidRPr="00CF6A19" w:rsidP="00CF6A19">
      <w:pPr>
        <w:pStyle w:val="BodyText"/>
      </w:pPr>
      <w:r w:rsidRPr="00CF6A19">
        <w:t>Specialisation units</w:t>
      </w:r>
    </w:p>
    <w:p w:rsidR="00000000" w:rsidRPr="00CF6A19" w:rsidP="00CF6A19">
      <w:pPr>
        <w:pStyle w:val="BodyText"/>
      </w:pPr>
      <w:r w:rsidRPr="00CF6A19">
        <w:t>HLTARO507B</w:t>
      </w:r>
      <w:r w:rsidRPr="00CF6A19">
        <w:tab/>
        <w:t>Analyse and compare different complementary health modalities</w:t>
      </w:r>
    </w:p>
    <w:p w:rsidR="00000000" w:rsidRPr="00CF6A19" w:rsidP="00CF6A19">
      <w:pPr>
        <w:pStyle w:val="BodyText"/>
      </w:pPr>
      <w:r w:rsidRPr="00CF6A19">
        <w:t>HLTARO509</w:t>
      </w:r>
      <w:r w:rsidRPr="00CF6A19">
        <w:t>B</w:t>
      </w:r>
      <w:r w:rsidRPr="00CF6A19">
        <w:tab/>
        <w:t>Plan a specialised aromatherapy treatment</w:t>
      </w:r>
    </w:p>
    <w:p w:rsidR="00000000" w:rsidRPr="00CF6A19" w:rsidP="00CF6A19">
      <w:pPr>
        <w:pStyle w:val="BodyText"/>
      </w:pPr>
      <w:r w:rsidRPr="00CF6A19">
        <w:t>HLTARO510B</w:t>
      </w:r>
      <w:r w:rsidRPr="00CF6A19">
        <w:tab/>
        <w:t>Monitor and evaluate aromatherapy treatments</w:t>
      </w:r>
    </w:p>
    <w:p w:rsidR="00000000" w:rsidRPr="00CF6A19" w:rsidP="00CF6A19">
      <w:pPr>
        <w:pStyle w:val="BodyText"/>
      </w:pPr>
      <w:r w:rsidRPr="00CF6A19">
        <w:t>HLTARO511C</w:t>
      </w:r>
      <w:r w:rsidRPr="00CF6A19">
        <w:tab/>
        <w:t>Provide specific aromatherapy assessment and care</w:t>
      </w:r>
    </w:p>
    <w:p w:rsidR="00000000" w:rsidRPr="00CF6A19" w:rsidP="00CF6A19">
      <w:pPr>
        <w:pStyle w:val="BodyText"/>
      </w:pPr>
    </w:p>
    <w:p w:rsidR="00000000" w:rsidRPr="00CF6A19" w:rsidP="00CF6A19">
      <w:pPr>
        <w:pStyle w:val="BodyText"/>
      </w:pPr>
      <w:r w:rsidRPr="00CF6A19">
        <w:t>The importance of culturally aware and respectful practice</w:t>
      </w:r>
    </w:p>
    <w:p w:rsidR="00000000" w:rsidRPr="00CF6A19" w:rsidP="00CF6A19">
      <w:pPr>
        <w:pStyle w:val="BodyText"/>
      </w:pPr>
      <w:r w:rsidRPr="00CF6A19">
        <w:t>All workers undertaking work in hea</w:t>
      </w:r>
      <w:r w:rsidRPr="00CF6A19">
        <w:t>lth need foundation knowledge to inform their work with Aboriginal and/or Torres Strait Islander clients and co-workers and with clients and co-workers from culturally and linguistically diverse backgrounds. This foundation must be provided and assessed as</w:t>
      </w:r>
      <w:r w:rsidRPr="00CF6A19">
        <w:t xml:space="preserve">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CF6A19" w:rsidP="00CF6A19">
      <w:pPr>
        <w:pStyle w:val="BodyText"/>
      </w:pPr>
    </w:p>
    <w:p w:rsidR="00000000" w:rsidRPr="00CF6A19" w:rsidP="00CF6A19">
      <w:pPr>
        <w:pStyle w:val="BodyText"/>
      </w:pPr>
      <w:r w:rsidRPr="00CF6A19">
        <w:t>Group A electives – recommended for c</w:t>
      </w:r>
      <w:r w:rsidRPr="00CF6A19">
        <w:t>ulturally aware and respectful practice</w:t>
      </w:r>
    </w:p>
    <w:p w:rsidR="00000000" w:rsidRPr="00CF6A19" w:rsidP="00CF6A19">
      <w:pPr>
        <w:pStyle w:val="BodyText"/>
      </w:pPr>
      <w:r w:rsidRPr="00CF6A19">
        <w:t>Where work involves a specific focus on Aboriginal and/or Torres Strait Islander and/or culturally diverse clients or communities, one or both of the following electives is recommended:</w:t>
      </w:r>
    </w:p>
    <w:p w:rsidR="00000000" w:rsidRPr="00CF6A19" w:rsidP="00CF6A19">
      <w:pPr>
        <w:pStyle w:val="BodyText"/>
      </w:pPr>
    </w:p>
    <w:p w:rsidR="00000000" w:rsidRPr="00CF6A19" w:rsidP="00CF6A19">
      <w:pPr>
        <w:pStyle w:val="BodyText"/>
      </w:pPr>
      <w:r w:rsidRPr="00CF6A19">
        <w:t>HLTHIR403C</w:t>
      </w:r>
      <w:r w:rsidRPr="00CF6A19">
        <w:tab/>
        <w:t>Work effectively w</w:t>
      </w:r>
      <w:r w:rsidRPr="00CF6A19">
        <w:t>ith culturally diverse clients and co-workers</w:t>
      </w:r>
    </w:p>
    <w:p w:rsidR="00000000" w:rsidRPr="00CF6A19" w:rsidP="00CF6A19">
      <w:pPr>
        <w:pStyle w:val="BodyText"/>
      </w:pPr>
      <w:r w:rsidRPr="00CF6A19">
        <w:t>HLTHIR404D</w:t>
      </w:r>
      <w:r w:rsidRPr="00CF6A19">
        <w:tab/>
        <w:t>Work effectively with Aboriginal and/or Torres Strait Islander people</w:t>
      </w:r>
    </w:p>
    <w:p w:rsidR="00000000" w:rsidRPr="00CF6A19" w:rsidP="00CF6A19">
      <w:pPr>
        <w:pStyle w:val="BodyText"/>
      </w:pPr>
    </w:p>
    <w:p w:rsidR="00000000" w:rsidRPr="00CF6A19" w:rsidP="00CF6A19">
      <w:pPr>
        <w:pStyle w:val="BodyText"/>
      </w:pPr>
      <w:r w:rsidRPr="00CF6A19">
        <w:t>Other relevant electives</w:t>
      </w:r>
    </w:p>
    <w:p w:rsidR="00000000" w:rsidRPr="00CF6A19" w:rsidP="00CF6A19">
      <w:pPr>
        <w:pStyle w:val="BodyText"/>
      </w:pPr>
      <w:r w:rsidRPr="00CF6A19">
        <w:t>Other electives are to be selected in line with the specified Packaging Rules. Employers may specify th</w:t>
      </w:r>
      <w:r w:rsidRPr="00CF6A19">
        <w:t>at certain electives are required to address identified workplace needs.</w:t>
      </w:r>
    </w:p>
    <w:p w:rsidR="00000000" w:rsidRPr="00CF6A19" w:rsidP="00CF6A19">
      <w:pPr>
        <w:pStyle w:val="BodyText"/>
      </w:pPr>
    </w:p>
    <w:p w:rsidR="00000000" w:rsidRPr="00CF6A19" w:rsidP="00CF6A19">
      <w:pPr>
        <w:pStyle w:val="BodyText"/>
      </w:pPr>
      <w:r w:rsidRPr="00CF6A19">
        <w:t>BSBMGT502B</w:t>
      </w:r>
      <w:r w:rsidRPr="00CF6A19">
        <w:tab/>
        <w:t>Manage people performance</w:t>
      </w:r>
    </w:p>
    <w:p w:rsidR="00000000" w:rsidRPr="00CF6A19" w:rsidP="00CF6A19">
      <w:pPr>
        <w:pStyle w:val="BodyText"/>
      </w:pPr>
      <w:r w:rsidRPr="00CF6A19">
        <w:t>BSBWOR502B</w:t>
      </w:r>
      <w:r w:rsidRPr="00CF6A19">
        <w:tab/>
        <w:t>Ensure team effectiveness</w:t>
      </w:r>
    </w:p>
    <w:p w:rsidR="00000000" w:rsidRPr="00CF6A19" w:rsidP="00CF6A19">
      <w:pPr>
        <w:pStyle w:val="BodyText"/>
      </w:pPr>
      <w:r w:rsidRPr="00CF6A19">
        <w:t>CHCAC318B</w:t>
      </w:r>
      <w:r w:rsidRPr="00CF6A19">
        <w:tab/>
        <w:t>Work effectively with older people</w:t>
      </w:r>
    </w:p>
    <w:p w:rsidR="00000000" w:rsidRPr="00CF6A19" w:rsidP="00CF6A19">
      <w:pPr>
        <w:pStyle w:val="BodyText"/>
      </w:pPr>
      <w:r w:rsidRPr="00CF6A19">
        <w:t>CHCCS416A</w:t>
      </w:r>
      <w:r w:rsidRPr="00CF6A19">
        <w:tab/>
        <w:t xml:space="preserve">Assess and provide services for clients with complex </w:t>
      </w:r>
      <w:r w:rsidRPr="00CF6A19">
        <w:t>needs</w:t>
      </w:r>
    </w:p>
    <w:p w:rsidR="00000000" w:rsidRPr="00CF6A19" w:rsidP="00CF6A19">
      <w:pPr>
        <w:pStyle w:val="BodyText"/>
      </w:pPr>
      <w:r w:rsidRPr="00CF6A19">
        <w:t>CHCORG525D</w:t>
      </w:r>
      <w:r w:rsidRPr="00CF6A19">
        <w:tab/>
        <w:t>Recruit and coordinate volunteers</w:t>
      </w:r>
    </w:p>
    <w:p w:rsidR="00000000" w:rsidRPr="00CF6A19" w:rsidP="00CF6A19">
      <w:pPr>
        <w:pStyle w:val="BodyText"/>
      </w:pPr>
      <w:r w:rsidRPr="00CF6A19">
        <w:t>CHCORG611B</w:t>
      </w:r>
      <w:r w:rsidRPr="00CF6A19">
        <w:tab/>
        <w:t>Lead and develop others in a community sector workplace</w:t>
      </w:r>
    </w:p>
    <w:p w:rsidR="00000000" w:rsidRPr="00CF6A19" w:rsidP="00CF6A19">
      <w:pPr>
        <w:pStyle w:val="BodyText"/>
      </w:pPr>
      <w:r w:rsidRPr="00CF6A19">
        <w:t>CHCPOL403B</w:t>
      </w:r>
      <w:r w:rsidRPr="00CF6A19">
        <w:tab/>
        <w:t>Undertake research activities</w:t>
      </w:r>
    </w:p>
    <w:p w:rsidR="00000000" w:rsidRPr="00CF6A19" w:rsidP="00CF6A19">
      <w:pPr>
        <w:pStyle w:val="BodyText"/>
      </w:pPr>
      <w:r w:rsidRPr="00CF6A19">
        <w:t>CHCPOL505B</w:t>
      </w:r>
      <w:r w:rsidRPr="00CF6A19">
        <w:tab/>
        <w:t>Manage research activities</w:t>
      </w:r>
    </w:p>
    <w:p w:rsidR="00000000" w:rsidRPr="00CF6A19" w:rsidP="00CF6A19">
      <w:pPr>
        <w:pStyle w:val="BodyText"/>
      </w:pPr>
      <w:r w:rsidRPr="00CF6A19">
        <w:t>HLTARO404B</w:t>
      </w:r>
      <w:r w:rsidRPr="00CF6A19">
        <w:tab/>
        <w:t>Develop aromatherapy products</w:t>
      </w:r>
    </w:p>
    <w:p w:rsidR="00000000" w:rsidRPr="00CF6A19" w:rsidP="00CF6A19">
      <w:pPr>
        <w:pStyle w:val="BodyText"/>
      </w:pPr>
      <w:r w:rsidRPr="00CF6A19">
        <w:t>HLTARO408B</w:t>
      </w:r>
      <w:r w:rsidRPr="00CF6A19">
        <w:tab/>
      </w:r>
      <w:r w:rsidRPr="00CF6A19">
        <w:t>Provide aromatherapy massage treatment</w:t>
      </w:r>
    </w:p>
    <w:p w:rsidR="00000000" w:rsidRPr="00CF6A19" w:rsidP="00CF6A19">
      <w:pPr>
        <w:pStyle w:val="BodyText"/>
      </w:pPr>
      <w:r w:rsidRPr="00CF6A19">
        <w:t>HLTCOM509B</w:t>
      </w:r>
      <w:r w:rsidRPr="00CF6A19">
        <w:tab/>
        <w:t>Provide services for people with a life challenging illness</w:t>
      </w:r>
    </w:p>
    <w:p w:rsidR="00000000" w:rsidRPr="00CF6A19" w:rsidP="00CF6A19">
      <w:pPr>
        <w:pStyle w:val="BodyText"/>
      </w:pPr>
      <w:r w:rsidRPr="00CF6A19">
        <w:t>HLTCOM510B</w:t>
      </w:r>
      <w:r w:rsidRPr="00CF6A19">
        <w:tab/>
        <w:t>Provide services to clients with chronic diseases or conditions</w:t>
      </w:r>
    </w:p>
    <w:p w:rsidR="00000000" w:rsidRPr="00CF6A19" w:rsidP="00CF6A19">
      <w:pPr>
        <w:pStyle w:val="BodyText"/>
      </w:pPr>
      <w:r w:rsidRPr="00CF6A19">
        <w:t>HLTHIR501C</w:t>
      </w:r>
      <w:r w:rsidRPr="00CF6A19">
        <w:tab/>
        <w:t>Maintain an effective health work environment</w:t>
      </w:r>
    </w:p>
    <w:p w:rsidR="00000000" w:rsidRPr="00CF6A19" w:rsidP="00CF6A19">
      <w:pPr>
        <w:pStyle w:val="BodyText"/>
      </w:pPr>
      <w:r w:rsidRPr="00CF6A19">
        <w:t>HLTNUT610B</w:t>
      </w:r>
      <w:r w:rsidRPr="00CF6A19">
        <w:tab/>
        <w:t>Pro</w:t>
      </w:r>
      <w:r w:rsidRPr="00CF6A19">
        <w:t>vide basic dietary advice</w:t>
      </w:r>
    </w:p>
    <w:p w:rsidR="00000000" w:rsidRPr="00CF6A19" w:rsidP="00CF6A19">
      <w:pPr>
        <w:pStyle w:val="BodyText"/>
      </w:pPr>
      <w:r w:rsidRPr="00CF6A19">
        <w:t>HLTWHS401A</w:t>
      </w:r>
      <w:r w:rsidRPr="00CF6A19">
        <w:tab/>
        <w:t>Maintain workplace WHS processes</w:t>
      </w:r>
    </w:p>
    <w:p w:rsidR="00D1204E" w:rsidP="00CF6A19">
      <w:pPr>
        <w:pStyle w:val="BodyText"/>
      </w:pPr>
      <w:r w:rsidRPr="00CF6A19">
        <w:t xml:space="preserve"> </w:t>
      </w:r>
    </w:p>
    <w:p w:rsidR="00D1204E" w:rsidP="00CF6A19">
      <w:pPr>
        <w:pStyle w:val="BodyText"/>
      </w:pPr>
    </w:p>
    <w:p w:rsidR="00000000" w:rsidRPr="00CF6A19" w:rsidP="00CF6A19"/>
    <w:sectPr w:rsidSect="00CF6A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204E" w:rsidP="00D12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4E" w:rsidP="00CF6A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04E" w:rsidP="00CF6A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1204E" w:rsidP="00CF6A1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204E" w:rsidP="00D1204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4E" w:rsidP="00CF6A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HLT51407 Diploma of Aromatherapy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1204E" w:rsidP="00CF6A1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322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0A6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EC2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A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F6A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A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A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A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A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A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A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A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A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A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A19"/>
  </w:style>
  <w:style w:type="character" w:customStyle="1" w:styleId="Heading1Char">
    <w:name w:val="Heading 1 Char"/>
    <w:basedOn w:val="DefaultParagraphFont"/>
    <w:link w:val="Heading1"/>
    <w:rsid w:val="00CF6A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A1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F6A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A1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F6A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A1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F6A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A19"/>
    <w:rPr>
      <w:b/>
      <w:spacing w:val="0"/>
    </w:rPr>
  </w:style>
  <w:style w:type="paragraph" w:styleId="ListBullet2">
    <w:name w:val="List Bullet 2"/>
    <w:basedOn w:val="List2"/>
    <w:rsid w:val="00CF6A1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F6A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A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F6A1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6A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A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A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A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A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F6A1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F6A1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F6A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A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A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A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A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6A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A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A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A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A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A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A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A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6A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A1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F6A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A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A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A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A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A19"/>
    <w:rPr>
      <w:i/>
    </w:rPr>
  </w:style>
  <w:style w:type="paragraph" w:styleId="Caption">
    <w:name w:val="caption"/>
    <w:basedOn w:val="BodyText"/>
    <w:next w:val="Normal"/>
    <w:qFormat/>
    <w:rsid w:val="00CF6A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A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A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A19"/>
  </w:style>
  <w:style w:type="paragraph" w:styleId="TableofFigures">
    <w:name w:val="table of figures"/>
    <w:basedOn w:val="Normal"/>
    <w:next w:val="Normal"/>
    <w:semiHidden/>
    <w:rsid w:val="00CF6A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A19"/>
    <w:pPr>
      <w:numPr>
        <w:numId w:val="11"/>
      </w:numPr>
    </w:pPr>
  </w:style>
  <w:style w:type="character" w:customStyle="1" w:styleId="WingdingSymbols">
    <w:name w:val="Wingding Symbols"/>
    <w:rsid w:val="00CF6A19"/>
    <w:rPr>
      <w:rFonts w:ascii="Wingdings" w:hAnsi="Wingdings"/>
    </w:rPr>
  </w:style>
  <w:style w:type="paragraph" w:customStyle="1" w:styleId="TableHeading">
    <w:name w:val="Table Heading"/>
    <w:basedOn w:val="HeadingBase"/>
    <w:rsid w:val="00CF6A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A19"/>
    <w:rPr>
      <w:color w:val="0033CC"/>
      <w:u w:val="none"/>
    </w:rPr>
  </w:style>
  <w:style w:type="paragraph" w:customStyle="1" w:styleId="BodyTextRight">
    <w:name w:val="Body Text Right"/>
    <w:basedOn w:val="BodyText"/>
    <w:rsid w:val="00CF6A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A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A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A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A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A1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F6A19"/>
    <w:rPr>
      <w:sz w:val="32"/>
    </w:rPr>
  </w:style>
  <w:style w:type="paragraph" w:customStyle="1" w:styleId="HeadingProcedure">
    <w:name w:val="Heading Procedure"/>
    <w:basedOn w:val="HeadingBase"/>
    <w:next w:val="Normal"/>
    <w:rsid w:val="00CF6A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A19"/>
    <w:pPr>
      <w:spacing w:before="60" w:after="60"/>
    </w:pPr>
  </w:style>
  <w:style w:type="paragraph" w:styleId="ListContinue">
    <w:name w:val="List Continue"/>
    <w:basedOn w:val="List"/>
    <w:rsid w:val="00CF6A19"/>
    <w:pPr>
      <w:ind w:firstLine="0"/>
    </w:pPr>
  </w:style>
  <w:style w:type="paragraph" w:customStyle="1" w:styleId="ListNote">
    <w:name w:val="List Note"/>
    <w:basedOn w:val="List"/>
    <w:rsid w:val="00CF6A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A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A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A19"/>
    <w:rPr>
      <w:rFonts w:ascii="Courier New" w:hAnsi="Courier New"/>
    </w:rPr>
  </w:style>
  <w:style w:type="paragraph" w:customStyle="1" w:styleId="NoteBullet">
    <w:name w:val="Note Bullet"/>
    <w:basedOn w:val="Note"/>
    <w:rsid w:val="00CF6A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A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A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A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A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6A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A1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F6A19"/>
    <w:rPr>
      <w:b/>
      <w:smallCaps/>
    </w:rPr>
  </w:style>
  <w:style w:type="paragraph" w:customStyle="1" w:styleId="TableListNumber">
    <w:name w:val="Table List Number"/>
    <w:basedOn w:val="ListNumber"/>
    <w:rsid w:val="00CF6A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A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A19"/>
    <w:pPr>
      <w:numPr>
        <w:numId w:val="9"/>
      </w:numPr>
    </w:pPr>
  </w:style>
  <w:style w:type="paragraph" w:customStyle="1" w:styleId="ListAlpha2">
    <w:name w:val="List Alpha 2"/>
    <w:basedOn w:val="List2"/>
    <w:rsid w:val="00CF6A19"/>
    <w:pPr>
      <w:numPr>
        <w:numId w:val="8"/>
      </w:numPr>
    </w:pPr>
  </w:style>
  <w:style w:type="paragraph" w:styleId="List2">
    <w:name w:val="List 2"/>
    <w:basedOn w:val="BodyText"/>
    <w:rsid w:val="00CF6A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A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A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A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A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A19"/>
    <w:pPr>
      <w:numPr>
        <w:numId w:val="3"/>
      </w:numPr>
    </w:pPr>
  </w:style>
  <w:style w:type="paragraph" w:styleId="ListBullet5">
    <w:name w:val="List Bullet 5"/>
    <w:basedOn w:val="List5"/>
    <w:rsid w:val="00CF6A19"/>
    <w:pPr>
      <w:numPr>
        <w:numId w:val="4"/>
      </w:numPr>
    </w:pPr>
  </w:style>
  <w:style w:type="paragraph" w:styleId="ListContinue2">
    <w:name w:val="List Continue 2"/>
    <w:basedOn w:val="List2"/>
    <w:rsid w:val="00CF6A19"/>
    <w:pPr>
      <w:ind w:firstLine="0"/>
    </w:pPr>
  </w:style>
  <w:style w:type="paragraph" w:styleId="ListContinue3">
    <w:name w:val="List Continue 3"/>
    <w:basedOn w:val="List3"/>
    <w:rsid w:val="00CF6A19"/>
    <w:pPr>
      <w:ind w:left="1021" w:firstLine="0"/>
    </w:pPr>
  </w:style>
  <w:style w:type="paragraph" w:styleId="ListContinue4">
    <w:name w:val="List Continue 4"/>
    <w:basedOn w:val="List4"/>
    <w:rsid w:val="00CF6A19"/>
    <w:pPr>
      <w:ind w:firstLine="0"/>
    </w:pPr>
  </w:style>
  <w:style w:type="paragraph" w:styleId="ListContinue5">
    <w:name w:val="List Continue 5"/>
    <w:basedOn w:val="List5"/>
    <w:rsid w:val="00CF6A19"/>
    <w:pPr>
      <w:ind w:firstLine="0"/>
    </w:pPr>
  </w:style>
  <w:style w:type="paragraph" w:styleId="ListNumber3">
    <w:name w:val="List Number 3"/>
    <w:basedOn w:val="List3"/>
    <w:rsid w:val="00CF6A19"/>
    <w:pPr>
      <w:numPr>
        <w:numId w:val="5"/>
      </w:numPr>
    </w:pPr>
  </w:style>
  <w:style w:type="paragraph" w:styleId="ListNumber4">
    <w:name w:val="List Number 4"/>
    <w:basedOn w:val="List4"/>
    <w:rsid w:val="00CF6A19"/>
    <w:pPr>
      <w:numPr>
        <w:numId w:val="6"/>
      </w:numPr>
    </w:pPr>
  </w:style>
  <w:style w:type="paragraph" w:styleId="ListNumber5">
    <w:name w:val="List Number 5"/>
    <w:basedOn w:val="List5"/>
    <w:rsid w:val="00CF6A19"/>
    <w:pPr>
      <w:numPr>
        <w:numId w:val="7"/>
      </w:numPr>
    </w:pPr>
  </w:style>
  <w:style w:type="paragraph" w:styleId="BlockText">
    <w:name w:val="Block Text"/>
    <w:basedOn w:val="Normal"/>
    <w:rsid w:val="00CF6A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A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A19"/>
    <w:rPr>
      <w:sz w:val="16"/>
      <w:vertAlign w:val="superscript"/>
    </w:rPr>
  </w:style>
  <w:style w:type="character" w:customStyle="1" w:styleId="Symbols">
    <w:name w:val="Symbols"/>
    <w:basedOn w:val="DefaultParagraphFont"/>
    <w:rsid w:val="00CF6A19"/>
    <w:rPr>
      <w:rFonts w:ascii="Symbol" w:hAnsi="Symbol"/>
    </w:rPr>
  </w:style>
  <w:style w:type="character" w:customStyle="1" w:styleId="MenuOptions">
    <w:name w:val="Menu Options"/>
    <w:basedOn w:val="DefaultParagraphFont"/>
    <w:rsid w:val="00CF6A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A19"/>
    <w:rPr>
      <w:b/>
    </w:rPr>
  </w:style>
  <w:style w:type="character" w:customStyle="1" w:styleId="Underlined">
    <w:name w:val="Underlined"/>
    <w:basedOn w:val="DefaultParagraphFont"/>
    <w:rsid w:val="00CF6A19"/>
    <w:rPr>
      <w:u w:val="single"/>
    </w:rPr>
  </w:style>
  <w:style w:type="paragraph" w:customStyle="1" w:styleId="TableBodyTextRight">
    <w:name w:val="Table Body Text Right"/>
    <w:basedOn w:val="TableBodyText"/>
    <w:rsid w:val="00CF6A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A19"/>
    <w:rPr>
      <w:sz w:val="18"/>
    </w:rPr>
  </w:style>
  <w:style w:type="paragraph" w:customStyle="1" w:styleId="BodySmallRight">
    <w:name w:val="Body Small Right"/>
    <w:basedOn w:val="BodyTextRight"/>
    <w:rsid w:val="00CF6A19"/>
    <w:rPr>
      <w:sz w:val="18"/>
      <w:szCs w:val="18"/>
    </w:rPr>
  </w:style>
  <w:style w:type="paragraph" w:customStyle="1" w:styleId="MarginEdition">
    <w:name w:val="Margin Edition"/>
    <w:basedOn w:val="MarginNote"/>
    <w:rsid w:val="00CF6A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A19"/>
    <w:rPr>
      <w:sz w:val="2"/>
      <w:szCs w:val="2"/>
    </w:rPr>
  </w:style>
  <w:style w:type="character" w:customStyle="1" w:styleId="Small">
    <w:name w:val="Small"/>
    <w:basedOn w:val="DefaultParagraphFont"/>
    <w:rsid w:val="00CF6A19"/>
    <w:rPr>
      <w:sz w:val="16"/>
    </w:rPr>
  </w:style>
  <w:style w:type="paragraph" w:customStyle="1" w:styleId="WideTable">
    <w:name w:val="Wide Table"/>
    <w:basedOn w:val="Normal"/>
    <w:rsid w:val="00CF6A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A19"/>
  </w:style>
  <w:style w:type="paragraph" w:styleId="Quote">
    <w:name w:val="Quote"/>
    <w:basedOn w:val="Heading1"/>
    <w:link w:val="QuoteChar"/>
    <w:qFormat/>
    <w:rsid w:val="00CF6A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A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A19"/>
    <w:pPr>
      <w:pageBreakBefore/>
    </w:pPr>
  </w:style>
  <w:style w:type="paragraph" w:customStyle="1" w:styleId="Border">
    <w:name w:val="Border"/>
    <w:basedOn w:val="Normal"/>
    <w:qFormat/>
    <w:rsid w:val="00CF6A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A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A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A1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F6A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A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A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A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A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A19"/>
    <w:rPr>
      <w:u w:val="single"/>
    </w:rPr>
  </w:style>
  <w:style w:type="character" w:customStyle="1" w:styleId="BoldandItalics">
    <w:name w:val="Bold and Italics"/>
    <w:qFormat/>
    <w:rsid w:val="00CF6A19"/>
    <w:rPr>
      <w:b/>
      <w:i/>
      <w:u w:val="none"/>
    </w:rPr>
  </w:style>
  <w:style w:type="paragraph" w:styleId="BalloonText">
    <w:name w:val="Balloon Text"/>
    <w:basedOn w:val="Normal"/>
    <w:link w:val="BalloonTextChar"/>
    <w:rsid w:val="00CF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A1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F6A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A1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4566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HLT51407 Diploma of Aromatherapy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2012-05-27T05:59:00Z</dcterms:created>
  <dcterms:modified xsi:type="dcterms:W3CDTF">2012-05-27T05:59:00Z</dcterms:modified>
</cp:coreProperties>
</file>