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5F69" w:rsidP="00A35F6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HLT43812 Certificate IV in Sterilisation Services</w:t>
      </w:r>
      <w:r>
        <w:fldChar w:fldCharType="end"/>
      </w:r>
    </w:p>
    <w:p w:rsidR="00A35F69" w:rsidP="00A35F69">
      <w:pPr>
        <w:pStyle w:val="Version"/>
        <w:sectPr w:rsidSect="004C53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5335" w:rsidP="004C5335">
      <w:pPr>
        <w:pStyle w:val="SuperHeading"/>
      </w:pPr>
      <w:r w:rsidRPr="004C5335">
        <w:t>HLT43812 Certificate IV in Sterilisation Services</w:t>
      </w:r>
    </w:p>
    <w:p w:rsidR="00000000" w:rsidRPr="004C5335" w:rsidP="004C5335">
      <w:pPr>
        <w:pStyle w:val="Heading1"/>
      </w:pPr>
      <w:bookmarkStart w:id="1" w:name="O_459199"/>
      <w:bookmarkEnd w:id="1"/>
      <w:r w:rsidRPr="004C533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99"/>
        <w:gridCol w:w="2501"/>
        <w:gridCol w:w="3896"/>
      </w:tblGrid>
      <w:tr w:rsidTr="00A35F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335">
            <w:pPr>
              <w:pStyle w:val="BodyText"/>
              <w:rPr>
                <w:lang w:val="en-NZ"/>
              </w:rPr>
            </w:pPr>
            <w:r w:rsidRPr="004C5335">
              <w:t>HLT07 Version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335">
            <w:pPr>
              <w:pStyle w:val="BodyText"/>
              <w:rPr>
                <w:lang w:val="en-NZ"/>
              </w:rPr>
            </w:pPr>
            <w:r w:rsidRPr="004C5335">
              <w:t>HLT07 Version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335">
            <w:pPr>
              <w:pStyle w:val="BodyText"/>
              <w:rPr>
                <w:lang w:val="en-NZ"/>
              </w:rPr>
            </w:pPr>
            <w:r w:rsidRPr="004C5335">
              <w:t>Comments</w:t>
            </w:r>
          </w:p>
        </w:tc>
      </w:tr>
      <w:tr w:rsidTr="00A35F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335">
            <w:pPr>
              <w:pStyle w:val="BodyText"/>
              <w:rPr>
                <w:lang w:val="en-NZ"/>
              </w:rPr>
            </w:pPr>
            <w:r w:rsidRPr="004C5335">
              <w:t>HLT43807 Certificate IV in Sterilisation Services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335">
            <w:pPr>
              <w:pStyle w:val="BodyText"/>
              <w:rPr>
                <w:lang w:val="en-NZ"/>
              </w:rPr>
            </w:pPr>
            <w:r w:rsidRPr="004C5335">
              <w:t>HLT43812 Certificate IV in Sterilisation Services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335" w:rsidP="004C5335">
            <w:pPr>
              <w:pStyle w:val="BodyText"/>
            </w:pPr>
            <w:r w:rsidRPr="004C5335">
              <w:t>Updated in V5 - Updated core units HLTWHS300A Contribute to WHS processes</w:t>
            </w:r>
          </w:p>
        </w:tc>
      </w:tr>
    </w:tbl>
    <w:p w:rsidR="00000000" w:rsidRPr="004C5335" w:rsidP="004C5335">
      <w:pPr>
        <w:pStyle w:val="BodyText"/>
      </w:pPr>
    </w:p>
    <w:p w:rsidR="00000000" w:rsidRPr="004C5335" w:rsidP="004C5335">
      <w:pPr>
        <w:pStyle w:val="AllowPageBreak"/>
      </w:pPr>
    </w:p>
    <w:p w:rsidR="00000000" w:rsidRPr="004C5335" w:rsidP="004C5335">
      <w:pPr>
        <w:pStyle w:val="Heading1"/>
      </w:pPr>
      <w:bookmarkStart w:id="2" w:name="O_459191"/>
      <w:bookmarkEnd w:id="2"/>
      <w:r w:rsidRPr="004C5335">
        <w:t>Description</w:t>
      </w:r>
    </w:p>
    <w:p w:rsidR="00000000" w:rsidRPr="004C5335" w:rsidP="004C5335">
      <w:pPr>
        <w:pStyle w:val="BodyText"/>
      </w:pPr>
      <w:r w:rsidRPr="004C5335">
        <w:t xml:space="preserve">This qualification covers workers who operate in a </w:t>
      </w:r>
      <w:r w:rsidRPr="004C5335">
        <w:t>senior specialist role in a sterilising service or department. This worker is responsible for a range of functions, including the application of standards and quality requirements, stock maintenance and management and the efficacy of equipment and supplies</w:t>
      </w:r>
      <w:r w:rsidRPr="004C5335">
        <w:t xml:space="preserve">. </w:t>
      </w:r>
    </w:p>
    <w:p w:rsidR="00000000" w:rsidRPr="004C5335" w:rsidP="004C5335">
      <w:pPr>
        <w:pStyle w:val="BodyText"/>
      </w:pPr>
      <w:r w:rsidRPr="004C5335">
        <w:t>This qualification is suited to Australian Apprenticeship pathways.</w:t>
      </w:r>
    </w:p>
    <w:p w:rsidR="00000000" w:rsidRPr="004C5335" w:rsidP="004C5335">
      <w:pPr>
        <w:pStyle w:val="BodyText"/>
      </w:pPr>
      <w:r w:rsidRPr="004C5335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A35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335">
            <w:pPr>
              <w:pStyle w:val="ListBullet"/>
              <w:rPr>
                <w:lang w:val="en-NZ"/>
              </w:rPr>
            </w:pPr>
            <w:r w:rsidRPr="004C5335">
              <w:t>Sterilisation supervisor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335">
            <w:pPr>
              <w:pStyle w:val="ListBullet"/>
              <w:rPr>
                <w:lang w:val="en-NZ"/>
              </w:rPr>
            </w:pPr>
            <w:r w:rsidRPr="004C5335">
              <w:t>CSSD supervisor</w:t>
            </w:r>
          </w:p>
        </w:tc>
      </w:tr>
      <w:tr w:rsidTr="00A35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335">
            <w:pPr>
              <w:pStyle w:val="ListBullet"/>
              <w:rPr>
                <w:lang w:val="en-NZ"/>
              </w:rPr>
            </w:pPr>
            <w:r w:rsidRPr="004C5335">
              <w:t>Senior instrument technician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335" w:rsidP="004C5335">
            <w:pPr>
              <w:pStyle w:val="BodyText"/>
            </w:pPr>
          </w:p>
        </w:tc>
      </w:tr>
    </w:tbl>
    <w:p w:rsidR="00A35F69" w:rsidP="004C5335">
      <w:pPr>
        <w:pStyle w:val="BodyText"/>
      </w:pPr>
    </w:p>
    <w:p w:rsidR="00A35F69" w:rsidP="004C5335">
      <w:pPr>
        <w:pStyle w:val="BodyText"/>
      </w:pPr>
    </w:p>
    <w:p w:rsidR="00000000" w:rsidRPr="004C5335" w:rsidP="004C5335">
      <w:pPr>
        <w:pStyle w:val="Heading1"/>
      </w:pPr>
      <w:bookmarkStart w:id="3" w:name="O_459197"/>
      <w:bookmarkEnd w:id="3"/>
      <w:r w:rsidRPr="004C5335">
        <w:t>Pathways Information</w:t>
      </w:r>
    </w:p>
    <w:p w:rsidR="00000000" w:rsidRPr="004C5335" w:rsidP="004C5335">
      <w:pPr>
        <w:pStyle w:val="BodyText"/>
      </w:pPr>
      <w:r w:rsidRPr="004C5335">
        <w:t>Not Applicable</w:t>
      </w:r>
    </w:p>
    <w:p w:rsidR="00000000" w:rsidRPr="004C5335" w:rsidP="004C5335">
      <w:pPr>
        <w:pStyle w:val="AllowPageBreak"/>
      </w:pPr>
    </w:p>
    <w:p w:rsidR="00000000" w:rsidRPr="004C5335" w:rsidP="004C5335">
      <w:pPr>
        <w:pStyle w:val="Heading1"/>
      </w:pPr>
      <w:bookmarkStart w:id="4" w:name="O_459195"/>
      <w:bookmarkEnd w:id="4"/>
      <w:r w:rsidRPr="004C5335">
        <w:t>Licensing/Regulatory Information</w:t>
      </w:r>
    </w:p>
    <w:p w:rsidR="00000000" w:rsidRPr="004C5335" w:rsidP="004C5335">
      <w:pPr>
        <w:pStyle w:val="BodyText"/>
      </w:pPr>
      <w:r w:rsidRPr="004C5335">
        <w:t>Not Applicable</w:t>
      </w:r>
    </w:p>
    <w:p w:rsidR="00000000" w:rsidRPr="004C5335" w:rsidP="004C5335">
      <w:pPr>
        <w:pStyle w:val="AllowPageBreak"/>
      </w:pPr>
    </w:p>
    <w:p w:rsidR="00000000" w:rsidRPr="004C5335" w:rsidP="004C5335">
      <w:pPr>
        <w:pStyle w:val="Heading1"/>
      </w:pPr>
      <w:bookmarkStart w:id="5" w:name="O_459193"/>
      <w:bookmarkEnd w:id="5"/>
      <w:r w:rsidRPr="004C5335">
        <w:t>Entry Requirements</w:t>
      </w:r>
    </w:p>
    <w:p w:rsidR="00000000" w:rsidRPr="004C5335" w:rsidP="004C5335">
      <w:pPr>
        <w:pStyle w:val="BodyText"/>
      </w:pPr>
      <w:r w:rsidRPr="004C5335">
        <w:rPr>
          <w:rStyle w:val="SpecialBold"/>
        </w:rPr>
        <w:t>Entry requirements</w:t>
      </w:r>
    </w:p>
    <w:p w:rsidR="00000000" w:rsidRPr="004C5335" w:rsidP="004C5335">
      <w:pPr>
        <w:pStyle w:val="BodyText"/>
      </w:pPr>
      <w:r w:rsidRPr="004C5335">
        <w:t>To gain entry into HLT43807 Certificate IV in Sterilisation Services a candidate must demonstrate competence through a recognised trainin</w:t>
      </w:r>
      <w:r w:rsidRPr="004C5335">
        <w:t>g program or recognition process, in the following units of competency:</w:t>
      </w:r>
    </w:p>
    <w:p w:rsidR="00000000" w:rsidRPr="004C5335" w:rsidP="004C5335">
      <w:pPr>
        <w:pStyle w:val="BodyText"/>
      </w:pPr>
      <w:r w:rsidRPr="004C5335">
        <w:t>BSBFLM303C</w:t>
      </w:r>
      <w:r w:rsidRPr="004C5335">
        <w:tab/>
        <w:t>Contribute to effective workplace relationships</w:t>
      </w:r>
    </w:p>
    <w:p w:rsidR="00000000" w:rsidRPr="004C5335" w:rsidP="004C5335">
      <w:pPr>
        <w:pStyle w:val="BodyText"/>
      </w:pPr>
      <w:r w:rsidRPr="004C5335">
        <w:t>HLTHIR301C</w:t>
      </w:r>
      <w:r w:rsidRPr="004C5335">
        <w:tab/>
        <w:t>Communicate and work effectively in health</w:t>
      </w:r>
    </w:p>
    <w:p w:rsidR="00000000" w:rsidRPr="004C5335" w:rsidP="004C5335">
      <w:pPr>
        <w:pStyle w:val="BodyText"/>
      </w:pPr>
      <w:r w:rsidRPr="004C5335">
        <w:t>HLTHSE204D</w:t>
      </w:r>
      <w:r w:rsidRPr="004C5335">
        <w:tab/>
        <w:t>Follow safe manual handling practices</w:t>
      </w:r>
    </w:p>
    <w:p w:rsidR="00000000" w:rsidRPr="004C5335" w:rsidP="004C5335">
      <w:pPr>
        <w:pStyle w:val="BodyText"/>
      </w:pPr>
      <w:r w:rsidRPr="004C5335">
        <w:t>HLTIN301C</w:t>
      </w:r>
      <w:r w:rsidRPr="004C5335">
        <w:tab/>
        <w:t xml:space="preserve">Comply with </w:t>
      </w:r>
      <w:r w:rsidRPr="004C5335">
        <w:t>infection control policies and procedures</w:t>
      </w:r>
    </w:p>
    <w:p w:rsidR="00000000" w:rsidRPr="004C5335" w:rsidP="004C5335">
      <w:pPr>
        <w:pStyle w:val="BodyText"/>
      </w:pPr>
      <w:r w:rsidRPr="004C5335">
        <w:t>HLTWHS200A</w:t>
      </w:r>
      <w:r w:rsidRPr="004C5335">
        <w:tab/>
        <w:t>Participate in WHS processes</w:t>
      </w:r>
    </w:p>
    <w:p w:rsidR="00000000" w:rsidRPr="004C5335" w:rsidP="004C5335">
      <w:pPr>
        <w:pStyle w:val="BodyText"/>
      </w:pPr>
      <w:r w:rsidRPr="004C5335">
        <w:t>HLTSTE301D</w:t>
      </w:r>
      <w:r w:rsidRPr="004C5335">
        <w:tab/>
        <w:t>Clean reusable medical equipment (Note pre-requ: HLTIN301C)</w:t>
      </w:r>
    </w:p>
    <w:p w:rsidR="00000000" w:rsidRPr="004C5335" w:rsidP="004C5335">
      <w:pPr>
        <w:pStyle w:val="BodyText"/>
      </w:pPr>
      <w:r w:rsidRPr="004C5335">
        <w:t>HLTSTE302D</w:t>
      </w:r>
      <w:r w:rsidRPr="004C5335">
        <w:tab/>
        <w:t>Inspect and pack items</w:t>
      </w:r>
    </w:p>
    <w:p w:rsidR="00000000" w:rsidRPr="004C5335" w:rsidP="004C5335">
      <w:pPr>
        <w:pStyle w:val="BodyText"/>
      </w:pPr>
      <w:r w:rsidRPr="004C5335">
        <w:t>(Note pre-requs: HLTIN301C, HLTSTE308C)</w:t>
      </w:r>
    </w:p>
    <w:p w:rsidR="00000000" w:rsidRPr="004C5335" w:rsidP="004C5335">
      <w:pPr>
        <w:pStyle w:val="BodyText"/>
      </w:pPr>
      <w:r w:rsidRPr="004C5335">
        <w:t>HLTSTE303D</w:t>
      </w:r>
      <w:r w:rsidRPr="004C5335">
        <w:tab/>
        <w:t>Sterilise loads (N</w:t>
      </w:r>
      <w:r w:rsidRPr="004C5335">
        <w:t>ote pre-requ: HLTIN301C)</w:t>
      </w:r>
    </w:p>
    <w:p w:rsidR="00000000" w:rsidRPr="004C5335" w:rsidP="004C5335">
      <w:pPr>
        <w:pStyle w:val="BodyText"/>
      </w:pPr>
      <w:r w:rsidRPr="004C5335">
        <w:t>HLTSTE306D</w:t>
      </w:r>
      <w:r w:rsidRPr="004C5335">
        <w:tab/>
        <w:t>Manage sterile stock (Note pre-requ: HLTIN301C)</w:t>
      </w:r>
    </w:p>
    <w:p w:rsidR="00000000" w:rsidRPr="004C5335" w:rsidP="004C5335">
      <w:pPr>
        <w:pStyle w:val="BodyText"/>
      </w:pPr>
      <w:r w:rsidRPr="004C5335">
        <w:t>HLTSTE307C</w:t>
      </w:r>
      <w:r w:rsidRPr="004C5335">
        <w:tab/>
        <w:t>Disinfect re-usable medical devices</w:t>
      </w:r>
    </w:p>
    <w:p w:rsidR="00000000" w:rsidRPr="004C5335" w:rsidP="004C5335">
      <w:pPr>
        <w:pStyle w:val="BodyText"/>
      </w:pPr>
      <w:r w:rsidRPr="004C5335">
        <w:t>(Note pre-requs: HLTIN301C, HLTSTE301D)</w:t>
      </w:r>
    </w:p>
    <w:p w:rsidR="00A35F69" w:rsidP="004C5335">
      <w:pPr>
        <w:pStyle w:val="BodyText"/>
      </w:pPr>
      <w:r w:rsidRPr="004C5335">
        <w:t>HLTSTE308C</w:t>
      </w:r>
      <w:r w:rsidRPr="004C5335">
        <w:tab/>
        <w:t>Care for surgical instruments (Note pre-requ: HLTSTE301D)</w:t>
      </w:r>
    </w:p>
    <w:p w:rsidR="00A35F69" w:rsidP="004C5335">
      <w:pPr>
        <w:pStyle w:val="BodyText"/>
      </w:pPr>
    </w:p>
    <w:p w:rsidR="00000000" w:rsidRPr="004C5335" w:rsidP="004C5335">
      <w:pPr>
        <w:pStyle w:val="Heading1"/>
      </w:pPr>
      <w:bookmarkStart w:id="6" w:name="O_459192"/>
      <w:bookmarkEnd w:id="6"/>
      <w:r w:rsidRPr="004C5335">
        <w:t>Employability Skills Summary</w:t>
      </w:r>
    </w:p>
    <w:p w:rsidR="00000000" w:rsidRPr="004C5335" w:rsidP="004C5335">
      <w:pPr>
        <w:pStyle w:val="Heading4"/>
      </w:pPr>
      <w:r w:rsidRPr="004C5335">
        <w:t>Refer to the Topic: Introduction to the Employability Skills Qualification Summaries</w:t>
      </w:r>
    </w:p>
    <w:p w:rsidR="00000000" w:rsidRPr="004C5335" w:rsidP="004C5335">
      <w:pPr>
        <w:pStyle w:val="Heading1"/>
      </w:pPr>
      <w:bookmarkStart w:id="7" w:name="O_459196"/>
      <w:bookmarkEnd w:id="7"/>
      <w:r w:rsidRPr="004C5335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A35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335" w:rsidP="004C5335">
            <w:pPr>
              <w:pStyle w:val="BodyText"/>
            </w:pPr>
            <w:r w:rsidRPr="004C5335">
              <w:rPr>
                <w:rStyle w:val="SpecialBold"/>
              </w:rPr>
              <w:t>PACKAGING RULES</w:t>
            </w:r>
          </w:p>
          <w:p w:rsidR="00000000" w:rsidRPr="004C5335" w:rsidP="004C5335">
            <w:pPr>
              <w:pStyle w:val="BodyText"/>
            </w:pPr>
            <w:r w:rsidRPr="004C5335">
              <w:t>15 units of competency are required for award of this qualification, including:</w:t>
            </w:r>
          </w:p>
          <w:p w:rsidR="00000000" w:rsidRPr="004C5335" w:rsidP="004C5335">
            <w:pPr>
              <w:pStyle w:val="ListBullet"/>
            </w:pPr>
            <w:r w:rsidRPr="004C5335">
              <w:t>10 core units</w:t>
            </w:r>
          </w:p>
          <w:p w:rsidR="00000000" w:rsidRPr="004C5335" w:rsidP="004C5335">
            <w:pPr>
              <w:pStyle w:val="ListBullet"/>
            </w:pPr>
            <w:r w:rsidRPr="004C5335">
              <w:t>5 elective units</w:t>
            </w:r>
          </w:p>
          <w:p w:rsidR="00000000" w:rsidRPr="004C5335" w:rsidP="004C5335">
            <w:pPr>
              <w:pStyle w:val="BodyText"/>
            </w:pPr>
            <w:r w:rsidRPr="004C5335">
              <w:t>A wide range of elective units is available, including:</w:t>
            </w:r>
          </w:p>
          <w:p w:rsidR="00000000" w:rsidRPr="004C5335" w:rsidP="004C5335">
            <w:pPr>
              <w:pStyle w:val="ListBullet2"/>
            </w:pPr>
            <w:r w:rsidRPr="004C5335">
              <w:t xml:space="preserve">Group A electives which are recommended for culturally aware and respectful practice </w:t>
            </w:r>
          </w:p>
          <w:p w:rsidR="00000000" w:rsidRPr="004C5335" w:rsidP="004C5335">
            <w:pPr>
              <w:pStyle w:val="ListBullet2"/>
            </w:pPr>
            <w:r w:rsidRPr="004C5335">
              <w:t>Other relevant electives listed below</w:t>
            </w:r>
          </w:p>
          <w:p w:rsidR="00000000" w:rsidRPr="004C5335" w:rsidP="004C5335">
            <w:pPr>
              <w:pStyle w:val="ListBullet2"/>
            </w:pPr>
            <w:r w:rsidRPr="004C5335">
              <w:t>Units of competency to address workplace req</w:t>
            </w:r>
            <w:r w:rsidRPr="004C5335">
              <w:t>uirements and packaged at the level of this qualification or higher in Health and/or Community Services Training Packages</w:t>
            </w:r>
          </w:p>
          <w:p w:rsidR="00000000" w:rsidRPr="004C5335" w:rsidP="004C5335">
            <w:pPr>
              <w:pStyle w:val="ListBullet2"/>
            </w:pPr>
            <w:r w:rsidRPr="004C5335">
              <w:t>Where appropriate, to address workplace requirements, up to 3 units of competency packaged at the level of this qualification or highe</w:t>
            </w:r>
            <w:r w:rsidRPr="004C5335">
              <w:t xml:space="preserve">r in other relevant Training Packages or accredited courses where the details of those courses are available on the TGA or other public listing </w:t>
            </w:r>
          </w:p>
        </w:tc>
      </w:tr>
    </w:tbl>
    <w:p w:rsidR="00000000" w:rsidRPr="004C5335" w:rsidP="004C5335">
      <w:pPr>
        <w:pStyle w:val="BodyText"/>
      </w:pPr>
    </w:p>
    <w:p w:rsidR="00000000" w:rsidRPr="004C5335" w:rsidP="004C5335">
      <w:pPr>
        <w:pStyle w:val="BodyText"/>
      </w:pPr>
      <w:r w:rsidRPr="004C5335">
        <w:rPr>
          <w:rStyle w:val="SpecialBold"/>
        </w:rPr>
        <w:t>Core units</w:t>
      </w:r>
    </w:p>
    <w:p w:rsidR="00000000" w:rsidRPr="004C5335" w:rsidP="004C5335">
      <w:pPr>
        <w:pStyle w:val="BodyText"/>
      </w:pPr>
      <w:r w:rsidRPr="004C5335">
        <w:t>BSBWOR401A</w:t>
      </w:r>
      <w:r w:rsidRPr="004C5335">
        <w:tab/>
        <w:t>Establish effective workplace relationships</w:t>
      </w:r>
    </w:p>
    <w:p w:rsidR="00000000" w:rsidRPr="004C5335" w:rsidP="004C5335">
      <w:pPr>
        <w:pStyle w:val="BodyText"/>
      </w:pPr>
      <w:r w:rsidRPr="004C5335">
        <w:t>HLTAMBFC402C</w:t>
      </w:r>
      <w:r w:rsidRPr="004C5335">
        <w:tab/>
      </w:r>
      <w:r w:rsidRPr="004C5335">
        <w:t>Communicate in complex or difficult situations</w:t>
      </w:r>
    </w:p>
    <w:p w:rsidR="00000000" w:rsidRPr="004C5335" w:rsidP="004C5335">
      <w:pPr>
        <w:pStyle w:val="BodyText"/>
      </w:pPr>
      <w:r w:rsidRPr="004C5335">
        <w:t>(Note pre-requs: HLTAMBFC301D)</w:t>
      </w:r>
    </w:p>
    <w:p w:rsidR="00000000" w:rsidRPr="004C5335" w:rsidP="004C5335">
      <w:pPr>
        <w:pStyle w:val="BodyText"/>
      </w:pPr>
      <w:r w:rsidRPr="004C5335">
        <w:t>HLTHIR402D</w:t>
      </w:r>
      <w:r w:rsidRPr="004C5335">
        <w:tab/>
        <w:t>Contribute to organisational effectiveness in the health industry</w:t>
      </w:r>
    </w:p>
    <w:p w:rsidR="00000000" w:rsidRPr="004C5335" w:rsidP="004C5335">
      <w:pPr>
        <w:pStyle w:val="BodyText"/>
      </w:pPr>
      <w:r w:rsidRPr="004C5335">
        <w:t>HLTWHS300A</w:t>
      </w:r>
      <w:r w:rsidRPr="004C5335">
        <w:tab/>
        <w:t>Contribute to WHS processes</w:t>
      </w:r>
    </w:p>
    <w:p w:rsidR="00000000" w:rsidRPr="004C5335" w:rsidP="004C5335">
      <w:pPr>
        <w:pStyle w:val="BodyText"/>
      </w:pPr>
      <w:r w:rsidRPr="004C5335">
        <w:t>HLTSTE407C</w:t>
      </w:r>
      <w:r w:rsidRPr="004C5335">
        <w:tab/>
        <w:t>Manage availability and effectiveness of reusable m</w:t>
      </w:r>
      <w:r w:rsidRPr="004C5335">
        <w:t>edical devices</w:t>
      </w:r>
    </w:p>
    <w:p w:rsidR="00000000" w:rsidRPr="004C5335" w:rsidP="004C5335">
      <w:pPr>
        <w:pStyle w:val="BodyText"/>
      </w:pPr>
      <w:r w:rsidRPr="004C5335">
        <w:t>HLTSTE408C</w:t>
      </w:r>
      <w:r w:rsidRPr="004C5335">
        <w:tab/>
        <w:t>Manage effectiveness of reprocessing of reusable medical devices</w:t>
      </w:r>
    </w:p>
    <w:p w:rsidR="00000000" w:rsidRPr="004C5335" w:rsidP="004C5335">
      <w:pPr>
        <w:pStyle w:val="BodyText"/>
      </w:pPr>
      <w:r w:rsidRPr="004C5335">
        <w:t>HLTSTE409C</w:t>
      </w:r>
      <w:r w:rsidRPr="004C5335">
        <w:tab/>
        <w:t xml:space="preserve">Facilitate effective steam steriliser function </w:t>
      </w:r>
    </w:p>
    <w:p w:rsidR="00000000" w:rsidRPr="004C5335" w:rsidP="004C5335">
      <w:pPr>
        <w:pStyle w:val="BodyText"/>
      </w:pPr>
      <w:r w:rsidRPr="004C5335">
        <w:t>(Note pre-requs: HLTSTE407C, HLTSTE408C)</w:t>
      </w:r>
    </w:p>
    <w:p w:rsidR="00000000" w:rsidRPr="004C5335" w:rsidP="004C5335">
      <w:pPr>
        <w:pStyle w:val="BodyText"/>
      </w:pPr>
      <w:r w:rsidRPr="004C5335">
        <w:t>HLTSTE410B</w:t>
      </w:r>
      <w:r w:rsidRPr="004C5335">
        <w:tab/>
        <w:t>Facilitate effective cleaning functions</w:t>
      </w:r>
    </w:p>
    <w:p w:rsidR="00000000" w:rsidRPr="004C5335" w:rsidP="004C5335">
      <w:pPr>
        <w:pStyle w:val="BodyText"/>
      </w:pPr>
      <w:r w:rsidRPr="004C5335">
        <w:t>(Note pre-requ</w:t>
      </w:r>
      <w:r w:rsidRPr="004C5335">
        <w:t>: HLTSTE301D)</w:t>
      </w:r>
    </w:p>
    <w:p w:rsidR="00000000" w:rsidRPr="004C5335" w:rsidP="004C5335">
      <w:pPr>
        <w:pStyle w:val="BodyText"/>
      </w:pPr>
      <w:r w:rsidRPr="004C5335">
        <w:t>TAEDEL301A</w:t>
      </w:r>
      <w:r w:rsidRPr="004C5335">
        <w:tab/>
        <w:t>Provide work skill instruction</w:t>
      </w:r>
    </w:p>
    <w:p w:rsidR="00000000" w:rsidRPr="004C5335" w:rsidP="004C5335">
      <w:pPr>
        <w:pStyle w:val="BodyText"/>
      </w:pPr>
      <w:r w:rsidRPr="004C5335">
        <w:t>TAEDEL402A</w:t>
      </w:r>
      <w:r w:rsidRPr="004C5335">
        <w:tab/>
        <w:t>Plan, organise and facilitate learning in the workplace</w:t>
      </w:r>
    </w:p>
    <w:p w:rsidR="00000000" w:rsidRPr="004C5335" w:rsidP="004C5335">
      <w:pPr>
        <w:pStyle w:val="BodyText"/>
      </w:pPr>
    </w:p>
    <w:p w:rsidR="00000000" w:rsidRPr="004C5335" w:rsidP="004C5335">
      <w:pPr>
        <w:pStyle w:val="BodyText"/>
      </w:pPr>
      <w:r w:rsidRPr="004C5335">
        <w:rPr>
          <w:rStyle w:val="SpecialBold"/>
        </w:rPr>
        <w:t>The importance of culturally aware and respectful practice</w:t>
      </w:r>
    </w:p>
    <w:p w:rsidR="00000000" w:rsidRPr="004C5335" w:rsidP="004C5335">
      <w:pPr>
        <w:pStyle w:val="BodyText"/>
      </w:pPr>
      <w:r w:rsidRPr="004C5335">
        <w:t>All workers undertaking work in health need foundation knowledge to infor</w:t>
      </w:r>
      <w:r w:rsidRPr="004C5335">
        <w:t>m their work with Aboriginal and/or Torres Strait Islander clients and co-workers and with clients and co-workers from culturally and linguistically diverse backgrounds. This foundation must be provided and assessed as part of a holistic approach to delive</w:t>
      </w:r>
      <w:r w:rsidRPr="004C5335">
        <w:t>ry and assessment of this qualification. Specific guidelines for assessment of this aspect of competency are provided in the Assessment Guidelines for the Health Training Package.</w:t>
      </w:r>
    </w:p>
    <w:p w:rsidR="00000000" w:rsidRPr="004C5335" w:rsidP="004C5335">
      <w:pPr>
        <w:pStyle w:val="BodyText"/>
      </w:pPr>
      <w:r w:rsidRPr="004C5335">
        <w:rPr>
          <w:rStyle w:val="SpecialBold"/>
        </w:rPr>
        <w:t>Group A electives</w:t>
      </w:r>
      <w:r w:rsidRPr="004C5335">
        <w:t xml:space="preserve"> - </w:t>
      </w:r>
      <w:r w:rsidRPr="004C5335">
        <w:rPr>
          <w:rStyle w:val="SpecialBold"/>
        </w:rPr>
        <w:t>recommended for culturally aware and respectful practice</w:t>
      </w:r>
    </w:p>
    <w:p w:rsidR="00000000" w:rsidRPr="004C5335" w:rsidP="004C5335">
      <w:pPr>
        <w:pStyle w:val="BodyText"/>
      </w:pPr>
      <w:r w:rsidRPr="004C5335">
        <w:t>Where work involves a specific focus on Aboriginal and/or Torres Strait Islander and/or culturally diverse clients or communities, one or both of the following electives is recommended:</w:t>
      </w:r>
    </w:p>
    <w:p w:rsidR="00000000" w:rsidRPr="004C5335" w:rsidP="004C5335">
      <w:pPr>
        <w:pStyle w:val="BodyText"/>
      </w:pPr>
      <w:r w:rsidRPr="004C5335">
        <w:t>HLTHIR403C</w:t>
      </w:r>
      <w:r w:rsidRPr="004C5335">
        <w:tab/>
        <w:t>Work effectively with culturally diverse clients and co-wo</w:t>
      </w:r>
      <w:r w:rsidRPr="004C5335">
        <w:t>rkers</w:t>
      </w:r>
    </w:p>
    <w:p w:rsidR="00000000" w:rsidRPr="004C5335" w:rsidP="004C5335">
      <w:pPr>
        <w:pStyle w:val="BodyText"/>
      </w:pPr>
      <w:r w:rsidRPr="004C5335">
        <w:t>HLTHIR404D</w:t>
      </w:r>
      <w:r w:rsidRPr="004C5335">
        <w:tab/>
        <w:t>Work effectively with Aboriginal and/or Torres Strait Islander people</w:t>
      </w:r>
    </w:p>
    <w:p w:rsidR="00000000" w:rsidRPr="004C5335" w:rsidP="004C5335">
      <w:pPr>
        <w:pStyle w:val="BodyText"/>
      </w:pPr>
    </w:p>
    <w:p w:rsidR="00000000" w:rsidRPr="004C5335" w:rsidP="004C5335">
      <w:pPr>
        <w:pStyle w:val="BodyText"/>
      </w:pPr>
      <w:r w:rsidRPr="004C5335">
        <w:rPr>
          <w:rStyle w:val="SpecialBold"/>
        </w:rPr>
        <w:t>Other relevant electives</w:t>
      </w:r>
    </w:p>
    <w:p w:rsidR="00000000" w:rsidRPr="004C5335" w:rsidP="004C5335">
      <w:pPr>
        <w:pStyle w:val="BodyText"/>
      </w:pPr>
      <w:r w:rsidRPr="004C5335">
        <w:t>Electives are to be selected in line with the specified Packaging Rules. Employers may specify that certain electives are required to address i</w:t>
      </w:r>
      <w:r w:rsidRPr="004C5335">
        <w:t xml:space="preserve">dentified workplace needs. </w:t>
      </w:r>
    </w:p>
    <w:p w:rsidR="00000000" w:rsidRPr="004C5335" w:rsidP="004C5335">
      <w:pPr>
        <w:pStyle w:val="BodyText"/>
      </w:pPr>
      <w:r w:rsidRPr="004C5335">
        <w:t>The following list of electives may facilitate selection.</w:t>
      </w:r>
    </w:p>
    <w:p w:rsidR="00000000" w:rsidRPr="004C5335" w:rsidP="004C5335">
      <w:pPr>
        <w:pStyle w:val="BodyText"/>
      </w:pPr>
      <w:r w:rsidRPr="004C5335">
        <w:t>BSBCUS401B</w:t>
      </w:r>
      <w:r w:rsidRPr="004C5335">
        <w:tab/>
        <w:t>Coordinate implementation of customer service strategies</w:t>
      </w:r>
    </w:p>
    <w:p w:rsidR="00000000" w:rsidRPr="004C5335" w:rsidP="004C5335">
      <w:pPr>
        <w:pStyle w:val="BodyText"/>
      </w:pPr>
      <w:r w:rsidRPr="004C5335">
        <w:t>BSBFLM305C</w:t>
      </w:r>
      <w:r w:rsidRPr="004C5335">
        <w:tab/>
        <w:t>Support operational plan</w:t>
      </w:r>
    </w:p>
    <w:p w:rsidR="00000000" w:rsidRPr="004C5335" w:rsidP="004C5335">
      <w:pPr>
        <w:pStyle w:val="BodyText"/>
      </w:pPr>
      <w:r w:rsidRPr="004C5335">
        <w:t>BSBHRM402A</w:t>
      </w:r>
      <w:r w:rsidRPr="004C5335">
        <w:tab/>
        <w:t>Recruit, select and induct staff</w:t>
      </w:r>
    </w:p>
    <w:p w:rsidR="00000000" w:rsidRPr="004C5335" w:rsidP="004C5335">
      <w:pPr>
        <w:pStyle w:val="BodyText"/>
      </w:pPr>
      <w:r w:rsidRPr="004C5335">
        <w:t>BSBMED301B</w:t>
      </w:r>
      <w:r w:rsidRPr="004C5335">
        <w:tab/>
        <w:t>Interpret a</w:t>
      </w:r>
      <w:r w:rsidRPr="004C5335">
        <w:t>nd apply medical terminology appropriately</w:t>
      </w:r>
    </w:p>
    <w:p w:rsidR="00000000" w:rsidRPr="004C5335" w:rsidP="004C5335">
      <w:pPr>
        <w:pStyle w:val="BodyText"/>
      </w:pPr>
      <w:r w:rsidRPr="004C5335">
        <w:t>BSBWOR402A</w:t>
      </w:r>
      <w:r w:rsidRPr="004C5335">
        <w:tab/>
        <w:t>Promote team effectiveness</w:t>
      </w:r>
    </w:p>
    <w:p w:rsidR="00000000" w:rsidRPr="004C5335" w:rsidP="004C5335">
      <w:pPr>
        <w:pStyle w:val="BodyText"/>
      </w:pPr>
      <w:r w:rsidRPr="004C5335">
        <w:t>BSBWOR404B</w:t>
      </w:r>
      <w:r w:rsidRPr="004C5335">
        <w:tab/>
        <w:t>Develop work priorities</w:t>
      </w:r>
    </w:p>
    <w:p w:rsidR="00000000" w:rsidRPr="004C5335" w:rsidP="004C5335">
      <w:pPr>
        <w:pStyle w:val="BodyText"/>
      </w:pPr>
      <w:r w:rsidRPr="004C5335">
        <w:t>CHCCS427A</w:t>
      </w:r>
      <w:r w:rsidRPr="004C5335">
        <w:tab/>
        <w:t>Facilitate adult learning and development</w:t>
      </w:r>
    </w:p>
    <w:p w:rsidR="00000000" w:rsidRPr="004C5335" w:rsidP="004C5335">
      <w:pPr>
        <w:pStyle w:val="BodyText"/>
      </w:pPr>
      <w:r w:rsidRPr="004C5335">
        <w:t>TAEASS402B</w:t>
      </w:r>
      <w:r w:rsidRPr="004C5335">
        <w:tab/>
        <w:t>Assess competence</w:t>
      </w:r>
    </w:p>
    <w:p w:rsidR="00A35F69" w:rsidP="004C5335">
      <w:pPr>
        <w:pStyle w:val="BodyText"/>
      </w:pPr>
      <w:r w:rsidRPr="004C5335">
        <w:t>TAEDEL402A</w:t>
      </w:r>
      <w:r w:rsidRPr="004C5335">
        <w:tab/>
        <w:t>Plan, organise and facilitate learning</w:t>
      </w:r>
      <w:r w:rsidRPr="004C5335">
        <w:t xml:space="preserve"> in the workplace</w:t>
      </w:r>
    </w:p>
    <w:p w:rsidR="00A35F69" w:rsidP="004C5335">
      <w:pPr>
        <w:pStyle w:val="BodyText"/>
      </w:pPr>
    </w:p>
    <w:p w:rsidR="00000000" w:rsidRPr="004C5335" w:rsidP="004C5335"/>
    <w:sectPr w:rsidSect="004C53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3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35F69" w:rsidP="00A35F6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3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F69" w:rsidP="004C53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5F69" w:rsidP="004C53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A35F69" w:rsidP="004C533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3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335" w:rsidRPr="00A35F69" w:rsidP="00A35F6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3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F69" w:rsidRPr="002D2AF8" w:rsidP="004C53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HLT43812 Certificate IV in Sterilisation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2012</w:t>
    </w:r>
    <w:r>
      <w:fldChar w:fldCharType="end"/>
    </w:r>
  </w:p>
  <w:p w:rsidR="00A35F69" w:rsidP="004C53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BA57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1400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2430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3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53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53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53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53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53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53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53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53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53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53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5335"/>
  </w:style>
  <w:style w:type="character" w:customStyle="1" w:styleId="Heading1Char">
    <w:name w:val="Heading 1 Char"/>
    <w:basedOn w:val="DefaultParagraphFont"/>
    <w:link w:val="Heading1"/>
    <w:rsid w:val="004C53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533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C533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533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4C53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5335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4C533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5335"/>
    <w:rPr>
      <w:b/>
      <w:spacing w:val="0"/>
    </w:rPr>
  </w:style>
  <w:style w:type="paragraph" w:styleId="ListBullet2">
    <w:name w:val="List Bullet 2"/>
    <w:basedOn w:val="List2"/>
    <w:rsid w:val="004C533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533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C53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53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53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53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53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53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53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53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53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53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53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53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53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C53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53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53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53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53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53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53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53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53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53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53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53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53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53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53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53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53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5335"/>
    <w:rPr>
      <w:i/>
    </w:rPr>
  </w:style>
  <w:style w:type="paragraph" w:styleId="Caption">
    <w:name w:val="caption"/>
    <w:basedOn w:val="BodyText"/>
    <w:next w:val="Normal"/>
    <w:qFormat/>
    <w:rsid w:val="004C53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53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53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5335"/>
  </w:style>
  <w:style w:type="paragraph" w:styleId="TableofFigures">
    <w:name w:val="table of figures"/>
    <w:basedOn w:val="Normal"/>
    <w:next w:val="Normal"/>
    <w:semiHidden/>
    <w:rsid w:val="004C53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5335"/>
    <w:pPr>
      <w:numPr>
        <w:numId w:val="11"/>
      </w:numPr>
    </w:pPr>
  </w:style>
  <w:style w:type="character" w:customStyle="1" w:styleId="WingdingSymbols">
    <w:name w:val="Wingding Symbols"/>
    <w:rsid w:val="004C5335"/>
    <w:rPr>
      <w:rFonts w:ascii="Wingdings" w:hAnsi="Wingdings"/>
    </w:rPr>
  </w:style>
  <w:style w:type="paragraph" w:customStyle="1" w:styleId="TableHeading">
    <w:name w:val="Table Heading"/>
    <w:basedOn w:val="HeadingBase"/>
    <w:rsid w:val="004C53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5335"/>
    <w:rPr>
      <w:color w:val="0033CC"/>
      <w:u w:val="none"/>
    </w:rPr>
  </w:style>
  <w:style w:type="paragraph" w:customStyle="1" w:styleId="BodyTextRight">
    <w:name w:val="Body Text Right"/>
    <w:basedOn w:val="BodyText"/>
    <w:rsid w:val="004C53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53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53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53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53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53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5335"/>
    <w:rPr>
      <w:sz w:val="32"/>
    </w:rPr>
  </w:style>
  <w:style w:type="paragraph" w:customStyle="1" w:styleId="HeadingProcedure">
    <w:name w:val="Heading Procedure"/>
    <w:basedOn w:val="HeadingBase"/>
    <w:next w:val="Normal"/>
    <w:rsid w:val="004C53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5335"/>
    <w:pPr>
      <w:spacing w:before="60" w:after="60"/>
    </w:pPr>
  </w:style>
  <w:style w:type="paragraph" w:styleId="ListContinue">
    <w:name w:val="List Continue"/>
    <w:basedOn w:val="List"/>
    <w:rsid w:val="004C5335"/>
    <w:pPr>
      <w:ind w:firstLine="0"/>
    </w:pPr>
  </w:style>
  <w:style w:type="paragraph" w:customStyle="1" w:styleId="ListNote">
    <w:name w:val="List Note"/>
    <w:basedOn w:val="List"/>
    <w:rsid w:val="004C53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53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53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5335"/>
    <w:rPr>
      <w:rFonts w:ascii="Courier New" w:hAnsi="Courier New"/>
    </w:rPr>
  </w:style>
  <w:style w:type="paragraph" w:customStyle="1" w:styleId="NoteBullet">
    <w:name w:val="Note Bullet"/>
    <w:basedOn w:val="Note"/>
    <w:rsid w:val="004C53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53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53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53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533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C53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53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5335"/>
    <w:rPr>
      <w:b/>
      <w:smallCaps/>
    </w:rPr>
  </w:style>
  <w:style w:type="paragraph" w:customStyle="1" w:styleId="TableListNumber">
    <w:name w:val="Table List Number"/>
    <w:basedOn w:val="ListNumber"/>
    <w:rsid w:val="004C53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53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5335"/>
    <w:pPr>
      <w:numPr>
        <w:numId w:val="9"/>
      </w:numPr>
    </w:pPr>
  </w:style>
  <w:style w:type="paragraph" w:customStyle="1" w:styleId="ListAlpha2">
    <w:name w:val="List Alpha 2"/>
    <w:basedOn w:val="List2"/>
    <w:rsid w:val="004C5335"/>
    <w:pPr>
      <w:numPr>
        <w:numId w:val="8"/>
      </w:numPr>
    </w:pPr>
  </w:style>
  <w:style w:type="paragraph" w:styleId="List2">
    <w:name w:val="List 2"/>
    <w:basedOn w:val="BodyText"/>
    <w:rsid w:val="004C53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53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53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53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533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5335"/>
    <w:pPr>
      <w:numPr>
        <w:numId w:val="3"/>
      </w:numPr>
    </w:pPr>
  </w:style>
  <w:style w:type="paragraph" w:styleId="ListBullet5">
    <w:name w:val="List Bullet 5"/>
    <w:basedOn w:val="List5"/>
    <w:rsid w:val="004C5335"/>
    <w:pPr>
      <w:numPr>
        <w:numId w:val="4"/>
      </w:numPr>
    </w:pPr>
  </w:style>
  <w:style w:type="paragraph" w:styleId="ListContinue2">
    <w:name w:val="List Continue 2"/>
    <w:basedOn w:val="List2"/>
    <w:rsid w:val="004C5335"/>
    <w:pPr>
      <w:ind w:firstLine="0"/>
    </w:pPr>
  </w:style>
  <w:style w:type="paragraph" w:styleId="ListContinue3">
    <w:name w:val="List Continue 3"/>
    <w:basedOn w:val="List3"/>
    <w:rsid w:val="004C5335"/>
    <w:pPr>
      <w:ind w:left="1021" w:firstLine="0"/>
    </w:pPr>
  </w:style>
  <w:style w:type="paragraph" w:styleId="ListContinue4">
    <w:name w:val="List Continue 4"/>
    <w:basedOn w:val="List4"/>
    <w:rsid w:val="004C5335"/>
    <w:pPr>
      <w:ind w:firstLine="0"/>
    </w:pPr>
  </w:style>
  <w:style w:type="paragraph" w:styleId="ListContinue5">
    <w:name w:val="List Continue 5"/>
    <w:basedOn w:val="List5"/>
    <w:rsid w:val="004C5335"/>
    <w:pPr>
      <w:ind w:firstLine="0"/>
    </w:pPr>
  </w:style>
  <w:style w:type="paragraph" w:styleId="ListNumber3">
    <w:name w:val="List Number 3"/>
    <w:basedOn w:val="List3"/>
    <w:rsid w:val="004C5335"/>
    <w:pPr>
      <w:numPr>
        <w:numId w:val="5"/>
      </w:numPr>
    </w:pPr>
  </w:style>
  <w:style w:type="paragraph" w:styleId="ListNumber4">
    <w:name w:val="List Number 4"/>
    <w:basedOn w:val="List4"/>
    <w:rsid w:val="004C5335"/>
    <w:pPr>
      <w:numPr>
        <w:numId w:val="6"/>
      </w:numPr>
    </w:pPr>
  </w:style>
  <w:style w:type="paragraph" w:styleId="ListNumber5">
    <w:name w:val="List Number 5"/>
    <w:basedOn w:val="List5"/>
    <w:rsid w:val="004C5335"/>
    <w:pPr>
      <w:numPr>
        <w:numId w:val="7"/>
      </w:numPr>
    </w:pPr>
  </w:style>
  <w:style w:type="paragraph" w:styleId="BlockText">
    <w:name w:val="Block Text"/>
    <w:basedOn w:val="Normal"/>
    <w:rsid w:val="004C53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53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5335"/>
    <w:rPr>
      <w:sz w:val="16"/>
      <w:vertAlign w:val="superscript"/>
    </w:rPr>
  </w:style>
  <w:style w:type="character" w:customStyle="1" w:styleId="Symbols">
    <w:name w:val="Symbols"/>
    <w:basedOn w:val="DefaultParagraphFont"/>
    <w:rsid w:val="004C5335"/>
    <w:rPr>
      <w:rFonts w:ascii="Symbol" w:hAnsi="Symbol"/>
    </w:rPr>
  </w:style>
  <w:style w:type="character" w:customStyle="1" w:styleId="MenuOptions">
    <w:name w:val="Menu Options"/>
    <w:basedOn w:val="DefaultParagraphFont"/>
    <w:rsid w:val="004C53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5335"/>
    <w:rPr>
      <w:b/>
    </w:rPr>
  </w:style>
  <w:style w:type="character" w:customStyle="1" w:styleId="Underlined">
    <w:name w:val="Underlined"/>
    <w:basedOn w:val="DefaultParagraphFont"/>
    <w:rsid w:val="004C5335"/>
    <w:rPr>
      <w:u w:val="single"/>
    </w:rPr>
  </w:style>
  <w:style w:type="paragraph" w:customStyle="1" w:styleId="TableBodyTextRight">
    <w:name w:val="Table Body Text Right"/>
    <w:basedOn w:val="TableBodyText"/>
    <w:rsid w:val="004C53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5335"/>
    <w:rPr>
      <w:sz w:val="18"/>
    </w:rPr>
  </w:style>
  <w:style w:type="paragraph" w:customStyle="1" w:styleId="BodySmallRight">
    <w:name w:val="Body Small Right"/>
    <w:basedOn w:val="BodyTextRight"/>
    <w:rsid w:val="004C5335"/>
    <w:rPr>
      <w:sz w:val="18"/>
      <w:szCs w:val="18"/>
    </w:rPr>
  </w:style>
  <w:style w:type="paragraph" w:customStyle="1" w:styleId="MarginEdition">
    <w:name w:val="Margin Edition"/>
    <w:basedOn w:val="MarginNote"/>
    <w:rsid w:val="004C53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5335"/>
    <w:rPr>
      <w:sz w:val="2"/>
      <w:szCs w:val="2"/>
    </w:rPr>
  </w:style>
  <w:style w:type="character" w:customStyle="1" w:styleId="Small">
    <w:name w:val="Small"/>
    <w:basedOn w:val="DefaultParagraphFont"/>
    <w:rsid w:val="004C5335"/>
    <w:rPr>
      <w:sz w:val="16"/>
    </w:rPr>
  </w:style>
  <w:style w:type="paragraph" w:customStyle="1" w:styleId="WideTable">
    <w:name w:val="Wide Table"/>
    <w:basedOn w:val="Normal"/>
    <w:rsid w:val="004C53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5335"/>
  </w:style>
  <w:style w:type="paragraph" w:styleId="Quote">
    <w:name w:val="Quote"/>
    <w:basedOn w:val="Heading1"/>
    <w:link w:val="QuoteChar"/>
    <w:qFormat/>
    <w:rsid w:val="004C53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53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5335"/>
    <w:pPr>
      <w:pageBreakBefore/>
    </w:pPr>
  </w:style>
  <w:style w:type="paragraph" w:customStyle="1" w:styleId="Border">
    <w:name w:val="Border"/>
    <w:basedOn w:val="Normal"/>
    <w:qFormat/>
    <w:rsid w:val="004C53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53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3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3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53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53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53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53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53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5335"/>
    <w:rPr>
      <w:u w:val="single"/>
    </w:rPr>
  </w:style>
  <w:style w:type="character" w:customStyle="1" w:styleId="BoldandItalics">
    <w:name w:val="Bold and Italics"/>
    <w:qFormat/>
    <w:rsid w:val="004C5335"/>
    <w:rPr>
      <w:b/>
      <w:i/>
      <w:u w:val="none"/>
    </w:rPr>
  </w:style>
  <w:style w:type="paragraph" w:styleId="BalloonText">
    <w:name w:val="Balloon Text"/>
    <w:basedOn w:val="Normal"/>
    <w:link w:val="BalloonTextChar"/>
    <w:rsid w:val="004C53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53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533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53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53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533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670</Words>
  <Characters>4474</Characters>
  <Application>Microsoft Office Word</Application>
  <DocSecurity>0</DocSecurity>
  <Lines>118</Lines>
  <Paragraphs>81</Paragraphs>
  <ScaleCrop>false</ScaleCrop>
  <Company>Author-it Software Corporation Ltd.</Company>
  <LinksUpToDate>false</LinksUpToDate>
  <CharactersWithSpaces>5076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HLT43812 Certificate IV in Sterilisation Services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2012-09-24T23:28:00Z</dcterms:created>
  <dcterms:modified xsi:type="dcterms:W3CDTF">2012-09-24T23:28:00Z</dcterms:modified>
</cp:coreProperties>
</file>