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404E" w:rsidP="002240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HLTSS00075 Allied Health Assistance - Nutrition and Dietetics Skill Set</w:t>
      </w:r>
      <w:r>
        <w:fldChar w:fldCharType="end"/>
      </w:r>
    </w:p>
    <w:p w:rsidR="0022404E" w:rsidP="0022404E">
      <w:pPr>
        <w:pStyle w:val="Version"/>
        <w:sectPr w:rsidSect="005C11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C11DB" w:rsidP="005C11DB">
      <w:pPr>
        <w:pStyle w:val="SuperHeading"/>
      </w:pPr>
      <w:r w:rsidRPr="005C11DB">
        <w:t>HLTSS00075 Allied Health Assistance - Nutrition and Dietetics Skill Set</w:t>
      </w:r>
    </w:p>
    <w:p w:rsidR="00000000" w:rsidRPr="005C11DB" w:rsidP="005C11DB">
      <w:pPr>
        <w:pStyle w:val="Heading1"/>
      </w:pPr>
      <w:bookmarkStart w:id="1" w:name="O_1225171"/>
      <w:bookmarkEnd w:id="1"/>
      <w:r w:rsidRPr="005C11DB">
        <w:t>Modification History</w:t>
      </w:r>
    </w:p>
    <w:p w:rsidR="00000000" w:rsidRPr="005C11DB" w:rsidP="0022404E">
      <w:pPr>
        <w:pStyle w:val="BodyText"/>
      </w:pPr>
      <w:r w:rsidRPr="005C11DB">
        <w:t>Not applicable.</w:t>
      </w:r>
    </w:p>
    <w:p w:rsidR="00000000" w:rsidRPr="005C11DB" w:rsidP="005C11DB">
      <w:pPr>
        <w:pStyle w:val="Heading1"/>
      </w:pPr>
      <w:bookmarkStart w:id="2" w:name="O_1225172"/>
      <w:bookmarkEnd w:id="2"/>
      <w:r w:rsidRPr="005C11DB">
        <w:t>Description</w:t>
      </w:r>
    </w:p>
    <w:p w:rsidR="00000000" w:rsidRPr="005C11DB" w:rsidP="0022404E">
      <w:pPr>
        <w:pStyle w:val="BodyText"/>
      </w:pPr>
      <w:r w:rsidRPr="005C11DB">
        <w:t>This skill set reflects the skills and knowledge for an Allied Health Assistant working under the direct, indirect or remote supervision and delegation of a dietitian to assist in nutrition and dietetics.</w:t>
      </w:r>
    </w:p>
    <w:p w:rsidR="00000000" w:rsidRPr="005C11DB" w:rsidP="005C11DB">
      <w:pPr>
        <w:pStyle w:val="Heading1"/>
      </w:pPr>
      <w:bookmarkStart w:id="3" w:name="O_1225173"/>
      <w:bookmarkEnd w:id="3"/>
      <w:r w:rsidRPr="005C11DB">
        <w:t>Pathways Information</w:t>
      </w:r>
    </w:p>
    <w:p w:rsidR="00000000" w:rsidRPr="005C11DB" w:rsidP="0022404E">
      <w:pPr>
        <w:pStyle w:val="BodyText"/>
      </w:pPr>
      <w:r w:rsidRPr="005C11DB">
        <w:t>These units</w:t>
      </w:r>
      <w:r w:rsidRPr="005C11DB">
        <w:t xml:space="preserve"> provide credit towards a range of qualifications in the HLT Health Training Package.</w:t>
      </w:r>
    </w:p>
    <w:p w:rsidR="00000000" w:rsidRPr="005C11DB" w:rsidP="005C11DB">
      <w:pPr>
        <w:pStyle w:val="Heading1"/>
      </w:pPr>
      <w:bookmarkStart w:id="4" w:name="O_1225174"/>
      <w:bookmarkEnd w:id="4"/>
      <w:r w:rsidRPr="005C11DB">
        <w:t>Licensing/Regulatory Information</w:t>
      </w:r>
    </w:p>
    <w:p w:rsidR="00000000" w:rsidRPr="005C11DB" w:rsidP="0022404E">
      <w:pPr>
        <w:pStyle w:val="BodyText"/>
      </w:pPr>
      <w:r w:rsidRPr="005C11DB">
        <w:t>No occupational licensing, certification or specific legislative requirements apply to this skill set at the time of p</w:t>
      </w:r>
      <w:r w:rsidRPr="005C11DB">
        <w:t>ublication.</w:t>
      </w:r>
    </w:p>
    <w:p w:rsidR="00000000" w:rsidRPr="005C11DB" w:rsidP="005C11DB">
      <w:pPr>
        <w:pStyle w:val="Heading1"/>
      </w:pPr>
      <w:bookmarkStart w:id="5" w:name="O_1225175"/>
      <w:bookmarkEnd w:id="5"/>
      <w:r w:rsidRPr="005C11DB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9"/>
        <w:gridCol w:w="6813"/>
      </w:tblGrid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1DB" w:rsidP="005C11DB">
            <w:pPr>
              <w:pStyle w:val="BodyText"/>
            </w:pPr>
            <w:r w:rsidRPr="005C11DB">
              <w:rPr>
                <w:rStyle w:val="SpecialBold"/>
              </w:rPr>
              <w:t>Unit code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rPr>
                <w:rStyle w:val="SpecialBold"/>
              </w:rPr>
              <w:t>Unit title</w:t>
            </w:r>
          </w:p>
        </w:tc>
      </w:tr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HLTAHA039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Assist in the development of meals and menus to meet dietary and cultural requirements</w:t>
            </w:r>
          </w:p>
        </w:tc>
      </w:tr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HLTAHA040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Assist with the monitoring and modification of meals and menus according</w:t>
            </w:r>
            <w:r w:rsidRPr="005C11DB">
              <w:t xml:space="preserve"> to individualised plans</w:t>
            </w:r>
          </w:p>
        </w:tc>
      </w:tr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HLTAHA041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Support food services and dietetics in menu and meal order processing</w:t>
            </w:r>
          </w:p>
        </w:tc>
      </w:tr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HLTAHA042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Assist with screening and management of nutritional risk</w:t>
            </w:r>
          </w:p>
        </w:tc>
      </w:tr>
      <w:tr w:rsidTr="005C11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11DB">
            <w:pPr>
              <w:pStyle w:val="BodyText"/>
              <w:rPr>
                <w:lang w:val="en-NZ"/>
              </w:rPr>
            </w:pPr>
            <w:r w:rsidRPr="005C11DB">
              <w:t>HLTAHA043</w:t>
            </w:r>
          </w:p>
        </w:tc>
        <w:tc>
          <w:tcPr>
            <w:tcW w:w="68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11DB" w:rsidP="005C11DB">
            <w:pPr>
              <w:pStyle w:val="BodyText"/>
            </w:pPr>
            <w:r w:rsidRPr="005C11DB">
              <w:t>Support the provision of basic nutritional advice and education</w:t>
            </w:r>
          </w:p>
        </w:tc>
      </w:tr>
    </w:tbl>
    <w:p w:rsidR="00000000" w:rsidRPr="005C11DB" w:rsidP="005C11DB">
      <w:pPr>
        <w:pStyle w:val="BodyText"/>
      </w:pPr>
    </w:p>
    <w:p w:rsidR="00000000" w:rsidRPr="005C11DB" w:rsidP="005C11DB">
      <w:pPr>
        <w:pStyle w:val="AllowPageBreak"/>
      </w:pPr>
    </w:p>
    <w:p w:rsidR="00000000" w:rsidRPr="005C11DB" w:rsidP="005C11DB">
      <w:pPr>
        <w:pStyle w:val="Heading1"/>
      </w:pPr>
      <w:bookmarkStart w:id="6" w:name="O_1225176"/>
      <w:bookmarkEnd w:id="6"/>
      <w:r w:rsidRPr="005C11DB">
        <w:t>Target Group</w:t>
      </w:r>
    </w:p>
    <w:p w:rsidR="00000000" w:rsidRPr="005C11DB" w:rsidP="0022404E">
      <w:pPr>
        <w:pStyle w:val="BodyText"/>
      </w:pPr>
      <w:r w:rsidRPr="005C11DB">
        <w:t>This skill set is for individuals who hold a qualification at Certificate III level in Health, Community Services or a related field, are working in an allied health assistance role and provide assistance in nutrition and die</w:t>
      </w:r>
      <w:r w:rsidRPr="005C11DB">
        <w:t>tetics.</w:t>
      </w:r>
    </w:p>
    <w:p w:rsidR="00000000" w:rsidRPr="005C11DB" w:rsidP="005C11DB">
      <w:pPr>
        <w:pStyle w:val="Heading1"/>
      </w:pPr>
      <w:bookmarkStart w:id="7" w:name="O_1225177"/>
      <w:bookmarkEnd w:id="7"/>
      <w:r w:rsidRPr="005C11DB">
        <w:t>Suggested words for Statement of Attainment</w:t>
      </w:r>
    </w:p>
    <w:p w:rsidR="00000000" w:rsidRPr="005C11DB" w:rsidP="0022404E">
      <w:pPr>
        <w:pStyle w:val="BodyText"/>
      </w:pPr>
      <w:r w:rsidRPr="005C11DB">
        <w:t>These competencies from HLT Health Training Package meet industry requirements for work in allied health assistance in nutrition and dietetics.</w:t>
      </w:r>
    </w:p>
    <w:p w:rsidR="00000000" w:rsidRPr="005C11DB" w:rsidP="005C11DB"/>
    <w:sectPr w:rsidSect="005C11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DB" w:rsidRPr="0022404E" w:rsidP="002240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4E" w:rsidP="005C11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404E" w:rsidP="005C11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404E" w:rsidP="005C11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11DB" w:rsidRPr="0022404E" w:rsidP="002240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1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04E" w:rsidRPr="002D2AF8" w:rsidP="005C11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HLTSS00075 Allied Health Assistance - Nutrition and Dietetics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22404E" w:rsidP="005C11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1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11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11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11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11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11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11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11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11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11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11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11DB"/>
  </w:style>
  <w:style w:type="character" w:customStyle="1" w:styleId="Heading1Char">
    <w:name w:val="Heading 1 Char"/>
    <w:basedOn w:val="DefaultParagraphFont"/>
    <w:link w:val="Heading1"/>
    <w:rsid w:val="005C11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11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11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C11DB"/>
    <w:rPr>
      <w:b/>
      <w:spacing w:val="0"/>
    </w:rPr>
  </w:style>
  <w:style w:type="paragraph" w:customStyle="1" w:styleId="SuperHeading">
    <w:name w:val="SuperHeading"/>
    <w:basedOn w:val="Normal"/>
    <w:rsid w:val="005C11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11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11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11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11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1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11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1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11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11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11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11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11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11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11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11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11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11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11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11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11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C11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C11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11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11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11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11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11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11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11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11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11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11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11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11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11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11DB"/>
    <w:rPr>
      <w:i/>
    </w:rPr>
  </w:style>
  <w:style w:type="paragraph" w:styleId="Caption">
    <w:name w:val="caption"/>
    <w:basedOn w:val="BodyText"/>
    <w:next w:val="Normal"/>
    <w:qFormat/>
    <w:rsid w:val="005C11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11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11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11DB"/>
  </w:style>
  <w:style w:type="paragraph" w:styleId="TableofFigures">
    <w:name w:val="table of figures"/>
    <w:basedOn w:val="Normal"/>
    <w:next w:val="Normal"/>
    <w:semiHidden/>
    <w:rsid w:val="005C11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11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C11DB"/>
    <w:rPr>
      <w:rFonts w:ascii="Wingdings" w:hAnsi="Wingdings"/>
    </w:rPr>
  </w:style>
  <w:style w:type="paragraph" w:customStyle="1" w:styleId="TableHeading">
    <w:name w:val="Table Heading"/>
    <w:basedOn w:val="HeadingBase"/>
    <w:rsid w:val="005C11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11DB"/>
    <w:rPr>
      <w:color w:val="0033CC"/>
      <w:u w:val="none"/>
    </w:rPr>
  </w:style>
  <w:style w:type="paragraph" w:customStyle="1" w:styleId="BodyTextRight">
    <w:name w:val="Body Text Right"/>
    <w:basedOn w:val="BodyText"/>
    <w:rsid w:val="005C11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11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11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11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11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11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11DB"/>
    <w:rPr>
      <w:sz w:val="32"/>
    </w:rPr>
  </w:style>
  <w:style w:type="paragraph" w:customStyle="1" w:styleId="HeadingProcedure">
    <w:name w:val="Heading Procedure"/>
    <w:basedOn w:val="HeadingBase"/>
    <w:next w:val="Normal"/>
    <w:rsid w:val="005C11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11DB"/>
    <w:pPr>
      <w:spacing w:before="60" w:after="60"/>
    </w:pPr>
  </w:style>
  <w:style w:type="paragraph" w:styleId="ListContinue">
    <w:name w:val="List Continue"/>
    <w:basedOn w:val="List"/>
    <w:rsid w:val="005C11DB"/>
    <w:pPr>
      <w:ind w:firstLine="0"/>
    </w:pPr>
  </w:style>
  <w:style w:type="paragraph" w:customStyle="1" w:styleId="ListNote">
    <w:name w:val="List Note"/>
    <w:basedOn w:val="List"/>
    <w:rsid w:val="005C11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11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11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11DB"/>
    <w:rPr>
      <w:rFonts w:ascii="Courier New" w:hAnsi="Courier New"/>
    </w:rPr>
  </w:style>
  <w:style w:type="paragraph" w:customStyle="1" w:styleId="NoteBullet">
    <w:name w:val="Note Bullet"/>
    <w:basedOn w:val="Note"/>
    <w:rsid w:val="005C11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11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11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11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11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C11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11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11DB"/>
    <w:rPr>
      <w:b/>
      <w:smallCaps/>
    </w:rPr>
  </w:style>
  <w:style w:type="paragraph" w:customStyle="1" w:styleId="TableListNumber">
    <w:name w:val="Table List Number"/>
    <w:basedOn w:val="ListNumber"/>
    <w:rsid w:val="005C11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11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11DB"/>
    <w:pPr>
      <w:numPr>
        <w:numId w:val="7"/>
      </w:numPr>
    </w:pPr>
  </w:style>
  <w:style w:type="paragraph" w:customStyle="1" w:styleId="ListAlpha2">
    <w:name w:val="List Alpha 2"/>
    <w:basedOn w:val="List2"/>
    <w:rsid w:val="005C11DB"/>
    <w:pPr>
      <w:numPr>
        <w:numId w:val="6"/>
      </w:numPr>
    </w:pPr>
  </w:style>
  <w:style w:type="paragraph" w:styleId="List2">
    <w:name w:val="List 2"/>
    <w:basedOn w:val="BodyText"/>
    <w:rsid w:val="005C11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11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11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11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11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11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C11DB"/>
    <w:pPr>
      <w:numPr>
        <w:numId w:val="2"/>
      </w:numPr>
    </w:pPr>
  </w:style>
  <w:style w:type="paragraph" w:styleId="ListContinue2">
    <w:name w:val="List Continue 2"/>
    <w:basedOn w:val="List2"/>
    <w:rsid w:val="005C11DB"/>
    <w:pPr>
      <w:ind w:firstLine="0"/>
    </w:pPr>
  </w:style>
  <w:style w:type="paragraph" w:styleId="ListContinue3">
    <w:name w:val="List Continue 3"/>
    <w:basedOn w:val="List3"/>
    <w:rsid w:val="005C11DB"/>
    <w:pPr>
      <w:ind w:left="1021" w:firstLine="0"/>
    </w:pPr>
  </w:style>
  <w:style w:type="paragraph" w:styleId="ListContinue4">
    <w:name w:val="List Continue 4"/>
    <w:basedOn w:val="List4"/>
    <w:rsid w:val="005C11DB"/>
    <w:pPr>
      <w:ind w:firstLine="0"/>
    </w:pPr>
  </w:style>
  <w:style w:type="paragraph" w:styleId="ListContinue5">
    <w:name w:val="List Continue 5"/>
    <w:basedOn w:val="List5"/>
    <w:rsid w:val="005C11DB"/>
    <w:pPr>
      <w:ind w:firstLine="0"/>
    </w:pPr>
  </w:style>
  <w:style w:type="paragraph" w:styleId="ListNumber3">
    <w:name w:val="List Number 3"/>
    <w:basedOn w:val="List3"/>
    <w:rsid w:val="005C11DB"/>
    <w:pPr>
      <w:numPr>
        <w:numId w:val="3"/>
      </w:numPr>
    </w:pPr>
  </w:style>
  <w:style w:type="paragraph" w:styleId="ListNumber4">
    <w:name w:val="List Number 4"/>
    <w:basedOn w:val="List4"/>
    <w:rsid w:val="005C11DB"/>
    <w:pPr>
      <w:numPr>
        <w:numId w:val="4"/>
      </w:numPr>
    </w:pPr>
  </w:style>
  <w:style w:type="paragraph" w:styleId="ListNumber5">
    <w:name w:val="List Number 5"/>
    <w:basedOn w:val="List5"/>
    <w:rsid w:val="005C11DB"/>
    <w:pPr>
      <w:numPr>
        <w:numId w:val="5"/>
      </w:numPr>
    </w:pPr>
  </w:style>
  <w:style w:type="paragraph" w:styleId="BlockText">
    <w:name w:val="Block Text"/>
    <w:basedOn w:val="Normal"/>
    <w:rsid w:val="005C11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11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11DB"/>
    <w:rPr>
      <w:sz w:val="16"/>
      <w:vertAlign w:val="superscript"/>
    </w:rPr>
  </w:style>
  <w:style w:type="character" w:customStyle="1" w:styleId="Symbols">
    <w:name w:val="Symbols"/>
    <w:basedOn w:val="DefaultParagraphFont"/>
    <w:rsid w:val="005C11DB"/>
    <w:rPr>
      <w:rFonts w:ascii="Symbol" w:hAnsi="Symbol"/>
    </w:rPr>
  </w:style>
  <w:style w:type="character" w:customStyle="1" w:styleId="MenuOptions">
    <w:name w:val="Menu Options"/>
    <w:basedOn w:val="DefaultParagraphFont"/>
    <w:rsid w:val="005C11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11DB"/>
    <w:rPr>
      <w:b/>
    </w:rPr>
  </w:style>
  <w:style w:type="character" w:customStyle="1" w:styleId="Underlined">
    <w:name w:val="Underlined"/>
    <w:basedOn w:val="DefaultParagraphFont"/>
    <w:rsid w:val="005C11DB"/>
    <w:rPr>
      <w:u w:val="single"/>
    </w:rPr>
  </w:style>
  <w:style w:type="paragraph" w:customStyle="1" w:styleId="TableBodyTextRight">
    <w:name w:val="Table Body Text Right"/>
    <w:basedOn w:val="TableBodyText"/>
    <w:rsid w:val="005C11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11DB"/>
    <w:rPr>
      <w:sz w:val="18"/>
    </w:rPr>
  </w:style>
  <w:style w:type="paragraph" w:customStyle="1" w:styleId="BodySmallRight">
    <w:name w:val="Body Small Right"/>
    <w:basedOn w:val="BodyTextRight"/>
    <w:rsid w:val="005C11DB"/>
    <w:rPr>
      <w:sz w:val="18"/>
      <w:szCs w:val="18"/>
    </w:rPr>
  </w:style>
  <w:style w:type="paragraph" w:customStyle="1" w:styleId="MarginEdition">
    <w:name w:val="Margin Edition"/>
    <w:basedOn w:val="MarginNote"/>
    <w:rsid w:val="005C11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11DB"/>
    <w:rPr>
      <w:sz w:val="2"/>
      <w:szCs w:val="2"/>
    </w:rPr>
  </w:style>
  <w:style w:type="character" w:customStyle="1" w:styleId="Small">
    <w:name w:val="Small"/>
    <w:basedOn w:val="DefaultParagraphFont"/>
    <w:rsid w:val="005C11DB"/>
    <w:rPr>
      <w:sz w:val="16"/>
    </w:rPr>
  </w:style>
  <w:style w:type="paragraph" w:customStyle="1" w:styleId="WideTable">
    <w:name w:val="Wide Table"/>
    <w:basedOn w:val="Normal"/>
    <w:rsid w:val="005C11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11DB"/>
  </w:style>
  <w:style w:type="paragraph" w:styleId="Quote">
    <w:name w:val="Quote"/>
    <w:basedOn w:val="Heading1"/>
    <w:link w:val="QuoteChar"/>
    <w:qFormat/>
    <w:rsid w:val="005C11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11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11DB"/>
    <w:pPr>
      <w:pageBreakBefore/>
    </w:pPr>
  </w:style>
  <w:style w:type="paragraph" w:customStyle="1" w:styleId="Border">
    <w:name w:val="Border"/>
    <w:basedOn w:val="Normal"/>
    <w:qFormat/>
    <w:rsid w:val="005C11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11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11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11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11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11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11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11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11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11DB"/>
    <w:rPr>
      <w:u w:val="single"/>
    </w:rPr>
  </w:style>
  <w:style w:type="character" w:customStyle="1" w:styleId="BoldandItalics">
    <w:name w:val="Bold and Italics"/>
    <w:qFormat/>
    <w:rsid w:val="005C11DB"/>
    <w:rPr>
      <w:b/>
      <w:i/>
      <w:u w:val="none"/>
    </w:rPr>
  </w:style>
  <w:style w:type="paragraph" w:styleId="BalloonText">
    <w:name w:val="Balloon Text"/>
    <w:basedOn w:val="Normal"/>
    <w:link w:val="BalloonTextChar"/>
    <w:rsid w:val="005C11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11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11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11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11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11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11DB"/>
    <w:pPr>
      <w:spacing w:before="0" w:after="0"/>
    </w:pPr>
  </w:style>
  <w:style w:type="paragraph" w:customStyle="1" w:styleId="BodyTextBold">
    <w:name w:val="Body Text Bold"/>
    <w:basedOn w:val="BodyText"/>
    <w:qFormat/>
    <w:rsid w:val="005C11D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1431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HLTSS00075 Allied Health Assistance - Nutrition and Dietetics Skill Set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2022-11-25T01:16:46Z</dcterms:created>
  <dcterms:modified xsi:type="dcterms:W3CDTF">2022-11-24T09:58:00Z</dcterms:modified>
</cp:coreProperties>
</file>