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41B7" w:rsidP="005341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HLTSS00069 Indigenous Environmental Health Support Work</w:t>
      </w:r>
      <w:r>
        <w:fldChar w:fldCharType="end"/>
      </w:r>
    </w:p>
    <w:p w:rsidR="005341B7" w:rsidP="005341B7">
      <w:pPr>
        <w:pStyle w:val="Version"/>
        <w:sectPr w:rsidSect="008C15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C1541" w:rsidP="008C1541">
      <w:pPr>
        <w:pStyle w:val="SuperHeading"/>
      </w:pPr>
      <w:r w:rsidRPr="008C1541">
        <w:t>HLTSS00069 Indigenous Environmental Health Support Work</w:t>
      </w:r>
    </w:p>
    <w:p w:rsidR="00000000" w:rsidRPr="008C1541" w:rsidP="008C1541">
      <w:pPr>
        <w:pStyle w:val="Heading1"/>
      </w:pPr>
      <w:bookmarkStart w:id="1" w:name="O_1140195"/>
      <w:bookmarkEnd w:id="1"/>
      <w:r w:rsidRPr="008C1541">
        <w:t>Modification History</w:t>
      </w:r>
    </w:p>
    <w:p w:rsidR="00000000" w:rsidRPr="008C1541" w:rsidP="005341B7">
      <w:pPr>
        <w:pStyle w:val="BodyText"/>
      </w:pPr>
      <w:r w:rsidRPr="008C1541">
        <w:t>Not applicable.</w:t>
      </w:r>
    </w:p>
    <w:p w:rsidR="00000000" w:rsidRPr="008C1541" w:rsidP="008C1541">
      <w:pPr>
        <w:pStyle w:val="Heading1"/>
      </w:pPr>
      <w:bookmarkStart w:id="2" w:name="O_1140196"/>
      <w:bookmarkEnd w:id="2"/>
      <w:r w:rsidRPr="008C1541">
        <w:t>Description</w:t>
      </w:r>
    </w:p>
    <w:p w:rsidR="00000000" w:rsidRPr="008C1541" w:rsidP="005341B7">
      <w:pPr>
        <w:pStyle w:val="BodyText"/>
      </w:pPr>
      <w:r w:rsidRPr="008C1541">
        <w:t>This skill set reflects the skill requirements for supporting the environmental health needs of indigenous communities in regard to water supply. Work involves working di</w:t>
      </w:r>
      <w:r w:rsidRPr="008C1541">
        <w:t>rectly with clients and providing support to families.</w:t>
      </w:r>
    </w:p>
    <w:p w:rsidR="00000000" w:rsidRPr="008C1541" w:rsidP="008C1541">
      <w:pPr>
        <w:pStyle w:val="Heading1"/>
      </w:pPr>
      <w:r w:rsidRPr="008C1541">
        <w:t>Units</w:t>
      </w:r>
    </w:p>
    <w:p w:rsidR="00000000" w:rsidRPr="008C1541" w:rsidP="008C1541">
      <w:pPr>
        <w:pStyle w:val="BodyText"/>
      </w:pPr>
      <w:r w:rsidRPr="008C1541">
        <w:t>HLTPOP025</w:t>
      </w:r>
      <w:r w:rsidRPr="008C1541">
        <w:tab/>
        <w:t>Provide basic repairs and maintenance to health hardware and fixtures</w:t>
      </w:r>
    </w:p>
    <w:p w:rsidR="00000000" w:rsidRPr="008C1541" w:rsidP="008C1541">
      <w:pPr>
        <w:pStyle w:val="BodyText"/>
      </w:pPr>
      <w:r w:rsidRPr="008C1541">
        <w:t>HLTPOP026</w:t>
      </w:r>
      <w:r w:rsidRPr="008C1541">
        <w:tab/>
        <w:t>Monitor and maintain sewage or effluent systems</w:t>
      </w:r>
    </w:p>
    <w:p w:rsidR="00000000" w:rsidRPr="008C1541" w:rsidP="008C1541">
      <w:pPr>
        <w:pStyle w:val="BodyText"/>
      </w:pPr>
      <w:r w:rsidRPr="008C1541">
        <w:t>HLTPOP027</w:t>
      </w:r>
      <w:r w:rsidRPr="008C1541">
        <w:tab/>
        <w:t>Monitor and maintain water supply</w:t>
      </w:r>
    </w:p>
    <w:p w:rsidR="00000000" w:rsidRPr="008C1541" w:rsidP="008C1541">
      <w:pPr>
        <w:pStyle w:val="AllowPageBreak"/>
      </w:pPr>
    </w:p>
    <w:p w:rsidR="00000000" w:rsidRPr="008C1541" w:rsidP="008C1541">
      <w:pPr>
        <w:pStyle w:val="Heading1"/>
      </w:pPr>
      <w:bookmarkStart w:id="3" w:name="O_1140197"/>
      <w:bookmarkEnd w:id="3"/>
      <w:r w:rsidRPr="008C1541">
        <w:t>Pathways Information</w:t>
      </w:r>
    </w:p>
    <w:p w:rsidR="00000000" w:rsidRPr="008C1541" w:rsidP="005341B7">
      <w:pPr>
        <w:pStyle w:val="BodyText"/>
      </w:pPr>
      <w:r w:rsidRPr="008C1541">
        <w:t>Achievement of these units provides credit towards a range of qualifications in the HLT Health Training Package.</w:t>
      </w:r>
    </w:p>
    <w:p w:rsidR="00000000" w:rsidRPr="008C1541" w:rsidP="008C1541">
      <w:pPr>
        <w:pStyle w:val="Heading1"/>
      </w:pPr>
      <w:bookmarkStart w:id="4" w:name="O_1140198"/>
      <w:bookmarkEnd w:id="4"/>
      <w:r w:rsidRPr="008C1541">
        <w:t>Licensing/Regulatory Information</w:t>
      </w:r>
    </w:p>
    <w:p w:rsidR="00000000" w:rsidRPr="008C1541" w:rsidP="005341B7">
      <w:pPr>
        <w:pStyle w:val="BodyText"/>
      </w:pPr>
      <w:r w:rsidRPr="008C1541">
        <w:t>Plumbing work must only be performed by a person authorised by a</w:t>
      </w:r>
      <w:r w:rsidRPr="008C1541">
        <w:t>n exemption, registration or licence granted by the relevant State or Territory regulatory authority under legislation.</w:t>
      </w:r>
    </w:p>
    <w:p w:rsidR="00000000" w:rsidRPr="008C1541" w:rsidP="008C1541">
      <w:pPr>
        <w:pStyle w:val="Heading1"/>
      </w:pPr>
      <w:bookmarkStart w:id="5" w:name="O_1140281"/>
      <w:bookmarkEnd w:id="5"/>
      <w:r w:rsidRPr="008C1541">
        <w:t>Skill Set Requirements</w:t>
      </w:r>
    </w:p>
    <w:p w:rsidR="00000000" w:rsidRPr="008C1541" w:rsidP="005341B7">
      <w:pPr>
        <w:pStyle w:val="BodyText"/>
      </w:pPr>
      <w:r w:rsidRPr="008C1541">
        <w:t>Not applicable</w:t>
      </w:r>
    </w:p>
    <w:p w:rsidR="00000000" w:rsidRPr="008C1541" w:rsidP="008C1541">
      <w:pPr>
        <w:pStyle w:val="Heading1"/>
      </w:pPr>
      <w:bookmarkStart w:id="6" w:name="O_1140200"/>
      <w:bookmarkEnd w:id="6"/>
      <w:r w:rsidRPr="008C1541">
        <w:t>Target Group</w:t>
      </w:r>
    </w:p>
    <w:p w:rsidR="00000000" w:rsidRPr="008C1541" w:rsidP="005341B7">
      <w:pPr>
        <w:pStyle w:val="BodyText"/>
      </w:pPr>
      <w:r w:rsidRPr="008C1541">
        <w:t xml:space="preserve">This skill set is for indigenous environmental </w:t>
      </w:r>
      <w:r w:rsidRPr="008C1541">
        <w:t>health workers seeking to broaden their skills to work with indigenous communities.</w:t>
      </w:r>
    </w:p>
    <w:p w:rsidR="00000000" w:rsidRPr="008C1541" w:rsidP="008C1541">
      <w:pPr>
        <w:pStyle w:val="Heading1"/>
      </w:pPr>
      <w:bookmarkStart w:id="7" w:name="O_1140201"/>
      <w:bookmarkEnd w:id="7"/>
      <w:r w:rsidRPr="008C1541">
        <w:t>Suggested words for Statement of Attainment</w:t>
      </w:r>
    </w:p>
    <w:p w:rsidR="00000000" w:rsidRPr="008C1541" w:rsidP="005341B7">
      <w:pPr>
        <w:pStyle w:val="BodyText"/>
      </w:pPr>
      <w:r w:rsidRPr="008C1541">
        <w:t>These competencies from the HLT Health Training Package meet industry requirements for indigenous environment</w:t>
      </w:r>
      <w:r w:rsidRPr="008C1541">
        <w:t>al health workers to support the environmental health needs of indigenous communities in regard to water supply.</w:t>
      </w:r>
    </w:p>
    <w:p w:rsidR="00000000" w:rsidRPr="008C1541" w:rsidP="008C1541"/>
    <w:sectPr w:rsidSect="008C15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5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541" w:rsidRPr="005341B7" w:rsidP="005341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5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1B7" w:rsidP="008C15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341B7" w:rsidP="008C15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341B7" w:rsidP="008C15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5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1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1541" w:rsidRPr="005341B7" w:rsidP="005341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5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1B7" w:rsidRPr="002D2AF8" w:rsidP="008C15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HLTSS00069 Indigenous Environmental Health Support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5341B7" w:rsidP="008C15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5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15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15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15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15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15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15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15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15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15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15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1541"/>
  </w:style>
  <w:style w:type="character" w:customStyle="1" w:styleId="Heading1Char">
    <w:name w:val="Heading 1 Char"/>
    <w:basedOn w:val="DefaultParagraphFont"/>
    <w:link w:val="Heading1"/>
    <w:rsid w:val="008C15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15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154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C15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15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15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15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15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15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15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15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15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15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15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15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15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15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15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15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15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15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15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15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15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154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C15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1541"/>
    <w:rPr>
      <w:b/>
      <w:spacing w:val="0"/>
    </w:rPr>
  </w:style>
  <w:style w:type="paragraph" w:customStyle="1" w:styleId="SuperTitle">
    <w:name w:val="SuperTitle"/>
    <w:basedOn w:val="Title"/>
    <w:rsid w:val="008C15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15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15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154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15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15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15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15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15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15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15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15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15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1541"/>
    <w:rPr>
      <w:i/>
    </w:rPr>
  </w:style>
  <w:style w:type="paragraph" w:styleId="Caption">
    <w:name w:val="caption"/>
    <w:basedOn w:val="BodyText"/>
    <w:next w:val="Normal"/>
    <w:qFormat/>
    <w:rsid w:val="008C15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15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15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1541"/>
  </w:style>
  <w:style w:type="paragraph" w:styleId="TableofFigures">
    <w:name w:val="table of figures"/>
    <w:basedOn w:val="Normal"/>
    <w:next w:val="Normal"/>
    <w:semiHidden/>
    <w:rsid w:val="008C15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154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C1541"/>
    <w:rPr>
      <w:rFonts w:ascii="Wingdings" w:hAnsi="Wingdings"/>
    </w:rPr>
  </w:style>
  <w:style w:type="paragraph" w:customStyle="1" w:styleId="TableHeading">
    <w:name w:val="Table Heading"/>
    <w:basedOn w:val="HeadingBase"/>
    <w:rsid w:val="008C15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1541"/>
    <w:rPr>
      <w:color w:val="0033CC"/>
      <w:u w:val="none"/>
    </w:rPr>
  </w:style>
  <w:style w:type="paragraph" w:customStyle="1" w:styleId="BodyTextRight">
    <w:name w:val="Body Text Right"/>
    <w:basedOn w:val="BodyText"/>
    <w:rsid w:val="008C15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15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154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15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15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15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1541"/>
    <w:rPr>
      <w:sz w:val="32"/>
    </w:rPr>
  </w:style>
  <w:style w:type="paragraph" w:customStyle="1" w:styleId="HeadingProcedure">
    <w:name w:val="Heading Procedure"/>
    <w:basedOn w:val="HeadingBase"/>
    <w:next w:val="Normal"/>
    <w:rsid w:val="008C15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1541"/>
    <w:pPr>
      <w:spacing w:before="60" w:after="60"/>
    </w:pPr>
  </w:style>
  <w:style w:type="paragraph" w:styleId="ListContinue">
    <w:name w:val="List Continue"/>
    <w:basedOn w:val="List"/>
    <w:rsid w:val="008C1541"/>
    <w:pPr>
      <w:ind w:firstLine="0"/>
    </w:pPr>
  </w:style>
  <w:style w:type="paragraph" w:customStyle="1" w:styleId="ListNote">
    <w:name w:val="List Note"/>
    <w:basedOn w:val="List"/>
    <w:rsid w:val="008C15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15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15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1541"/>
    <w:rPr>
      <w:rFonts w:ascii="Courier New" w:hAnsi="Courier New"/>
    </w:rPr>
  </w:style>
  <w:style w:type="paragraph" w:customStyle="1" w:styleId="NoteBullet">
    <w:name w:val="Note Bullet"/>
    <w:basedOn w:val="Note"/>
    <w:rsid w:val="008C15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15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15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15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154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C15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15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1541"/>
    <w:rPr>
      <w:b/>
      <w:smallCaps/>
    </w:rPr>
  </w:style>
  <w:style w:type="paragraph" w:customStyle="1" w:styleId="TableListNumber">
    <w:name w:val="Table List Number"/>
    <w:basedOn w:val="ListNumber"/>
    <w:rsid w:val="008C15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15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1541"/>
    <w:pPr>
      <w:numPr>
        <w:numId w:val="7"/>
      </w:numPr>
    </w:pPr>
  </w:style>
  <w:style w:type="paragraph" w:customStyle="1" w:styleId="ListAlpha2">
    <w:name w:val="List Alpha 2"/>
    <w:basedOn w:val="List2"/>
    <w:rsid w:val="008C1541"/>
    <w:pPr>
      <w:numPr>
        <w:numId w:val="6"/>
      </w:numPr>
    </w:pPr>
  </w:style>
  <w:style w:type="paragraph" w:styleId="List2">
    <w:name w:val="List 2"/>
    <w:basedOn w:val="BodyText"/>
    <w:rsid w:val="008C15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15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15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15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154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154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C1541"/>
    <w:pPr>
      <w:numPr>
        <w:numId w:val="2"/>
      </w:numPr>
    </w:pPr>
  </w:style>
  <w:style w:type="paragraph" w:styleId="ListContinue2">
    <w:name w:val="List Continue 2"/>
    <w:basedOn w:val="List2"/>
    <w:rsid w:val="008C1541"/>
    <w:pPr>
      <w:ind w:firstLine="0"/>
    </w:pPr>
  </w:style>
  <w:style w:type="paragraph" w:styleId="ListContinue3">
    <w:name w:val="List Continue 3"/>
    <w:basedOn w:val="List3"/>
    <w:rsid w:val="008C1541"/>
    <w:pPr>
      <w:ind w:left="1021" w:firstLine="0"/>
    </w:pPr>
  </w:style>
  <w:style w:type="paragraph" w:styleId="ListContinue4">
    <w:name w:val="List Continue 4"/>
    <w:basedOn w:val="List4"/>
    <w:rsid w:val="008C1541"/>
    <w:pPr>
      <w:ind w:firstLine="0"/>
    </w:pPr>
  </w:style>
  <w:style w:type="paragraph" w:styleId="ListContinue5">
    <w:name w:val="List Continue 5"/>
    <w:basedOn w:val="List5"/>
    <w:rsid w:val="008C1541"/>
    <w:pPr>
      <w:ind w:firstLine="0"/>
    </w:pPr>
  </w:style>
  <w:style w:type="paragraph" w:styleId="ListNumber3">
    <w:name w:val="List Number 3"/>
    <w:basedOn w:val="List3"/>
    <w:rsid w:val="008C1541"/>
    <w:pPr>
      <w:numPr>
        <w:numId w:val="3"/>
      </w:numPr>
    </w:pPr>
  </w:style>
  <w:style w:type="paragraph" w:styleId="ListNumber4">
    <w:name w:val="List Number 4"/>
    <w:basedOn w:val="List4"/>
    <w:rsid w:val="008C1541"/>
    <w:pPr>
      <w:numPr>
        <w:numId w:val="4"/>
      </w:numPr>
    </w:pPr>
  </w:style>
  <w:style w:type="paragraph" w:styleId="ListNumber5">
    <w:name w:val="List Number 5"/>
    <w:basedOn w:val="List5"/>
    <w:rsid w:val="008C1541"/>
    <w:pPr>
      <w:numPr>
        <w:numId w:val="5"/>
      </w:numPr>
    </w:pPr>
  </w:style>
  <w:style w:type="paragraph" w:styleId="BlockText">
    <w:name w:val="Block Text"/>
    <w:basedOn w:val="Normal"/>
    <w:rsid w:val="008C15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15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1541"/>
    <w:rPr>
      <w:sz w:val="16"/>
      <w:vertAlign w:val="superscript"/>
    </w:rPr>
  </w:style>
  <w:style w:type="character" w:customStyle="1" w:styleId="Symbols">
    <w:name w:val="Symbols"/>
    <w:basedOn w:val="DefaultParagraphFont"/>
    <w:rsid w:val="008C1541"/>
    <w:rPr>
      <w:rFonts w:ascii="Symbol" w:hAnsi="Symbol"/>
    </w:rPr>
  </w:style>
  <w:style w:type="character" w:customStyle="1" w:styleId="MenuOptions">
    <w:name w:val="Menu Options"/>
    <w:basedOn w:val="DefaultParagraphFont"/>
    <w:rsid w:val="008C15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1541"/>
    <w:rPr>
      <w:b/>
    </w:rPr>
  </w:style>
  <w:style w:type="character" w:customStyle="1" w:styleId="Underlined">
    <w:name w:val="Underlined"/>
    <w:basedOn w:val="DefaultParagraphFont"/>
    <w:rsid w:val="008C1541"/>
    <w:rPr>
      <w:u w:val="single"/>
    </w:rPr>
  </w:style>
  <w:style w:type="paragraph" w:customStyle="1" w:styleId="TableBodyTextRight">
    <w:name w:val="Table Body Text Right"/>
    <w:basedOn w:val="TableBodyText"/>
    <w:rsid w:val="008C15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1541"/>
    <w:rPr>
      <w:sz w:val="18"/>
    </w:rPr>
  </w:style>
  <w:style w:type="paragraph" w:customStyle="1" w:styleId="BodySmallRight">
    <w:name w:val="Body Small Right"/>
    <w:basedOn w:val="BodyTextRight"/>
    <w:rsid w:val="008C1541"/>
    <w:rPr>
      <w:sz w:val="18"/>
      <w:szCs w:val="18"/>
    </w:rPr>
  </w:style>
  <w:style w:type="paragraph" w:customStyle="1" w:styleId="MarginEdition">
    <w:name w:val="Margin Edition"/>
    <w:basedOn w:val="MarginNote"/>
    <w:rsid w:val="008C15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1541"/>
    <w:rPr>
      <w:sz w:val="2"/>
      <w:szCs w:val="2"/>
    </w:rPr>
  </w:style>
  <w:style w:type="character" w:customStyle="1" w:styleId="Small">
    <w:name w:val="Small"/>
    <w:basedOn w:val="DefaultParagraphFont"/>
    <w:rsid w:val="008C1541"/>
    <w:rPr>
      <w:sz w:val="16"/>
    </w:rPr>
  </w:style>
  <w:style w:type="paragraph" w:customStyle="1" w:styleId="WideTable">
    <w:name w:val="Wide Table"/>
    <w:basedOn w:val="Normal"/>
    <w:rsid w:val="008C15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1541"/>
  </w:style>
  <w:style w:type="paragraph" w:styleId="Quote">
    <w:name w:val="Quote"/>
    <w:basedOn w:val="Heading1"/>
    <w:link w:val="QuoteChar"/>
    <w:qFormat/>
    <w:rsid w:val="008C15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15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1541"/>
    <w:pPr>
      <w:pageBreakBefore/>
    </w:pPr>
  </w:style>
  <w:style w:type="paragraph" w:customStyle="1" w:styleId="Border">
    <w:name w:val="Border"/>
    <w:basedOn w:val="Normal"/>
    <w:qFormat/>
    <w:rsid w:val="008C15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15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15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15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15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15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15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15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15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1541"/>
    <w:rPr>
      <w:u w:val="single"/>
    </w:rPr>
  </w:style>
  <w:style w:type="character" w:customStyle="1" w:styleId="BoldandItalics">
    <w:name w:val="Bold and Italics"/>
    <w:qFormat/>
    <w:rsid w:val="008C1541"/>
    <w:rPr>
      <w:b/>
      <w:i/>
      <w:u w:val="none"/>
    </w:rPr>
  </w:style>
  <w:style w:type="paragraph" w:styleId="BalloonText">
    <w:name w:val="Balloon Text"/>
    <w:basedOn w:val="Normal"/>
    <w:link w:val="BalloonTextChar"/>
    <w:rsid w:val="008C15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15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15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15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15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15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1541"/>
    <w:pPr>
      <w:spacing w:before="0" w:after="0"/>
    </w:pPr>
  </w:style>
  <w:style w:type="paragraph" w:customStyle="1" w:styleId="BodyTextBold">
    <w:name w:val="Body Text Bold"/>
    <w:basedOn w:val="BodyText"/>
    <w:qFormat/>
    <w:rsid w:val="008C154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1259</Characters>
  <Application>Microsoft Office Word</Application>
  <DocSecurity>0</DocSecurity>
  <Lines>38</Lines>
  <Paragraphs>25</Paragraphs>
  <ScaleCrop>false</ScaleCrop>
  <Company>Author-it Software Corporation Ltd.</Company>
  <LinksUpToDate>false</LinksUpToDate>
  <CharactersWithSpaces>1429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HLTSS00069 Indigenous Environmental Health Support Work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2020-12-24T14:24:01Z</dcterms:created>
  <dcterms:modified xsi:type="dcterms:W3CDTF">2020-12-24T01:00:00Z</dcterms:modified>
</cp:coreProperties>
</file>