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15D" w:rsidP="00BF1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HLTMSG015 Adapt massage treatments to meet specific needs</w:t>
      </w:r>
      <w:r>
        <w:fldChar w:fldCharType="end"/>
      </w:r>
    </w:p>
    <w:p w:rsidR="00BF115D" w:rsidP="00BF115D">
      <w:pPr>
        <w:pStyle w:val="Version"/>
        <w:sectPr w:rsidSect="00327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6E9" w:rsidP="003276E9">
      <w:pPr>
        <w:pStyle w:val="SuperHeading"/>
      </w:pPr>
      <w:r w:rsidRPr="003276E9">
        <w:t>HLTMSG015 Adapt massage treatments to meet specific needs</w:t>
      </w:r>
    </w:p>
    <w:p w:rsidR="00000000" w:rsidRPr="003276E9" w:rsidP="003276E9">
      <w:pPr>
        <w:pStyle w:val="Heading1"/>
      </w:pPr>
      <w:bookmarkStart w:id="1" w:name="O_1234778"/>
      <w:bookmarkEnd w:id="1"/>
      <w:r w:rsidRPr="003276E9">
        <w:t>Modification History</w:t>
      </w:r>
    </w:p>
    <w:p w:rsidR="00000000" w:rsidRPr="003276E9" w:rsidP="00BF115D">
      <w:pPr>
        <w:pStyle w:val="BodyText"/>
      </w:pPr>
      <w:r w:rsidRPr="003276E9">
        <w:t>Not applicable.</w:t>
      </w:r>
    </w:p>
    <w:p w:rsidR="00000000" w:rsidRPr="003276E9" w:rsidP="003276E9">
      <w:pPr>
        <w:pStyle w:val="Heading1"/>
      </w:pPr>
      <w:bookmarkStart w:id="2" w:name="O_1234782"/>
      <w:bookmarkEnd w:id="2"/>
      <w:r w:rsidRPr="003276E9">
        <w:t>Application</w:t>
      </w:r>
    </w:p>
    <w:p w:rsidR="00000000" w:rsidRPr="003276E9" w:rsidP="00BF115D">
      <w:pPr>
        <w:pStyle w:val="BodyText"/>
      </w:pPr>
      <w:r w:rsidRPr="003276E9">
        <w:t>This unit describes the performance outcomes, skills and knowledge required to adapt massage assessment and treatment strategies to respond to clients with specific needs</w:t>
      </w:r>
      <w:r w:rsidRPr="003276E9">
        <w:t>.</w:t>
      </w:r>
    </w:p>
    <w:p w:rsidR="00000000" w:rsidRPr="003276E9" w:rsidP="00BF115D">
      <w:pPr>
        <w:pStyle w:val="BodyText"/>
      </w:pPr>
      <w:r w:rsidRPr="003276E9">
        <w:t>This unit applies to massage therapists.</w:t>
      </w:r>
    </w:p>
    <w:p w:rsidR="00000000" w:rsidRPr="003276E9" w:rsidP="00BF115D">
      <w:pPr>
        <w:pStyle w:val="BodyText"/>
      </w:pPr>
      <w:r w:rsidRPr="003276E9">
        <w:t>The skills in this unit must be applied in accordance with Commonwealth and State or Territory legislation, Australian standards and industry codes of practice.</w:t>
      </w:r>
    </w:p>
    <w:p w:rsidR="00000000" w:rsidRPr="003276E9" w:rsidP="00BF115D">
      <w:pPr>
        <w:pStyle w:val="BodyText"/>
      </w:pPr>
      <w:r w:rsidRPr="003276E9">
        <w:t>No occupational licensing, certificate or specific l</w:t>
      </w:r>
      <w:r w:rsidRPr="003276E9">
        <w:t>egislative requirements apply to this unit at the time of publication.</w:t>
      </w:r>
    </w:p>
    <w:p w:rsidR="00000000" w:rsidRPr="003276E9" w:rsidP="003276E9">
      <w:pPr>
        <w:pStyle w:val="Heading1"/>
      </w:pPr>
      <w:bookmarkStart w:id="3" w:name="O_1234783"/>
      <w:bookmarkEnd w:id="3"/>
      <w:r w:rsidRPr="003276E9">
        <w:t>Pre-requisite Unit</w:t>
      </w:r>
    </w:p>
    <w:p w:rsidR="00000000" w:rsidRPr="003276E9" w:rsidP="00BF115D">
      <w:pPr>
        <w:pStyle w:val="BodyText"/>
      </w:pPr>
      <w:r w:rsidRPr="003276E9">
        <w:t>Nil</w:t>
      </w:r>
    </w:p>
    <w:p w:rsidR="00000000" w:rsidRPr="003276E9" w:rsidP="003276E9">
      <w:pPr>
        <w:pStyle w:val="Heading1"/>
      </w:pPr>
      <w:bookmarkStart w:id="4" w:name="O_1234784"/>
      <w:bookmarkEnd w:id="4"/>
      <w:r w:rsidRPr="003276E9">
        <w:t>Competency Field</w:t>
      </w:r>
    </w:p>
    <w:p w:rsidR="00000000" w:rsidRPr="003276E9" w:rsidP="00BF115D">
      <w:pPr>
        <w:pStyle w:val="BodyText"/>
      </w:pPr>
      <w:r w:rsidRPr="003276E9">
        <w:t>Massage Therapy</w:t>
      </w:r>
    </w:p>
    <w:p w:rsidR="00000000" w:rsidRPr="003276E9" w:rsidP="003276E9">
      <w:pPr>
        <w:pStyle w:val="Heading1"/>
      </w:pPr>
      <w:bookmarkStart w:id="5" w:name="O_1234785"/>
      <w:bookmarkEnd w:id="5"/>
      <w:r w:rsidRPr="003276E9">
        <w:t>Unit Sector</w:t>
      </w:r>
    </w:p>
    <w:p w:rsidR="00000000" w:rsidRPr="003276E9" w:rsidP="00BF115D">
      <w:pPr>
        <w:pStyle w:val="BodyText"/>
      </w:pPr>
      <w:r w:rsidRPr="003276E9">
        <w:t>Health</w:t>
      </w:r>
    </w:p>
    <w:p w:rsidR="00000000" w:rsidRPr="003276E9" w:rsidP="003276E9">
      <w:pPr>
        <w:pStyle w:val="Heading1"/>
      </w:pPr>
      <w:bookmarkStart w:id="6" w:name="O_1234781"/>
      <w:bookmarkEnd w:id="6"/>
      <w:r w:rsidRPr="003276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E9" w:rsidP="003276E9">
            <w:pPr>
              <w:pStyle w:val="BodyText"/>
            </w:pPr>
            <w:r w:rsidRPr="003276E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BodyText"/>
              <w:rPr>
                <w:lang w:val="en-NZ"/>
              </w:rPr>
            </w:pPr>
            <w:r w:rsidRPr="003276E9">
              <w:rPr>
                <w:rStyle w:val="SpecialBold"/>
              </w:rPr>
              <w:t>PERFORMANCE</w:t>
            </w:r>
            <w:r w:rsidRPr="003276E9">
              <w:t xml:space="preserve"> </w:t>
            </w:r>
            <w:r w:rsidRPr="003276E9">
              <w:rPr>
                <w:rStyle w:val="SpecialBold"/>
              </w:rPr>
              <w:t>CRITERIA</w:t>
            </w:r>
          </w:p>
        </w:tc>
      </w:tr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E9" w:rsidP="003276E9">
            <w:pPr>
              <w:pStyle w:val="BodyText"/>
            </w:pPr>
            <w:r w:rsidRPr="003276E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BodyText"/>
              <w:rPr>
                <w:lang w:val="en-NZ"/>
              </w:rPr>
            </w:pPr>
            <w:r w:rsidRPr="003276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List"/>
              <w:rPr>
                <w:lang w:val="en-NZ"/>
              </w:rPr>
            </w:pPr>
            <w:r w:rsidRPr="003276E9">
              <w:t>1.  Adapt assessment and treatment strategies to specific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E9" w:rsidP="003276E9">
            <w:pPr>
              <w:pStyle w:val="List"/>
            </w:pPr>
            <w:r w:rsidRPr="003276E9">
              <w:t>1.1. Use observation and discussion with client to identify specific client needs.</w:t>
            </w:r>
          </w:p>
          <w:p w:rsidR="00000000" w:rsidRPr="003276E9" w:rsidP="003276E9">
            <w:pPr>
              <w:pStyle w:val="List"/>
            </w:pPr>
            <w:r w:rsidRPr="003276E9">
              <w:t>1.2. Adapt massage assessment to meet specific client needs.</w:t>
            </w:r>
          </w:p>
          <w:p w:rsidR="00000000" w:rsidRPr="003276E9" w:rsidP="003276E9">
            <w:pPr>
              <w:pStyle w:val="List"/>
            </w:pPr>
            <w:r w:rsidRPr="003276E9">
              <w:t>1.3. Discuss treatment strategies with client.</w:t>
            </w:r>
          </w:p>
          <w:p w:rsidR="00000000" w:rsidRPr="003276E9" w:rsidP="003276E9">
            <w:pPr>
              <w:pStyle w:val="List"/>
            </w:pPr>
            <w:r w:rsidRPr="003276E9">
              <w:t>1.4. Tailor massage treatment to meet specific client needs.</w:t>
            </w:r>
          </w:p>
          <w:p w:rsidR="00000000" w:rsidP="003276E9">
            <w:pPr>
              <w:pStyle w:val="List"/>
              <w:rPr>
                <w:lang w:val="en-NZ"/>
              </w:rPr>
            </w:pPr>
            <w:r w:rsidRPr="003276E9">
              <w:t>1.5.</w:t>
            </w:r>
            <w:r w:rsidRPr="003276E9">
              <w:t xml:space="preserve"> Consult with client and others where relevant to obtain consent in accordance with legal and ethical considerations.</w:t>
            </w:r>
          </w:p>
        </w:tc>
      </w:tr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List"/>
              <w:rPr>
                <w:lang w:val="en-NZ"/>
              </w:rPr>
            </w:pPr>
            <w:r w:rsidRPr="003276E9">
              <w:t>2.  Respond to unfamiliar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E9" w:rsidP="003276E9">
            <w:pPr>
              <w:pStyle w:val="List"/>
            </w:pPr>
            <w:r w:rsidRPr="003276E9">
              <w:t>2.1. Recognise where client’s specific needs fall outside current knowledge base and expertise.</w:t>
            </w:r>
          </w:p>
          <w:p w:rsidR="00000000" w:rsidRPr="003276E9" w:rsidP="003276E9">
            <w:pPr>
              <w:pStyle w:val="List"/>
            </w:pPr>
            <w:r w:rsidRPr="003276E9">
              <w:t>2.2. Refer client to other practitioners when client needs are beyond scope of own practice.</w:t>
            </w:r>
          </w:p>
          <w:p w:rsidR="00000000" w:rsidP="003276E9">
            <w:pPr>
              <w:pStyle w:val="List"/>
              <w:rPr>
                <w:lang w:val="en-NZ"/>
              </w:rPr>
            </w:pPr>
            <w:r w:rsidRPr="003276E9">
              <w:t>2.3. Research and interpret credible sources of information to support client with specific needs.</w:t>
            </w:r>
          </w:p>
        </w:tc>
      </w:tr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List"/>
              <w:rPr>
                <w:lang w:val="en-NZ"/>
              </w:rPr>
            </w:pPr>
            <w:r w:rsidRPr="003276E9">
              <w:t>3.  Reflect on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E9" w:rsidP="003276E9">
            <w:pPr>
              <w:pStyle w:val="List"/>
            </w:pPr>
            <w:r w:rsidRPr="003276E9">
              <w:t>3.1. Recognise the effect of value</w:t>
            </w:r>
            <w:r w:rsidRPr="003276E9">
              <w:t>s, beliefs and behaviour in practice.</w:t>
            </w:r>
          </w:p>
          <w:p w:rsidR="00000000" w:rsidRPr="003276E9" w:rsidP="003276E9">
            <w:pPr>
              <w:pStyle w:val="List"/>
            </w:pPr>
            <w:r w:rsidRPr="003276E9">
              <w:t>3.2. Seek feedback from client and use to reflect on own practice.</w:t>
            </w:r>
          </w:p>
          <w:p w:rsidR="00000000" w:rsidRPr="003276E9" w:rsidP="003276E9">
            <w:pPr>
              <w:pStyle w:val="List"/>
            </w:pPr>
            <w:r w:rsidRPr="003276E9">
              <w:t>3.3. Recognise own capacity to meet the demands of specific client needs.</w:t>
            </w:r>
          </w:p>
          <w:p w:rsidR="00000000" w:rsidRPr="003276E9" w:rsidP="003276E9">
            <w:pPr>
              <w:pStyle w:val="List"/>
            </w:pPr>
            <w:r w:rsidRPr="003276E9">
              <w:t>3.4. Identify self-care requirements and access additional support for self w</w:t>
            </w:r>
            <w:r w:rsidRPr="003276E9">
              <w:t>here required.</w:t>
            </w:r>
          </w:p>
          <w:p w:rsidR="00000000" w:rsidRPr="003276E9" w:rsidP="003276E9">
            <w:pPr>
              <w:pStyle w:val="List"/>
            </w:pPr>
            <w:r w:rsidRPr="003276E9">
              <w:t>3.5. Identify the need for professional development to enhance response to specific client presentations.</w:t>
            </w:r>
          </w:p>
        </w:tc>
      </w:tr>
    </w:tbl>
    <w:p w:rsidR="00000000" w:rsidRPr="003276E9" w:rsidP="003276E9">
      <w:pPr>
        <w:pStyle w:val="BodyText"/>
      </w:pPr>
    </w:p>
    <w:p w:rsidR="00000000" w:rsidRPr="003276E9" w:rsidP="003276E9">
      <w:pPr>
        <w:pStyle w:val="AllowPageBreak"/>
      </w:pPr>
    </w:p>
    <w:p w:rsidR="00000000" w:rsidRPr="003276E9" w:rsidP="003276E9">
      <w:pPr>
        <w:pStyle w:val="Heading1"/>
      </w:pPr>
      <w:bookmarkStart w:id="7" w:name="O_1234780"/>
      <w:bookmarkEnd w:id="7"/>
      <w:r w:rsidRPr="003276E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BodyText"/>
              <w:rPr>
                <w:lang w:val="en-NZ"/>
              </w:rPr>
            </w:pPr>
            <w:r w:rsidRPr="003276E9">
              <w:rPr>
                <w:rStyle w:val="Emphasis"/>
              </w:rPr>
              <w:t>Foundation skills essential t</w:t>
            </w:r>
            <w:r w:rsidRPr="003276E9">
              <w:rPr>
                <w:rStyle w:val="Emphasis"/>
              </w:rPr>
              <w:t>o performance in this unit, but not explicit in the performance criteria are listed here, along with a brief context statement.</w:t>
            </w:r>
          </w:p>
        </w:tc>
      </w:tr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E9" w:rsidP="003276E9">
            <w:pPr>
              <w:pStyle w:val="BodyText"/>
            </w:pPr>
            <w:r w:rsidRPr="003276E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BodyText"/>
              <w:rPr>
                <w:lang w:val="en-NZ"/>
              </w:rPr>
            </w:pPr>
            <w:r w:rsidRPr="003276E9">
              <w:rPr>
                <w:rStyle w:val="SpecialBold"/>
              </w:rPr>
              <w:t>DESCRIPTION</w:t>
            </w:r>
          </w:p>
        </w:tc>
      </w:tr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BodyText"/>
              <w:rPr>
                <w:lang w:val="en-NZ"/>
              </w:rPr>
            </w:pPr>
            <w:r w:rsidRPr="003276E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ListBullet"/>
              <w:rPr>
                <w:lang w:val="en-NZ"/>
              </w:rPr>
            </w:pPr>
            <w:r w:rsidRPr="003276E9">
              <w:t>use listening and questioning to seek information and confirm understanding</w:t>
            </w:r>
            <w:r w:rsidRPr="003276E9">
              <w:t>.</w:t>
            </w:r>
          </w:p>
        </w:tc>
      </w:tr>
      <w:tr w:rsidTr="00327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6E9">
            <w:pPr>
              <w:pStyle w:val="BodyText"/>
              <w:rPr>
                <w:lang w:val="en-NZ"/>
              </w:rPr>
            </w:pPr>
            <w:r w:rsidRPr="003276E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6E9" w:rsidP="003276E9">
            <w:pPr>
              <w:pStyle w:val="ListBullet"/>
            </w:pPr>
            <w:r w:rsidRPr="003276E9">
              <w:t>access online sources of information.</w:t>
            </w:r>
          </w:p>
        </w:tc>
      </w:tr>
    </w:tbl>
    <w:p w:rsidR="00000000" w:rsidRPr="003276E9" w:rsidP="003276E9">
      <w:pPr>
        <w:pStyle w:val="BodyText"/>
      </w:pPr>
    </w:p>
    <w:p w:rsidR="00000000" w:rsidRPr="003276E9" w:rsidP="003276E9">
      <w:pPr>
        <w:pStyle w:val="AllowPageBreak"/>
      </w:pPr>
    </w:p>
    <w:p w:rsidR="00000000" w:rsidRPr="003276E9" w:rsidP="003276E9">
      <w:pPr>
        <w:pStyle w:val="Heading1"/>
      </w:pPr>
      <w:bookmarkStart w:id="8" w:name="O_1234779"/>
      <w:bookmarkEnd w:id="8"/>
      <w:r w:rsidRPr="003276E9">
        <w:t>Unit Mapping Information</w:t>
      </w:r>
    </w:p>
    <w:p w:rsidR="00000000" w:rsidRPr="003276E9" w:rsidP="00BF115D">
      <w:pPr>
        <w:pStyle w:val="BodyText"/>
      </w:pPr>
      <w:r w:rsidRPr="003276E9">
        <w:t>Superseded and is not equivalent to HLTMSG006 Adapt remedial massage treatments to meet specific needs.</w:t>
      </w:r>
    </w:p>
    <w:p w:rsidR="00000000" w:rsidRPr="003276E9" w:rsidP="003276E9">
      <w:pPr>
        <w:pStyle w:val="Heading1"/>
      </w:pPr>
      <w:bookmarkStart w:id="9" w:name="O_1234772"/>
      <w:bookmarkEnd w:id="9"/>
      <w:r w:rsidRPr="003276E9">
        <w:t>Links</w:t>
      </w:r>
    </w:p>
    <w:p w:rsidR="00000000" w:rsidRPr="003276E9" w:rsidP="00BF115D">
      <w:pPr>
        <w:pStyle w:val="BodyText"/>
      </w:pPr>
      <w:r w:rsidRPr="003276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46B5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276E9" w:rsidP="003276E9"/>
    <w:sectPr w:rsidSect="00327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9" w:rsidRPr="00BF115D" w:rsidP="00BF1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5D" w:rsidP="00327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15D" w:rsidP="00327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115D" w:rsidP="00327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6E9" w:rsidRPr="00BF115D" w:rsidP="00BF1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15D" w:rsidRPr="002D2AF8" w:rsidP="00327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HLTMSG015 Adapt massage treatments to meet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F115D" w:rsidP="00327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8EA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68E2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6E9"/>
  </w:style>
  <w:style w:type="character" w:customStyle="1" w:styleId="Heading1Char">
    <w:name w:val="Heading 1 Char"/>
    <w:basedOn w:val="DefaultParagraphFont"/>
    <w:link w:val="Heading1"/>
    <w:rsid w:val="00327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6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76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6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6E9"/>
    <w:rPr>
      <w:b/>
      <w:spacing w:val="0"/>
    </w:rPr>
  </w:style>
  <w:style w:type="character" w:styleId="Emphasis">
    <w:name w:val="Emphasis"/>
    <w:basedOn w:val="DefaultParagraphFont"/>
    <w:qFormat/>
    <w:rsid w:val="003276E9"/>
    <w:rPr>
      <w:i/>
    </w:rPr>
  </w:style>
  <w:style w:type="paragraph" w:customStyle="1" w:styleId="SuperHeading">
    <w:name w:val="SuperHeading"/>
    <w:basedOn w:val="Normal"/>
    <w:rsid w:val="00327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6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7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6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6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6E9"/>
  </w:style>
  <w:style w:type="paragraph" w:styleId="TableofFigures">
    <w:name w:val="table of figures"/>
    <w:basedOn w:val="Normal"/>
    <w:next w:val="Normal"/>
    <w:semiHidden/>
    <w:rsid w:val="00327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6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6E9"/>
    <w:rPr>
      <w:rFonts w:ascii="Wingdings" w:hAnsi="Wingdings"/>
    </w:rPr>
  </w:style>
  <w:style w:type="paragraph" w:customStyle="1" w:styleId="TableHeading">
    <w:name w:val="Table Heading"/>
    <w:basedOn w:val="HeadingBase"/>
    <w:rsid w:val="00327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6E9"/>
    <w:rPr>
      <w:color w:val="0033CC"/>
      <w:u w:val="none"/>
    </w:rPr>
  </w:style>
  <w:style w:type="paragraph" w:customStyle="1" w:styleId="BodyTextRight">
    <w:name w:val="Body Text Right"/>
    <w:basedOn w:val="BodyText"/>
    <w:rsid w:val="00327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6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6E9"/>
    <w:rPr>
      <w:sz w:val="32"/>
    </w:rPr>
  </w:style>
  <w:style w:type="paragraph" w:customStyle="1" w:styleId="HeadingProcedure">
    <w:name w:val="Heading Procedure"/>
    <w:basedOn w:val="HeadingBase"/>
    <w:next w:val="Normal"/>
    <w:rsid w:val="00327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6E9"/>
    <w:pPr>
      <w:spacing w:before="60" w:after="60"/>
    </w:pPr>
  </w:style>
  <w:style w:type="paragraph" w:styleId="ListContinue">
    <w:name w:val="List Continue"/>
    <w:basedOn w:val="List"/>
    <w:rsid w:val="003276E9"/>
    <w:pPr>
      <w:ind w:firstLine="0"/>
    </w:pPr>
  </w:style>
  <w:style w:type="paragraph" w:customStyle="1" w:styleId="ListNote">
    <w:name w:val="List Note"/>
    <w:basedOn w:val="List"/>
    <w:rsid w:val="00327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6E9"/>
    <w:rPr>
      <w:rFonts w:ascii="Courier New" w:hAnsi="Courier New"/>
    </w:rPr>
  </w:style>
  <w:style w:type="paragraph" w:customStyle="1" w:styleId="NoteBullet">
    <w:name w:val="Note Bullet"/>
    <w:basedOn w:val="Note"/>
    <w:rsid w:val="00327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6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6E9"/>
    <w:rPr>
      <w:b/>
      <w:smallCaps/>
    </w:rPr>
  </w:style>
  <w:style w:type="paragraph" w:customStyle="1" w:styleId="TableListNumber">
    <w:name w:val="Table List Number"/>
    <w:basedOn w:val="ListNumber"/>
    <w:rsid w:val="00327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6E9"/>
    <w:pPr>
      <w:numPr>
        <w:numId w:val="8"/>
      </w:numPr>
    </w:pPr>
  </w:style>
  <w:style w:type="paragraph" w:customStyle="1" w:styleId="ListAlpha2">
    <w:name w:val="List Alpha 2"/>
    <w:basedOn w:val="List2"/>
    <w:rsid w:val="003276E9"/>
    <w:pPr>
      <w:numPr>
        <w:numId w:val="7"/>
      </w:numPr>
    </w:pPr>
  </w:style>
  <w:style w:type="paragraph" w:styleId="List2">
    <w:name w:val="List 2"/>
    <w:basedOn w:val="BodyText"/>
    <w:rsid w:val="00327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6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6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6E9"/>
    <w:pPr>
      <w:numPr>
        <w:numId w:val="3"/>
      </w:numPr>
    </w:pPr>
  </w:style>
  <w:style w:type="paragraph" w:styleId="ListContinue2">
    <w:name w:val="List Continue 2"/>
    <w:basedOn w:val="List2"/>
    <w:rsid w:val="003276E9"/>
    <w:pPr>
      <w:ind w:firstLine="0"/>
    </w:pPr>
  </w:style>
  <w:style w:type="paragraph" w:styleId="ListContinue3">
    <w:name w:val="List Continue 3"/>
    <w:basedOn w:val="List3"/>
    <w:rsid w:val="003276E9"/>
    <w:pPr>
      <w:ind w:left="1021" w:firstLine="0"/>
    </w:pPr>
  </w:style>
  <w:style w:type="paragraph" w:styleId="ListContinue4">
    <w:name w:val="List Continue 4"/>
    <w:basedOn w:val="List4"/>
    <w:rsid w:val="003276E9"/>
    <w:pPr>
      <w:ind w:firstLine="0"/>
    </w:pPr>
  </w:style>
  <w:style w:type="paragraph" w:styleId="ListContinue5">
    <w:name w:val="List Continue 5"/>
    <w:basedOn w:val="List5"/>
    <w:rsid w:val="003276E9"/>
    <w:pPr>
      <w:ind w:firstLine="0"/>
    </w:pPr>
  </w:style>
  <w:style w:type="paragraph" w:styleId="ListNumber3">
    <w:name w:val="List Number 3"/>
    <w:basedOn w:val="List3"/>
    <w:rsid w:val="003276E9"/>
    <w:pPr>
      <w:numPr>
        <w:numId w:val="4"/>
      </w:numPr>
    </w:pPr>
  </w:style>
  <w:style w:type="paragraph" w:styleId="ListNumber4">
    <w:name w:val="List Number 4"/>
    <w:basedOn w:val="List4"/>
    <w:rsid w:val="003276E9"/>
    <w:pPr>
      <w:numPr>
        <w:numId w:val="5"/>
      </w:numPr>
    </w:pPr>
  </w:style>
  <w:style w:type="paragraph" w:styleId="ListNumber5">
    <w:name w:val="List Number 5"/>
    <w:basedOn w:val="List5"/>
    <w:rsid w:val="003276E9"/>
    <w:pPr>
      <w:numPr>
        <w:numId w:val="6"/>
      </w:numPr>
    </w:pPr>
  </w:style>
  <w:style w:type="paragraph" w:styleId="BlockText">
    <w:name w:val="Block Text"/>
    <w:basedOn w:val="Normal"/>
    <w:rsid w:val="00327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6E9"/>
    <w:rPr>
      <w:sz w:val="16"/>
      <w:vertAlign w:val="superscript"/>
    </w:rPr>
  </w:style>
  <w:style w:type="character" w:customStyle="1" w:styleId="Symbols">
    <w:name w:val="Symbols"/>
    <w:basedOn w:val="DefaultParagraphFont"/>
    <w:rsid w:val="003276E9"/>
    <w:rPr>
      <w:rFonts w:ascii="Symbol" w:hAnsi="Symbol"/>
    </w:rPr>
  </w:style>
  <w:style w:type="character" w:customStyle="1" w:styleId="MenuOptions">
    <w:name w:val="Menu Options"/>
    <w:basedOn w:val="DefaultParagraphFont"/>
    <w:rsid w:val="00327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6E9"/>
    <w:rPr>
      <w:b/>
    </w:rPr>
  </w:style>
  <w:style w:type="character" w:customStyle="1" w:styleId="Underlined">
    <w:name w:val="Underlined"/>
    <w:basedOn w:val="DefaultParagraphFont"/>
    <w:rsid w:val="003276E9"/>
    <w:rPr>
      <w:u w:val="single"/>
    </w:rPr>
  </w:style>
  <w:style w:type="paragraph" w:customStyle="1" w:styleId="TableBodyTextRight">
    <w:name w:val="Table Body Text Right"/>
    <w:basedOn w:val="TableBodyText"/>
    <w:rsid w:val="00327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6E9"/>
    <w:rPr>
      <w:sz w:val="18"/>
    </w:rPr>
  </w:style>
  <w:style w:type="paragraph" w:customStyle="1" w:styleId="BodySmallRight">
    <w:name w:val="Body Small Right"/>
    <w:basedOn w:val="BodyTextRight"/>
    <w:rsid w:val="003276E9"/>
    <w:rPr>
      <w:sz w:val="18"/>
      <w:szCs w:val="18"/>
    </w:rPr>
  </w:style>
  <w:style w:type="paragraph" w:customStyle="1" w:styleId="MarginEdition">
    <w:name w:val="Margin Edition"/>
    <w:basedOn w:val="MarginNote"/>
    <w:rsid w:val="00327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6E9"/>
    <w:rPr>
      <w:sz w:val="2"/>
      <w:szCs w:val="2"/>
    </w:rPr>
  </w:style>
  <w:style w:type="character" w:customStyle="1" w:styleId="Small">
    <w:name w:val="Small"/>
    <w:basedOn w:val="DefaultParagraphFont"/>
    <w:rsid w:val="003276E9"/>
    <w:rPr>
      <w:sz w:val="16"/>
    </w:rPr>
  </w:style>
  <w:style w:type="paragraph" w:customStyle="1" w:styleId="WideTable">
    <w:name w:val="Wide Table"/>
    <w:basedOn w:val="Normal"/>
    <w:rsid w:val="00327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6E9"/>
  </w:style>
  <w:style w:type="paragraph" w:styleId="Quote">
    <w:name w:val="Quote"/>
    <w:basedOn w:val="Heading1"/>
    <w:link w:val="QuoteChar"/>
    <w:qFormat/>
    <w:rsid w:val="00327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6E9"/>
    <w:pPr>
      <w:pageBreakBefore/>
    </w:pPr>
  </w:style>
  <w:style w:type="paragraph" w:customStyle="1" w:styleId="Border">
    <w:name w:val="Border"/>
    <w:basedOn w:val="Normal"/>
    <w:qFormat/>
    <w:rsid w:val="00327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6E9"/>
    <w:rPr>
      <w:u w:val="single"/>
    </w:rPr>
  </w:style>
  <w:style w:type="character" w:customStyle="1" w:styleId="BoldandItalics">
    <w:name w:val="Bold and Italics"/>
    <w:qFormat/>
    <w:rsid w:val="003276E9"/>
    <w:rPr>
      <w:b/>
      <w:i/>
      <w:u w:val="none"/>
    </w:rPr>
  </w:style>
  <w:style w:type="paragraph" w:styleId="BalloonText">
    <w:name w:val="Balloon Text"/>
    <w:basedOn w:val="Normal"/>
    <w:link w:val="BalloonTextChar"/>
    <w:rsid w:val="00327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6E9"/>
    <w:pPr>
      <w:spacing w:before="0" w:after="0"/>
    </w:pPr>
  </w:style>
  <w:style w:type="paragraph" w:customStyle="1" w:styleId="BodyTextBold">
    <w:name w:val="Body Text Bold"/>
    <w:basedOn w:val="BodyText"/>
    <w:qFormat/>
    <w:rsid w:val="003276E9"/>
    <w:rPr>
      <w:b/>
    </w:rPr>
  </w:style>
  <w:style w:type="character" w:styleId="Hyperlink">
    <w:name w:val="Hyperlink"/>
    <w:basedOn w:val="DefaultParagraphFont"/>
    <w:uiPriority w:val="99"/>
    <w:unhideWhenUsed/>
    <w:rsid w:val="00BF1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2579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HLTMSG015 Adapt massage treatments to meet specific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2023-07-02T00:55:00Z</dcterms:created>
  <dcterms:modified xsi:type="dcterms:W3CDTF">2023-07-02T00:55:00Z</dcterms:modified>
</cp:coreProperties>
</file>