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E39" w:rsidP="002B5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HLTHSS009 Perform general cleaning tasks in a clinical setting</w:t>
      </w:r>
      <w:r>
        <w:fldChar w:fldCharType="end"/>
      </w:r>
    </w:p>
    <w:p w:rsidR="002B5E39" w:rsidP="002B5E39">
      <w:pPr>
        <w:pStyle w:val="Version"/>
        <w:sectPr w:rsidSect="00341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A00" w:rsidP="00341A00">
      <w:pPr>
        <w:pStyle w:val="SuperHeading"/>
      </w:pPr>
      <w:r w:rsidRPr="00341A00">
        <w:t>HLTHSS009</w:t>
      </w:r>
      <w:r w:rsidRPr="00341A00">
        <w:t xml:space="preserve"> Perform general cleaning tasks in a clinical setting</w:t>
      </w:r>
    </w:p>
    <w:p w:rsidR="00000000" w:rsidRPr="00341A00" w:rsidP="00341A00">
      <w:pPr>
        <w:pStyle w:val="Heading1"/>
      </w:pPr>
      <w:bookmarkStart w:id="1" w:name="O_1225089"/>
      <w:bookmarkEnd w:id="1"/>
      <w:r w:rsidRPr="00341A00">
        <w:t>Modification History</w:t>
      </w:r>
    </w:p>
    <w:p w:rsidR="00000000" w:rsidRPr="00341A00" w:rsidP="002B5E39">
      <w:pPr>
        <w:pStyle w:val="BodyText"/>
      </w:pPr>
      <w:r w:rsidRPr="00341A00">
        <w:t>Not applicable.</w:t>
      </w:r>
    </w:p>
    <w:p w:rsidR="00000000" w:rsidRPr="00341A00" w:rsidP="00341A00">
      <w:pPr>
        <w:pStyle w:val="Heading1"/>
      </w:pPr>
      <w:bookmarkStart w:id="2" w:name="O_1225093"/>
      <w:bookmarkEnd w:id="2"/>
      <w:r w:rsidRPr="00341A00">
        <w:t>Application</w:t>
      </w:r>
    </w:p>
    <w:p w:rsidR="00000000" w:rsidRPr="00341A00" w:rsidP="002B5E39">
      <w:pPr>
        <w:pStyle w:val="BodyText"/>
      </w:pPr>
      <w:r w:rsidRPr="00341A00">
        <w:t>This unit describes the skills and knowledge to perform general cleaning duties to maintain a clinical area in a clean, tidy and fit for use condition.</w:t>
      </w:r>
    </w:p>
    <w:p w:rsidR="00000000" w:rsidRPr="00341A00" w:rsidP="002B5E39">
      <w:pPr>
        <w:pStyle w:val="BodyText"/>
      </w:pPr>
      <w:r w:rsidRPr="00341A00">
        <w:t>This unit applies to a variety of workers in the community services and health industry. Tasks may be pe</w:t>
      </w:r>
      <w:r w:rsidRPr="00341A00">
        <w:t>rformed under limited supervision and under predetermined guidelines as part of a broader health or community services role or as part of a specialised cleaning role.</w:t>
      </w:r>
    </w:p>
    <w:p w:rsidR="00000000" w:rsidRPr="00341A00" w:rsidP="002B5E39">
      <w:pPr>
        <w:pStyle w:val="BodyText"/>
      </w:pPr>
      <w:r w:rsidRPr="00341A00">
        <w:t>The skills in this unit must be applied in accordance with Commonwealth and State or Terr</w:t>
      </w:r>
      <w:r w:rsidRPr="00341A00">
        <w:t>itory legislation, Australian standards and industry codes of practice.</w:t>
      </w:r>
    </w:p>
    <w:p w:rsidR="00000000" w:rsidRPr="00341A00" w:rsidP="002B5E39">
      <w:pPr>
        <w:pStyle w:val="BodyText"/>
      </w:pPr>
      <w:r w:rsidRPr="00341A00">
        <w:t>No occupational licensing, certification or specific legislative requirements apply to this unit at the time of publication.</w:t>
      </w:r>
    </w:p>
    <w:p w:rsidR="00000000" w:rsidRPr="00341A00" w:rsidP="00341A00">
      <w:pPr>
        <w:pStyle w:val="Heading1"/>
      </w:pPr>
      <w:bookmarkStart w:id="3" w:name="O_1225841"/>
      <w:bookmarkEnd w:id="3"/>
      <w:r w:rsidRPr="00341A00">
        <w:t>Pre-requisite Unit</w:t>
      </w:r>
    </w:p>
    <w:p w:rsidR="00000000" w:rsidRPr="00341A00" w:rsidP="002B5E39">
      <w:pPr>
        <w:pStyle w:val="BodyText"/>
      </w:pPr>
      <w:r w:rsidRPr="00341A00">
        <w:t>Nil</w:t>
      </w:r>
    </w:p>
    <w:p w:rsidR="00000000" w:rsidRPr="00341A00" w:rsidP="00341A00">
      <w:pPr>
        <w:pStyle w:val="Heading1"/>
      </w:pPr>
      <w:bookmarkStart w:id="4" w:name="O_1225842"/>
      <w:bookmarkEnd w:id="4"/>
      <w:r w:rsidRPr="00341A00">
        <w:t>Competency Field</w:t>
      </w:r>
    </w:p>
    <w:p w:rsidR="00000000" w:rsidRPr="00341A00" w:rsidP="002B5E39">
      <w:pPr>
        <w:pStyle w:val="BodyText"/>
      </w:pPr>
      <w:r w:rsidRPr="00341A00">
        <w:t>Health Supprt Services</w:t>
      </w:r>
    </w:p>
    <w:p w:rsidR="00000000" w:rsidRPr="00341A00" w:rsidP="00341A00">
      <w:pPr>
        <w:pStyle w:val="Heading1"/>
      </w:pPr>
      <w:bookmarkStart w:id="5" w:name="O_1225843"/>
      <w:bookmarkEnd w:id="5"/>
      <w:r w:rsidRPr="00341A00">
        <w:t>Unit Sector</w:t>
      </w:r>
    </w:p>
    <w:p w:rsidR="00000000" w:rsidRPr="00341A00" w:rsidP="002B5E39">
      <w:pPr>
        <w:pStyle w:val="BodyText"/>
      </w:pPr>
      <w:r w:rsidRPr="00341A00">
        <w:t>Health</w:t>
      </w:r>
    </w:p>
    <w:p w:rsidR="00000000" w:rsidRPr="00341A00" w:rsidP="00341A00">
      <w:pPr>
        <w:pStyle w:val="Heading1"/>
      </w:pPr>
      <w:bookmarkStart w:id="6" w:name="O_1225092"/>
      <w:bookmarkEnd w:id="6"/>
      <w:r w:rsidRPr="00341A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41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A00" w:rsidP="00341A00">
            <w:pPr>
              <w:pStyle w:val="BodyText"/>
            </w:pPr>
            <w:r w:rsidRPr="00341A0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A00">
            <w:pPr>
              <w:pStyle w:val="BodyText"/>
              <w:rPr>
                <w:lang w:val="en-NZ"/>
              </w:rPr>
            </w:pPr>
            <w:r w:rsidRPr="00341A00">
              <w:rPr>
                <w:rStyle w:val="SpecialBold"/>
              </w:rPr>
              <w:t>PERFORMANCE</w:t>
            </w:r>
            <w:r w:rsidRPr="00341A00">
              <w:t xml:space="preserve"> </w:t>
            </w:r>
            <w:r w:rsidRPr="00341A00">
              <w:rPr>
                <w:rStyle w:val="SpecialBold"/>
              </w:rPr>
              <w:t>CRITERIA</w:t>
            </w:r>
          </w:p>
        </w:tc>
      </w:tr>
      <w:tr w:rsidTr="00341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A00" w:rsidP="00341A00">
            <w:pPr>
              <w:pStyle w:val="BodyText"/>
            </w:pPr>
            <w:r w:rsidRPr="00341A0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A00">
            <w:pPr>
              <w:pStyle w:val="BodyText"/>
              <w:rPr>
                <w:lang w:val="en-NZ"/>
              </w:rPr>
            </w:pPr>
            <w:r w:rsidRPr="00341A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A00">
            <w:pPr>
              <w:pStyle w:val="List"/>
              <w:rPr>
                <w:lang w:val="en-NZ"/>
              </w:rPr>
            </w:pPr>
            <w:r w:rsidRPr="00341A00">
              <w:t>1.  Prepare for cleaning.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A00" w:rsidP="00341A00">
            <w:pPr>
              <w:pStyle w:val="List"/>
            </w:pPr>
            <w:r w:rsidRPr="00341A00">
              <w:t>1.1. Wear personal protective equipment (PPE) in accordance with workplace requirements.</w:t>
            </w:r>
          </w:p>
          <w:p w:rsidR="00000000" w:rsidRPr="00341A00" w:rsidP="00341A00">
            <w:pPr>
              <w:pStyle w:val="List"/>
            </w:pPr>
            <w:r w:rsidRPr="00341A00">
              <w:t xml:space="preserve">1.2. Check and set up cleaning equipment in </w:t>
            </w:r>
            <w:r w:rsidRPr="00341A00">
              <w:t>accordance with manufacturer guidelines and organisational procedures.</w:t>
            </w:r>
          </w:p>
          <w:p w:rsidR="00000000" w:rsidRPr="00341A00" w:rsidP="00341A00">
            <w:pPr>
              <w:pStyle w:val="List"/>
            </w:pPr>
            <w:r w:rsidRPr="00341A00">
              <w:t xml:space="preserve">1.3. Select cleaning agents and prepare in accordance with </w:t>
            </w:r>
            <w:r w:rsidRPr="00341A00">
              <w:t>manufacturer safety guidelines and organisational procedures.</w:t>
            </w:r>
          </w:p>
          <w:p w:rsidR="00000000" w:rsidP="00341A00">
            <w:pPr>
              <w:pStyle w:val="List"/>
              <w:rPr>
                <w:lang w:val="en-NZ"/>
              </w:rPr>
            </w:pPr>
            <w:r w:rsidRPr="00341A00">
              <w:t>1.4. Barricade work site and install signs to isolate area being</w:t>
            </w:r>
            <w:r w:rsidRPr="00341A00">
              <w:t xml:space="preserve"> cleaned.</w:t>
            </w:r>
          </w:p>
        </w:tc>
      </w:tr>
      <w:tr w:rsidTr="00341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A00">
            <w:pPr>
              <w:pStyle w:val="List"/>
              <w:rPr>
                <w:lang w:val="en-NZ"/>
              </w:rPr>
            </w:pPr>
            <w:r w:rsidRPr="00341A00">
              <w:t>2.  Clean and maintain surfaces in clinical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A00" w:rsidP="00341A00">
            <w:pPr>
              <w:pStyle w:val="List"/>
            </w:pPr>
            <w:r w:rsidRPr="00341A00">
              <w:t>2.1. Identify surface type and texture and select cleaning equipment, agent and methods.</w:t>
            </w:r>
          </w:p>
          <w:p w:rsidR="00000000" w:rsidP="00341A00">
            <w:pPr>
              <w:pStyle w:val="List"/>
              <w:rPr>
                <w:lang w:val="en-NZ"/>
              </w:rPr>
            </w:pPr>
            <w:r w:rsidRPr="00341A00">
              <w:t>2.2. Clean surfaces and dry in accordance with organisational procedures.</w:t>
            </w:r>
          </w:p>
        </w:tc>
      </w:tr>
      <w:tr w:rsidTr="00341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A00">
            <w:pPr>
              <w:pStyle w:val="List"/>
              <w:rPr>
                <w:lang w:val="en-NZ"/>
              </w:rPr>
            </w:pPr>
            <w:r w:rsidRPr="00341A00">
              <w:t>3.  Ensure maintenance of cleaning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A00" w:rsidP="00341A00">
            <w:pPr>
              <w:pStyle w:val="List"/>
            </w:pPr>
            <w:r w:rsidRPr="00341A00">
              <w:t>3.1. Maintain the cleanliness of wet areas.</w:t>
            </w:r>
          </w:p>
          <w:p w:rsidR="00000000" w:rsidRPr="00341A00" w:rsidP="00341A00">
            <w:pPr>
              <w:pStyle w:val="List"/>
            </w:pPr>
            <w:r w:rsidRPr="00341A00">
              <w:t>3.2. Clean unit or location to achieve a low bacteria condition as required by organisational procedures.</w:t>
            </w:r>
          </w:p>
          <w:p w:rsidR="00000000" w:rsidRPr="00341A00" w:rsidP="00341A00">
            <w:pPr>
              <w:pStyle w:val="List"/>
            </w:pPr>
            <w:r w:rsidRPr="00341A00">
              <w:t>3.3. Ensure surfaces and areas are regularly cleaned in acco</w:t>
            </w:r>
            <w:r w:rsidRPr="00341A00">
              <w:t>rdance with the organisation’s established cleaning schedules and routines.</w:t>
            </w:r>
          </w:p>
          <w:p w:rsidR="00000000" w:rsidP="00341A00">
            <w:pPr>
              <w:pStyle w:val="List"/>
              <w:rPr>
                <w:lang w:val="en-NZ"/>
              </w:rPr>
            </w:pPr>
            <w:r w:rsidRPr="00341A00">
              <w:t>3.4. Follow all infection control procedures to minimise cross-contamination.</w:t>
            </w:r>
          </w:p>
        </w:tc>
      </w:tr>
      <w:tr w:rsidTr="00341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A00">
            <w:pPr>
              <w:pStyle w:val="List"/>
              <w:rPr>
                <w:lang w:val="en-NZ"/>
              </w:rPr>
            </w:pPr>
            <w:r w:rsidRPr="00341A00">
              <w:t>4.  Manage waste.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A00" w:rsidP="00341A00">
            <w:pPr>
              <w:pStyle w:val="List"/>
            </w:pPr>
            <w:r w:rsidRPr="00341A00">
              <w:t>4.1. Assess all waste for risks and handle in accordance with relevant organisation</w:t>
            </w:r>
            <w:r w:rsidRPr="00341A00">
              <w:t>al work health and safety (WHS) requirements.</w:t>
            </w:r>
          </w:p>
          <w:p w:rsidR="00000000" w:rsidRPr="00341A00" w:rsidP="00341A00">
            <w:pPr>
              <w:pStyle w:val="List"/>
            </w:pPr>
            <w:r w:rsidRPr="00341A00">
              <w:t>4.2. Remove waste to maintain a clean and tidy area and avoid build-up of unpleasant odours according to established procedures.</w:t>
            </w:r>
          </w:p>
          <w:p w:rsidR="00000000" w:rsidP="00341A00">
            <w:pPr>
              <w:pStyle w:val="List"/>
              <w:rPr>
                <w:lang w:val="en-NZ"/>
              </w:rPr>
            </w:pPr>
            <w:r w:rsidRPr="00341A00">
              <w:t xml:space="preserve">4.3. Spot clean waste receptacles and replace soiled liners to minimise build-up </w:t>
            </w:r>
            <w:r w:rsidRPr="00341A00">
              <w:t>of odour.</w:t>
            </w:r>
          </w:p>
        </w:tc>
      </w:tr>
      <w:tr w:rsidTr="00341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A00">
            <w:pPr>
              <w:pStyle w:val="List"/>
              <w:rPr>
                <w:lang w:val="en-NZ"/>
              </w:rPr>
            </w:pPr>
            <w:r w:rsidRPr="00341A00">
              <w:t>5.  Store equipment and cleaning agents safely.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A00" w:rsidP="00341A00">
            <w:pPr>
              <w:pStyle w:val="List"/>
            </w:pPr>
            <w:r w:rsidRPr="00341A00">
              <w:t>5.1. Clean and dry equipment before storage.</w:t>
            </w:r>
          </w:p>
          <w:p w:rsidR="00000000" w:rsidRPr="00341A00" w:rsidP="00341A00">
            <w:pPr>
              <w:pStyle w:val="List"/>
            </w:pPr>
            <w:r w:rsidRPr="00341A00">
              <w:t>5.2. Store cleaning agents in accordance with manufacturer instructions and organisational policy.</w:t>
            </w:r>
          </w:p>
        </w:tc>
      </w:tr>
    </w:tbl>
    <w:p w:rsidR="00000000" w:rsidRPr="00341A00" w:rsidP="00341A00">
      <w:pPr>
        <w:pStyle w:val="BodyText"/>
      </w:pPr>
    </w:p>
    <w:p w:rsidR="00000000" w:rsidRPr="00341A00" w:rsidP="00341A00">
      <w:pPr>
        <w:pStyle w:val="AllowPageBreak"/>
      </w:pPr>
    </w:p>
    <w:p w:rsidR="00000000" w:rsidRPr="00341A00" w:rsidP="00341A00">
      <w:pPr>
        <w:pStyle w:val="Heading1"/>
      </w:pPr>
      <w:bookmarkStart w:id="7" w:name="O_1225091"/>
      <w:bookmarkEnd w:id="7"/>
      <w:r w:rsidRPr="00341A00">
        <w:t>Foundation Skills</w:t>
      </w:r>
    </w:p>
    <w:p w:rsidR="00000000" w:rsidRPr="002B5E39" w:rsidP="002B5E39">
      <w:pPr>
        <w:pStyle w:val="BodyText"/>
        <w:rPr>
          <w:i/>
        </w:rPr>
      </w:pPr>
      <w:r w:rsidRPr="002B5E39">
        <w:rPr>
          <w:rStyle w:val="Emphasis"/>
        </w:rPr>
        <w:t>Foundation skills essential to performance are explicit in the performance criteria of this unit of competency.</w:t>
      </w:r>
    </w:p>
    <w:p w:rsidR="00000000" w:rsidRPr="00341A00" w:rsidP="00341A00">
      <w:pPr>
        <w:pStyle w:val="Heading1"/>
      </w:pPr>
      <w:bookmarkStart w:id="8" w:name="O_1225090"/>
      <w:bookmarkEnd w:id="8"/>
      <w:r w:rsidRPr="00341A00">
        <w:t>Unit Mapping Information</w:t>
      </w:r>
    </w:p>
    <w:p w:rsidR="00000000" w:rsidRPr="00341A00" w:rsidP="002B5E39">
      <w:pPr>
        <w:pStyle w:val="BodyText"/>
      </w:pPr>
      <w:r w:rsidRPr="00341A00">
        <w:t>Supersedes and is equivalent to HLTHSS003 Perform general cleaning tasks in a clinical setting.</w:t>
      </w:r>
    </w:p>
    <w:p w:rsidR="00000000" w:rsidRPr="00341A00" w:rsidP="00341A00">
      <w:pPr>
        <w:pStyle w:val="Heading1"/>
      </w:pPr>
      <w:bookmarkStart w:id="9" w:name="O_1225083"/>
      <w:bookmarkEnd w:id="9"/>
      <w:r w:rsidRPr="00341A00">
        <w:t>Links</w:t>
      </w:r>
    </w:p>
    <w:p w:rsidR="00000000" w:rsidRPr="00341A00" w:rsidP="002B5E39">
      <w:pPr>
        <w:pStyle w:val="BodyText"/>
      </w:pPr>
      <w:r w:rsidRPr="00341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C2AF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1A00" w:rsidP="00341A00"/>
    <w:sectPr w:rsidSect="00341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00" w:rsidRPr="002B5E39" w:rsidP="002B5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E39" w:rsidP="00341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E39" w:rsidP="00341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5E39" w:rsidP="00341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E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A00" w:rsidRPr="002B5E39" w:rsidP="002B5E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E39" w:rsidRPr="002D2AF8" w:rsidP="00341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HLTHSS009 Perform general cleaning tasks in a clinical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B5E39" w:rsidP="00341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A00"/>
  </w:style>
  <w:style w:type="character" w:customStyle="1" w:styleId="Heading1Char">
    <w:name w:val="Heading 1 Char"/>
    <w:basedOn w:val="DefaultParagraphFont"/>
    <w:link w:val="Heading1"/>
    <w:rsid w:val="00341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A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1A0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41A00"/>
    <w:rPr>
      <w:b/>
      <w:spacing w:val="0"/>
    </w:rPr>
  </w:style>
  <w:style w:type="character" w:styleId="Emphasis">
    <w:name w:val="Emphasis"/>
    <w:basedOn w:val="DefaultParagraphFont"/>
    <w:qFormat/>
    <w:rsid w:val="00341A00"/>
    <w:rPr>
      <w:i/>
    </w:rPr>
  </w:style>
  <w:style w:type="paragraph" w:customStyle="1" w:styleId="SuperHeading">
    <w:name w:val="SuperHeading"/>
    <w:basedOn w:val="Normal"/>
    <w:rsid w:val="00341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A0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41A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1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A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A00"/>
  </w:style>
  <w:style w:type="paragraph" w:styleId="TableofFigures">
    <w:name w:val="table of figures"/>
    <w:basedOn w:val="Normal"/>
    <w:next w:val="Normal"/>
    <w:semiHidden/>
    <w:rsid w:val="00341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A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1A00"/>
    <w:rPr>
      <w:rFonts w:ascii="Wingdings" w:hAnsi="Wingdings"/>
    </w:rPr>
  </w:style>
  <w:style w:type="paragraph" w:customStyle="1" w:styleId="TableHeading">
    <w:name w:val="Table Heading"/>
    <w:basedOn w:val="HeadingBase"/>
    <w:rsid w:val="00341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A00"/>
    <w:rPr>
      <w:color w:val="0033CC"/>
      <w:u w:val="none"/>
    </w:rPr>
  </w:style>
  <w:style w:type="paragraph" w:customStyle="1" w:styleId="BodyTextRight">
    <w:name w:val="Body Text Right"/>
    <w:basedOn w:val="BodyText"/>
    <w:rsid w:val="00341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A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A00"/>
    <w:rPr>
      <w:sz w:val="32"/>
    </w:rPr>
  </w:style>
  <w:style w:type="paragraph" w:customStyle="1" w:styleId="HeadingProcedure">
    <w:name w:val="Heading Procedure"/>
    <w:basedOn w:val="HeadingBase"/>
    <w:next w:val="Normal"/>
    <w:rsid w:val="00341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A00"/>
    <w:pPr>
      <w:spacing w:before="60" w:after="60"/>
    </w:pPr>
  </w:style>
  <w:style w:type="paragraph" w:styleId="ListContinue">
    <w:name w:val="List Continue"/>
    <w:basedOn w:val="List"/>
    <w:rsid w:val="00341A00"/>
    <w:pPr>
      <w:ind w:firstLine="0"/>
    </w:pPr>
  </w:style>
  <w:style w:type="paragraph" w:customStyle="1" w:styleId="ListNote">
    <w:name w:val="List Note"/>
    <w:basedOn w:val="List"/>
    <w:rsid w:val="00341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A00"/>
    <w:rPr>
      <w:rFonts w:ascii="Courier New" w:hAnsi="Courier New"/>
    </w:rPr>
  </w:style>
  <w:style w:type="paragraph" w:customStyle="1" w:styleId="NoteBullet">
    <w:name w:val="Note Bullet"/>
    <w:basedOn w:val="Note"/>
    <w:rsid w:val="00341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A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1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A00"/>
    <w:rPr>
      <w:b/>
      <w:smallCaps/>
    </w:rPr>
  </w:style>
  <w:style w:type="paragraph" w:customStyle="1" w:styleId="TableListNumber">
    <w:name w:val="Table List Number"/>
    <w:basedOn w:val="ListNumber"/>
    <w:rsid w:val="00341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A00"/>
    <w:pPr>
      <w:numPr>
        <w:numId w:val="7"/>
      </w:numPr>
    </w:pPr>
  </w:style>
  <w:style w:type="paragraph" w:customStyle="1" w:styleId="ListAlpha2">
    <w:name w:val="List Alpha 2"/>
    <w:basedOn w:val="List2"/>
    <w:rsid w:val="00341A00"/>
    <w:pPr>
      <w:numPr>
        <w:numId w:val="6"/>
      </w:numPr>
    </w:pPr>
  </w:style>
  <w:style w:type="paragraph" w:styleId="List2">
    <w:name w:val="List 2"/>
    <w:basedOn w:val="BodyText"/>
    <w:rsid w:val="00341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A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A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1A00"/>
    <w:pPr>
      <w:numPr>
        <w:numId w:val="2"/>
      </w:numPr>
    </w:pPr>
  </w:style>
  <w:style w:type="paragraph" w:styleId="ListContinue2">
    <w:name w:val="List Continue 2"/>
    <w:basedOn w:val="List2"/>
    <w:rsid w:val="00341A00"/>
    <w:pPr>
      <w:ind w:firstLine="0"/>
    </w:pPr>
  </w:style>
  <w:style w:type="paragraph" w:styleId="ListContinue3">
    <w:name w:val="List Continue 3"/>
    <w:basedOn w:val="List3"/>
    <w:rsid w:val="00341A00"/>
    <w:pPr>
      <w:ind w:left="1021" w:firstLine="0"/>
    </w:pPr>
  </w:style>
  <w:style w:type="paragraph" w:styleId="ListContinue4">
    <w:name w:val="List Continue 4"/>
    <w:basedOn w:val="List4"/>
    <w:rsid w:val="00341A00"/>
    <w:pPr>
      <w:ind w:firstLine="0"/>
    </w:pPr>
  </w:style>
  <w:style w:type="paragraph" w:styleId="ListContinue5">
    <w:name w:val="List Continue 5"/>
    <w:basedOn w:val="List5"/>
    <w:rsid w:val="00341A00"/>
    <w:pPr>
      <w:ind w:firstLine="0"/>
    </w:pPr>
  </w:style>
  <w:style w:type="paragraph" w:styleId="ListNumber3">
    <w:name w:val="List Number 3"/>
    <w:basedOn w:val="List3"/>
    <w:rsid w:val="00341A00"/>
    <w:pPr>
      <w:numPr>
        <w:numId w:val="3"/>
      </w:numPr>
    </w:pPr>
  </w:style>
  <w:style w:type="paragraph" w:styleId="ListNumber4">
    <w:name w:val="List Number 4"/>
    <w:basedOn w:val="List4"/>
    <w:rsid w:val="00341A00"/>
    <w:pPr>
      <w:numPr>
        <w:numId w:val="4"/>
      </w:numPr>
    </w:pPr>
  </w:style>
  <w:style w:type="paragraph" w:styleId="ListNumber5">
    <w:name w:val="List Number 5"/>
    <w:basedOn w:val="List5"/>
    <w:rsid w:val="00341A00"/>
    <w:pPr>
      <w:numPr>
        <w:numId w:val="5"/>
      </w:numPr>
    </w:pPr>
  </w:style>
  <w:style w:type="paragraph" w:styleId="BlockText">
    <w:name w:val="Block Text"/>
    <w:basedOn w:val="Normal"/>
    <w:rsid w:val="00341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A00"/>
    <w:rPr>
      <w:sz w:val="16"/>
      <w:vertAlign w:val="superscript"/>
    </w:rPr>
  </w:style>
  <w:style w:type="character" w:customStyle="1" w:styleId="Symbols">
    <w:name w:val="Symbols"/>
    <w:basedOn w:val="DefaultParagraphFont"/>
    <w:rsid w:val="00341A00"/>
    <w:rPr>
      <w:rFonts w:ascii="Symbol" w:hAnsi="Symbol"/>
    </w:rPr>
  </w:style>
  <w:style w:type="character" w:customStyle="1" w:styleId="MenuOptions">
    <w:name w:val="Menu Options"/>
    <w:basedOn w:val="DefaultParagraphFont"/>
    <w:rsid w:val="00341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A00"/>
    <w:rPr>
      <w:b/>
    </w:rPr>
  </w:style>
  <w:style w:type="character" w:customStyle="1" w:styleId="Underlined">
    <w:name w:val="Underlined"/>
    <w:basedOn w:val="DefaultParagraphFont"/>
    <w:rsid w:val="00341A00"/>
    <w:rPr>
      <w:u w:val="single"/>
    </w:rPr>
  </w:style>
  <w:style w:type="paragraph" w:customStyle="1" w:styleId="TableBodyTextRight">
    <w:name w:val="Table Body Text Right"/>
    <w:basedOn w:val="TableBodyText"/>
    <w:rsid w:val="00341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A00"/>
    <w:rPr>
      <w:sz w:val="18"/>
    </w:rPr>
  </w:style>
  <w:style w:type="paragraph" w:customStyle="1" w:styleId="BodySmallRight">
    <w:name w:val="Body Small Right"/>
    <w:basedOn w:val="BodyTextRight"/>
    <w:rsid w:val="00341A00"/>
    <w:rPr>
      <w:sz w:val="18"/>
      <w:szCs w:val="18"/>
    </w:rPr>
  </w:style>
  <w:style w:type="paragraph" w:customStyle="1" w:styleId="MarginEdition">
    <w:name w:val="Margin Edition"/>
    <w:basedOn w:val="MarginNote"/>
    <w:rsid w:val="00341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A00"/>
    <w:rPr>
      <w:sz w:val="2"/>
      <w:szCs w:val="2"/>
    </w:rPr>
  </w:style>
  <w:style w:type="character" w:customStyle="1" w:styleId="Small">
    <w:name w:val="Small"/>
    <w:basedOn w:val="DefaultParagraphFont"/>
    <w:rsid w:val="00341A00"/>
    <w:rPr>
      <w:sz w:val="16"/>
    </w:rPr>
  </w:style>
  <w:style w:type="paragraph" w:customStyle="1" w:styleId="WideTable">
    <w:name w:val="Wide Table"/>
    <w:basedOn w:val="Normal"/>
    <w:rsid w:val="00341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A00"/>
  </w:style>
  <w:style w:type="paragraph" w:styleId="Quote">
    <w:name w:val="Quote"/>
    <w:basedOn w:val="Heading1"/>
    <w:link w:val="QuoteChar"/>
    <w:qFormat/>
    <w:rsid w:val="00341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A00"/>
    <w:pPr>
      <w:pageBreakBefore/>
    </w:pPr>
  </w:style>
  <w:style w:type="paragraph" w:customStyle="1" w:styleId="Border">
    <w:name w:val="Border"/>
    <w:basedOn w:val="Normal"/>
    <w:qFormat/>
    <w:rsid w:val="00341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A00"/>
    <w:rPr>
      <w:u w:val="single"/>
    </w:rPr>
  </w:style>
  <w:style w:type="character" w:customStyle="1" w:styleId="BoldandItalics">
    <w:name w:val="Bold and Italics"/>
    <w:qFormat/>
    <w:rsid w:val="00341A00"/>
    <w:rPr>
      <w:b/>
      <w:i/>
      <w:u w:val="none"/>
    </w:rPr>
  </w:style>
  <w:style w:type="paragraph" w:styleId="BalloonText">
    <w:name w:val="Balloon Text"/>
    <w:basedOn w:val="Normal"/>
    <w:link w:val="BalloonTextChar"/>
    <w:rsid w:val="00341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A00"/>
    <w:pPr>
      <w:spacing w:before="0" w:after="0"/>
    </w:pPr>
  </w:style>
  <w:style w:type="paragraph" w:customStyle="1" w:styleId="BodyTextBold">
    <w:name w:val="Body Text Bold"/>
    <w:basedOn w:val="BodyText"/>
    <w:qFormat/>
    <w:rsid w:val="00341A00"/>
    <w:rPr>
      <w:b/>
    </w:rPr>
  </w:style>
  <w:style w:type="character" w:styleId="Hyperlink">
    <w:name w:val="Hyperlink"/>
    <w:basedOn w:val="DefaultParagraphFont"/>
    <w:uiPriority w:val="99"/>
    <w:unhideWhenUsed/>
    <w:rsid w:val="002B5E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2900</Characters>
  <Application>Microsoft Office Word</Application>
  <DocSecurity>0</DocSecurity>
  <Lines>96</Lines>
  <Paragraphs>57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HLTHSS009 Perform general cleaning tasks in a clinical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2023-07-02T01:31:00Z</dcterms:created>
  <dcterms:modified xsi:type="dcterms:W3CDTF">2023-07-02T01:31:00Z</dcterms:modified>
</cp:coreProperties>
</file>