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2422" w:rsidP="009424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HLTHSS009 Perform general cleaning tasks in a clinical setting</w:t>
      </w:r>
      <w:r>
        <w:fldChar w:fldCharType="end"/>
      </w:r>
    </w:p>
    <w:p w:rsidR="00942422" w:rsidP="00942422">
      <w:pPr>
        <w:pStyle w:val="Version"/>
        <w:sectPr w:rsidSect="005060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6008" w:rsidP="00506008">
      <w:pPr>
        <w:pStyle w:val="SuperHeading"/>
      </w:pPr>
      <w:r w:rsidRPr="00506008">
        <w:t>HLTHSS009 Perform general cleaning tasks in a clinical setting</w:t>
      </w:r>
    </w:p>
    <w:p w:rsidR="00000000" w:rsidRPr="00506008" w:rsidP="00506008">
      <w:pPr>
        <w:pStyle w:val="Heading1"/>
      </w:pPr>
      <w:bookmarkStart w:id="1" w:name="O_1225089"/>
      <w:bookmarkEnd w:id="1"/>
      <w:r w:rsidRPr="00506008">
        <w:t>Modification History</w:t>
      </w:r>
    </w:p>
    <w:p w:rsidR="00000000" w:rsidRPr="00506008" w:rsidP="00942422">
      <w:pPr>
        <w:pStyle w:val="BodyText"/>
      </w:pPr>
      <w:r w:rsidRPr="00506008">
        <w:t>Not applicable.</w:t>
      </w:r>
    </w:p>
    <w:p w:rsidR="00000000" w:rsidRPr="00506008" w:rsidP="00506008">
      <w:pPr>
        <w:pStyle w:val="Heading1"/>
      </w:pPr>
      <w:bookmarkStart w:id="2" w:name="O_1225093"/>
      <w:bookmarkEnd w:id="2"/>
      <w:r w:rsidRPr="00506008">
        <w:t>Application</w:t>
      </w:r>
    </w:p>
    <w:p w:rsidR="00000000" w:rsidRPr="00506008" w:rsidP="00942422">
      <w:pPr>
        <w:pStyle w:val="BodyText"/>
      </w:pPr>
      <w:r w:rsidRPr="00506008">
        <w:t>This unit describes the skills and kn</w:t>
      </w:r>
      <w:r w:rsidRPr="00506008">
        <w:t>owledge to perform general cleaning duties to maintain a clinical area in a clean, tidy and fit for use condition.</w:t>
      </w:r>
    </w:p>
    <w:p w:rsidR="00000000" w:rsidRPr="00506008" w:rsidP="00942422">
      <w:pPr>
        <w:pStyle w:val="BodyText"/>
      </w:pPr>
      <w:r w:rsidRPr="00506008">
        <w:t>This unit applies to a variety of workers in the community services and health industry. Tasks may be performed under limited supervision and</w:t>
      </w:r>
      <w:r w:rsidRPr="00506008">
        <w:t xml:space="preserve"> under predetermined guidelines as part of a broader health or community services role or as part of a specialised cleaning role.</w:t>
      </w:r>
    </w:p>
    <w:p w:rsidR="00000000" w:rsidRPr="00506008" w:rsidP="00942422">
      <w:pPr>
        <w:pStyle w:val="BodyText"/>
      </w:pPr>
      <w:r w:rsidRPr="00506008">
        <w:t>The skills in this unit must be applied in accordance with Commonwealth and State or Territory legislation, Australian standar</w:t>
      </w:r>
      <w:r w:rsidRPr="00506008">
        <w:t>ds and industry codes of practice.</w:t>
      </w:r>
    </w:p>
    <w:p w:rsidR="00000000" w:rsidRPr="00506008" w:rsidP="00942422">
      <w:pPr>
        <w:pStyle w:val="BodyText"/>
      </w:pPr>
      <w:r w:rsidRPr="00506008">
        <w:t>No occupational licensing, certification or specific legislative requirements apply to this unit at the time of publication.</w:t>
      </w:r>
    </w:p>
    <w:p w:rsidR="00000000" w:rsidRPr="00506008" w:rsidP="00506008">
      <w:pPr>
        <w:pStyle w:val="Heading1"/>
      </w:pPr>
      <w:bookmarkStart w:id="3" w:name="O_1225841"/>
      <w:bookmarkEnd w:id="3"/>
      <w:r w:rsidRPr="00506008">
        <w:t>Pre-requisite Unit</w:t>
      </w:r>
    </w:p>
    <w:p w:rsidR="00000000" w:rsidRPr="00506008" w:rsidP="00942422">
      <w:pPr>
        <w:pStyle w:val="BodyText"/>
      </w:pPr>
      <w:r w:rsidRPr="00506008">
        <w:t>Nil</w:t>
      </w:r>
    </w:p>
    <w:p w:rsidR="00000000" w:rsidRPr="00506008" w:rsidP="00506008">
      <w:pPr>
        <w:pStyle w:val="Heading1"/>
      </w:pPr>
      <w:bookmarkStart w:id="4" w:name="O_1225842"/>
      <w:bookmarkEnd w:id="4"/>
      <w:r w:rsidRPr="00506008">
        <w:t>Competency Field</w:t>
      </w:r>
    </w:p>
    <w:p w:rsidR="00000000" w:rsidRPr="00506008" w:rsidP="00942422">
      <w:pPr>
        <w:pStyle w:val="BodyText"/>
      </w:pPr>
      <w:r w:rsidRPr="00506008">
        <w:t>Health Supprt Serv</w:t>
      </w:r>
      <w:r w:rsidRPr="00506008">
        <w:t>ices</w:t>
      </w:r>
    </w:p>
    <w:p w:rsidR="00000000" w:rsidRPr="00506008" w:rsidP="00506008">
      <w:pPr>
        <w:pStyle w:val="Heading1"/>
      </w:pPr>
      <w:bookmarkStart w:id="5" w:name="O_1225843"/>
      <w:bookmarkEnd w:id="5"/>
      <w:r w:rsidRPr="00506008">
        <w:t>Unit Sector</w:t>
      </w:r>
    </w:p>
    <w:p w:rsidR="00000000" w:rsidRPr="00506008" w:rsidP="00942422">
      <w:pPr>
        <w:pStyle w:val="BodyText"/>
      </w:pPr>
      <w:r w:rsidRPr="00506008">
        <w:t>Health</w:t>
      </w:r>
    </w:p>
    <w:p w:rsidR="00000000" w:rsidRPr="00506008" w:rsidP="00506008">
      <w:pPr>
        <w:pStyle w:val="Heading1"/>
      </w:pPr>
      <w:bookmarkStart w:id="6" w:name="O_1225092"/>
      <w:bookmarkEnd w:id="6"/>
      <w:r w:rsidRPr="005060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06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008" w:rsidP="00506008">
            <w:pPr>
              <w:pStyle w:val="BodyText"/>
            </w:pPr>
            <w:r w:rsidRPr="0050600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008">
            <w:pPr>
              <w:pStyle w:val="BodyText"/>
              <w:rPr>
                <w:lang w:val="en-NZ"/>
              </w:rPr>
            </w:pPr>
            <w:r w:rsidRPr="00506008">
              <w:rPr>
                <w:rStyle w:val="SpecialBold"/>
              </w:rPr>
              <w:t>PERFORMANCE</w:t>
            </w:r>
            <w:r w:rsidRPr="00506008">
              <w:t xml:space="preserve"> </w:t>
            </w:r>
            <w:r w:rsidRPr="00506008">
              <w:rPr>
                <w:rStyle w:val="SpecialBold"/>
              </w:rPr>
              <w:t>CRITERIA</w:t>
            </w:r>
          </w:p>
        </w:tc>
      </w:tr>
      <w:tr w:rsidTr="00506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008" w:rsidP="00506008">
            <w:pPr>
              <w:pStyle w:val="BodyText"/>
            </w:pPr>
            <w:r w:rsidRPr="0050600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008">
            <w:pPr>
              <w:pStyle w:val="BodyText"/>
              <w:rPr>
                <w:lang w:val="en-NZ"/>
              </w:rPr>
            </w:pPr>
            <w:r w:rsidRPr="00506008">
              <w:rPr>
                <w:rStyle w:val="Emphasis"/>
              </w:rPr>
              <w:t xml:space="preserve">Performance criteria describe the performance needed to demonstrate achievement of the </w:t>
            </w:r>
            <w:r w:rsidRPr="00506008">
              <w:rPr>
                <w:rStyle w:val="Emphasis"/>
              </w:rPr>
              <w:t>element.</w:t>
            </w:r>
          </w:p>
        </w:tc>
      </w:tr>
      <w:tr w:rsidTr="00506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008">
            <w:pPr>
              <w:pStyle w:val="List"/>
              <w:rPr>
                <w:lang w:val="en-NZ"/>
              </w:rPr>
            </w:pPr>
            <w:r w:rsidRPr="00506008">
              <w:t>1.  Prepare for cleaning.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008" w:rsidP="00506008">
            <w:pPr>
              <w:pStyle w:val="List"/>
            </w:pPr>
            <w:r w:rsidRPr="00506008">
              <w:t>1.1. Wear personal protective equipment (PPE) in accordance with workplace requirements.</w:t>
            </w:r>
          </w:p>
          <w:p w:rsidR="00000000" w:rsidRPr="00506008" w:rsidP="00506008">
            <w:pPr>
              <w:pStyle w:val="List"/>
            </w:pPr>
            <w:r w:rsidRPr="00506008">
              <w:t>1.2. Check and set up cleaning equipment in accordance with manufacturer guidelines and organisational procedures.</w:t>
            </w:r>
          </w:p>
          <w:p w:rsidR="00000000" w:rsidRPr="00506008" w:rsidP="00506008">
            <w:pPr>
              <w:pStyle w:val="List"/>
            </w:pPr>
            <w:r w:rsidRPr="00506008">
              <w:t>1.3. Select clea</w:t>
            </w:r>
            <w:r w:rsidRPr="00506008">
              <w:t xml:space="preserve">ning agents and prepare in accordance with </w:t>
            </w:r>
            <w:r w:rsidRPr="00506008">
              <w:t>manufacturer safety guidelines and organisational procedures.</w:t>
            </w:r>
          </w:p>
          <w:p w:rsidR="00000000" w:rsidP="00506008">
            <w:pPr>
              <w:pStyle w:val="List"/>
              <w:rPr>
                <w:lang w:val="en-NZ"/>
              </w:rPr>
            </w:pPr>
            <w:r w:rsidRPr="00506008">
              <w:t>1.4. Barricade work site and install signs to isolate area being cleaned.</w:t>
            </w:r>
          </w:p>
        </w:tc>
      </w:tr>
      <w:tr w:rsidTr="00506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008">
            <w:pPr>
              <w:pStyle w:val="List"/>
              <w:rPr>
                <w:lang w:val="en-NZ"/>
              </w:rPr>
            </w:pPr>
            <w:r w:rsidRPr="00506008">
              <w:t>2.  Clean and maintain surfaces in clinical areas.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008" w:rsidP="00506008">
            <w:pPr>
              <w:pStyle w:val="List"/>
            </w:pPr>
            <w:r w:rsidRPr="00506008">
              <w:t>2.1. Identify surface type and texture and select cleaning equipment, agent and methods.</w:t>
            </w:r>
          </w:p>
          <w:p w:rsidR="00000000" w:rsidP="00506008">
            <w:pPr>
              <w:pStyle w:val="List"/>
              <w:rPr>
                <w:lang w:val="en-NZ"/>
              </w:rPr>
            </w:pPr>
            <w:r w:rsidRPr="00506008">
              <w:t>2.2. Clean surfaces and dry in accordance with organisational procedures.</w:t>
            </w:r>
          </w:p>
        </w:tc>
      </w:tr>
      <w:tr w:rsidTr="00506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008">
            <w:pPr>
              <w:pStyle w:val="List"/>
              <w:rPr>
                <w:lang w:val="en-NZ"/>
              </w:rPr>
            </w:pPr>
            <w:r w:rsidRPr="00506008">
              <w:t>3.  Ensure maintenance of cleaning standards.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008" w:rsidP="00506008">
            <w:pPr>
              <w:pStyle w:val="List"/>
            </w:pPr>
            <w:r w:rsidRPr="00506008">
              <w:t>3.1. Maintain the cleanliness of wet areas.</w:t>
            </w:r>
          </w:p>
          <w:p w:rsidR="00000000" w:rsidRPr="00506008" w:rsidP="00506008">
            <w:pPr>
              <w:pStyle w:val="List"/>
            </w:pPr>
            <w:r w:rsidRPr="00506008">
              <w:t>3.</w:t>
            </w:r>
            <w:r w:rsidRPr="00506008">
              <w:t>2. Clean unit or location to achieve a low bacteria condition as required by organisational procedures.</w:t>
            </w:r>
          </w:p>
          <w:p w:rsidR="00000000" w:rsidRPr="00506008" w:rsidP="00506008">
            <w:pPr>
              <w:pStyle w:val="List"/>
            </w:pPr>
            <w:r w:rsidRPr="00506008">
              <w:t>3.3. Ensure surfaces and areas are regularly cleaned in accordance with the organisation’s established cleaning schedules and routines.</w:t>
            </w:r>
          </w:p>
          <w:p w:rsidR="00000000" w:rsidP="00506008">
            <w:pPr>
              <w:pStyle w:val="List"/>
              <w:rPr>
                <w:lang w:val="en-NZ"/>
              </w:rPr>
            </w:pPr>
            <w:r w:rsidRPr="00506008">
              <w:t xml:space="preserve">3.4. Follow all </w:t>
            </w:r>
            <w:r w:rsidRPr="00506008">
              <w:t>infection control procedures to minimise cross-contamination.</w:t>
            </w:r>
          </w:p>
        </w:tc>
      </w:tr>
      <w:tr w:rsidTr="00506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008">
            <w:pPr>
              <w:pStyle w:val="List"/>
              <w:rPr>
                <w:lang w:val="en-NZ"/>
              </w:rPr>
            </w:pPr>
            <w:r w:rsidRPr="00506008">
              <w:t>4.  Manage waste.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008" w:rsidP="00506008">
            <w:pPr>
              <w:pStyle w:val="List"/>
            </w:pPr>
            <w:r w:rsidRPr="00506008">
              <w:t>4.1. Assess all waste for risks and handle in accordance with relevant organisational work health and safety (WHS) requirements.</w:t>
            </w:r>
          </w:p>
          <w:p w:rsidR="00000000" w:rsidRPr="00506008" w:rsidP="00506008">
            <w:pPr>
              <w:pStyle w:val="List"/>
            </w:pPr>
            <w:r w:rsidRPr="00506008">
              <w:t>4.2. Remove waste to maintain a clean and tidy</w:t>
            </w:r>
            <w:r w:rsidRPr="00506008">
              <w:t xml:space="preserve"> area and avoid build-up of unpleasant odours according to established procedures.</w:t>
            </w:r>
          </w:p>
          <w:p w:rsidR="00000000" w:rsidP="00506008">
            <w:pPr>
              <w:pStyle w:val="List"/>
              <w:rPr>
                <w:lang w:val="en-NZ"/>
              </w:rPr>
            </w:pPr>
            <w:r w:rsidRPr="00506008">
              <w:t>4.3. Spot clean waste receptacles and replace soiled liners to minimise build-up of odour.</w:t>
            </w:r>
          </w:p>
        </w:tc>
      </w:tr>
      <w:tr w:rsidTr="00506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008">
            <w:pPr>
              <w:pStyle w:val="List"/>
              <w:rPr>
                <w:lang w:val="en-NZ"/>
              </w:rPr>
            </w:pPr>
            <w:r w:rsidRPr="00506008">
              <w:t>5.  Store equipment and cleaning agents safely.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008" w:rsidP="00506008">
            <w:pPr>
              <w:pStyle w:val="List"/>
            </w:pPr>
            <w:r w:rsidRPr="00506008">
              <w:t>5.1. Clean and dry equipment befo</w:t>
            </w:r>
            <w:r w:rsidRPr="00506008">
              <w:t>re storage.</w:t>
            </w:r>
          </w:p>
          <w:p w:rsidR="00000000" w:rsidRPr="00506008" w:rsidP="00506008">
            <w:pPr>
              <w:pStyle w:val="List"/>
            </w:pPr>
            <w:r w:rsidRPr="00506008">
              <w:t>5.2. Store cleaning agents in accordance with manufacturer instructions and organisational policy.</w:t>
            </w:r>
          </w:p>
        </w:tc>
      </w:tr>
    </w:tbl>
    <w:p w:rsidR="00000000" w:rsidRPr="00506008" w:rsidP="00506008">
      <w:pPr>
        <w:pStyle w:val="BodyText"/>
      </w:pPr>
    </w:p>
    <w:p w:rsidR="00000000" w:rsidRPr="00506008" w:rsidP="00506008">
      <w:pPr>
        <w:pStyle w:val="AllowPageBreak"/>
      </w:pPr>
    </w:p>
    <w:p w:rsidR="00000000" w:rsidRPr="00506008" w:rsidP="00506008">
      <w:pPr>
        <w:pStyle w:val="Heading1"/>
      </w:pPr>
      <w:bookmarkStart w:id="7" w:name="O_1225091"/>
      <w:bookmarkEnd w:id="7"/>
      <w:r w:rsidRPr="00506008">
        <w:t>Foundation Skills</w:t>
      </w:r>
    </w:p>
    <w:p w:rsidR="00000000" w:rsidRPr="00942422" w:rsidP="00942422">
      <w:pPr>
        <w:pStyle w:val="BodyText"/>
        <w:rPr>
          <w:i/>
        </w:rPr>
      </w:pPr>
      <w:r w:rsidRPr="00942422">
        <w:rPr>
          <w:rStyle w:val="Emphasis"/>
        </w:rPr>
        <w:t>Foundation skills essential to performance are explicit in the performance criteria of this unit of competency.</w:t>
      </w:r>
    </w:p>
    <w:p w:rsidR="00000000" w:rsidRPr="00506008" w:rsidP="00506008">
      <w:pPr>
        <w:pStyle w:val="Heading1"/>
      </w:pPr>
      <w:bookmarkStart w:id="8" w:name="O_1225090"/>
      <w:bookmarkEnd w:id="8"/>
      <w:r w:rsidRPr="00506008">
        <w:t>Unit Mapping Information</w:t>
      </w:r>
    </w:p>
    <w:p w:rsidR="00000000" w:rsidRPr="00506008" w:rsidP="00942422">
      <w:pPr>
        <w:pStyle w:val="BodyText"/>
      </w:pPr>
      <w:r w:rsidRPr="00506008">
        <w:t>Supersedes and is equivalent to HLTHSS003 Perform general cleaning tasks in a clinical setting.</w:t>
      </w:r>
    </w:p>
    <w:p w:rsidR="00000000" w:rsidRPr="00506008" w:rsidP="00506008">
      <w:pPr>
        <w:pStyle w:val="Heading1"/>
      </w:pPr>
      <w:bookmarkStart w:id="9" w:name="O_1225083"/>
      <w:bookmarkEnd w:id="9"/>
      <w:r w:rsidRPr="00506008">
        <w:t>Links</w:t>
      </w:r>
    </w:p>
    <w:p w:rsidR="00000000" w:rsidRPr="00506008" w:rsidP="00942422">
      <w:pPr>
        <w:pStyle w:val="BodyText"/>
      </w:pPr>
      <w:r w:rsidRPr="005060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26C5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06008" w:rsidP="00942422">
      <w:pPr>
        <w:pStyle w:val="BodyText"/>
        <w:sectPr w:rsidSect="005060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6008" w:rsidP="00506008">
      <w:pPr>
        <w:pStyle w:val="SuperHeading"/>
      </w:pPr>
      <w:r w:rsidRPr="00506008">
        <w:t>Assessment Requirements for HLTHSS009 Perf</w:t>
      </w:r>
      <w:r w:rsidRPr="00506008">
        <w:t>orm general cleaning tasks in a clinical setting</w:t>
      </w:r>
    </w:p>
    <w:p w:rsidR="00000000" w:rsidRPr="00506008" w:rsidP="00506008">
      <w:pPr>
        <w:pStyle w:val="Heading1"/>
      </w:pPr>
      <w:bookmarkStart w:id="10" w:name="O_1225085"/>
      <w:bookmarkEnd w:id="10"/>
      <w:r w:rsidRPr="00506008">
        <w:t>Modification History</w:t>
      </w:r>
    </w:p>
    <w:p w:rsidR="00000000" w:rsidRPr="00506008" w:rsidP="00942422">
      <w:pPr>
        <w:pStyle w:val="BodyText"/>
      </w:pPr>
      <w:r w:rsidRPr="00506008">
        <w:t>Not applicable.</w:t>
      </w:r>
    </w:p>
    <w:p w:rsidR="00000000" w:rsidRPr="00506008" w:rsidP="00506008">
      <w:pPr>
        <w:pStyle w:val="Heading1"/>
      </w:pPr>
      <w:bookmarkStart w:id="11" w:name="O_1225088"/>
      <w:bookmarkEnd w:id="11"/>
      <w:r w:rsidRPr="00506008">
        <w:t>Performance Evidence</w:t>
      </w:r>
    </w:p>
    <w:p w:rsidR="00000000" w:rsidRPr="00506008" w:rsidP="00942422">
      <w:pPr>
        <w:pStyle w:val="BodyText"/>
      </w:pPr>
      <w:r w:rsidRPr="00506008">
        <w:t>Evidence of the ability to complete tasks outlined in el</w:t>
      </w:r>
      <w:r w:rsidRPr="00506008">
        <w:t>ements and performance criteria of this unit in the context of the job role, and:</w:t>
      </w:r>
    </w:p>
    <w:p w:rsidR="00000000" w:rsidRPr="00506008" w:rsidP="00506008">
      <w:pPr>
        <w:pStyle w:val="ListBullet"/>
      </w:pPr>
      <w:r w:rsidRPr="00506008">
        <w:t>follow organisational procedures in the workplace or simulation to select equipment and agents, to undertake cleaning of a clinical setting with the following hazards:</w:t>
      </w:r>
    </w:p>
    <w:p w:rsidR="00000000" w:rsidRPr="00506008" w:rsidP="00506008">
      <w:pPr>
        <w:pStyle w:val="ListBullet2"/>
      </w:pPr>
      <w:r w:rsidRPr="00506008">
        <w:t>clinical waste</w:t>
      </w:r>
    </w:p>
    <w:p w:rsidR="00000000" w:rsidRPr="00506008" w:rsidP="00506008">
      <w:pPr>
        <w:pStyle w:val="ListBullet2"/>
      </w:pPr>
      <w:r w:rsidRPr="00506008">
        <w:t>body fluid spill</w:t>
      </w:r>
    </w:p>
    <w:p w:rsidR="00000000" w:rsidRPr="00506008" w:rsidP="00506008">
      <w:pPr>
        <w:pStyle w:val="ListBullet2"/>
      </w:pPr>
      <w:r w:rsidRPr="00506008">
        <w:t>sharps.</w:t>
      </w:r>
    </w:p>
    <w:p w:rsidR="00000000" w:rsidRPr="00506008" w:rsidP="00506008">
      <w:pPr>
        <w:pStyle w:val="AllowPageBreak"/>
      </w:pPr>
    </w:p>
    <w:p w:rsidR="00000000" w:rsidRPr="00506008" w:rsidP="00506008">
      <w:pPr>
        <w:pStyle w:val="Heading1"/>
      </w:pPr>
      <w:bookmarkStart w:id="12" w:name="O_1225087"/>
      <w:bookmarkEnd w:id="12"/>
      <w:r w:rsidRPr="00506008">
        <w:t>Knowledge Evidence</w:t>
      </w:r>
    </w:p>
    <w:p w:rsidR="00000000" w:rsidRPr="00506008" w:rsidP="00942422">
      <w:pPr>
        <w:pStyle w:val="BodyText"/>
      </w:pPr>
      <w:r w:rsidRPr="00506008">
        <w:t>Demonstrate knowledge required to complete the tasks outlined in elements and performance criteria of this unit:</w:t>
      </w:r>
    </w:p>
    <w:p w:rsidR="00000000" w:rsidRPr="00506008" w:rsidP="00506008">
      <w:pPr>
        <w:pStyle w:val="ListBullet"/>
      </w:pPr>
      <w:r w:rsidRPr="00506008">
        <w:t>organisation procedures relating to cleaning, including:</w:t>
      </w:r>
    </w:p>
    <w:p w:rsidR="00000000" w:rsidRPr="00506008" w:rsidP="00506008">
      <w:pPr>
        <w:pStyle w:val="ListBullet2"/>
      </w:pPr>
      <w:r w:rsidRPr="00506008">
        <w:t>schedu</w:t>
      </w:r>
      <w:r w:rsidRPr="00506008">
        <w:t>les and routines</w:t>
      </w:r>
    </w:p>
    <w:p w:rsidR="00000000" w:rsidRPr="00506008" w:rsidP="00506008">
      <w:pPr>
        <w:pStyle w:val="ListBullet2"/>
      </w:pPr>
      <w:r w:rsidRPr="00506008">
        <w:t>use of cleaning agents</w:t>
      </w:r>
    </w:p>
    <w:p w:rsidR="00000000" w:rsidRPr="00506008" w:rsidP="00506008">
      <w:pPr>
        <w:pStyle w:val="ListBullet2"/>
      </w:pPr>
      <w:r w:rsidRPr="00506008">
        <w:t>surface type requirements</w:t>
      </w:r>
    </w:p>
    <w:p w:rsidR="00000000" w:rsidRPr="00506008" w:rsidP="00506008">
      <w:pPr>
        <w:pStyle w:val="ListBullet2"/>
      </w:pPr>
      <w:r w:rsidRPr="00506008">
        <w:t>sharps handling</w:t>
      </w:r>
    </w:p>
    <w:p w:rsidR="00000000" w:rsidRPr="00506008" w:rsidP="00506008">
      <w:pPr>
        <w:pStyle w:val="ListBullet2"/>
      </w:pPr>
      <w:r w:rsidRPr="00506008">
        <w:t>manual handling</w:t>
      </w:r>
    </w:p>
    <w:p w:rsidR="00000000" w:rsidRPr="00506008" w:rsidP="00506008">
      <w:pPr>
        <w:pStyle w:val="ListBullet2"/>
      </w:pPr>
      <w:r w:rsidRPr="00506008">
        <w:t>infection control</w:t>
      </w:r>
    </w:p>
    <w:p w:rsidR="00000000" w:rsidRPr="00506008" w:rsidP="00506008">
      <w:pPr>
        <w:pStyle w:val="ListBullet2"/>
      </w:pPr>
      <w:r w:rsidRPr="00506008">
        <w:t>gross tissue samples</w:t>
      </w:r>
    </w:p>
    <w:p w:rsidR="00000000" w:rsidRPr="00506008" w:rsidP="00506008">
      <w:pPr>
        <w:pStyle w:val="ListBullet2"/>
      </w:pPr>
      <w:r w:rsidRPr="00506008">
        <w:t>personal protective equipment (PPE)</w:t>
      </w:r>
    </w:p>
    <w:p w:rsidR="00000000" w:rsidRPr="00506008" w:rsidP="00506008">
      <w:pPr>
        <w:pStyle w:val="ListBullet"/>
      </w:pPr>
      <w:r w:rsidRPr="00506008">
        <w:t>surface types and textures and suitable cleaning equipment, agents and methods</w:t>
      </w:r>
    </w:p>
    <w:p w:rsidR="00000000" w:rsidRPr="00506008" w:rsidP="00506008">
      <w:pPr>
        <w:pStyle w:val="ListBullet"/>
      </w:pPr>
      <w:r w:rsidRPr="00506008">
        <w:t>manufacturer guidelines for cleaning equipment and agents</w:t>
      </w:r>
    </w:p>
    <w:p w:rsidR="00000000" w:rsidRPr="00506008" w:rsidP="00506008">
      <w:pPr>
        <w:pStyle w:val="ListBullet"/>
      </w:pPr>
      <w:r w:rsidRPr="00506008">
        <w:t>range and extent of cleaning responsibilities in relation to other aspects of the worker’s role</w:t>
      </w:r>
    </w:p>
    <w:p w:rsidR="00000000" w:rsidRPr="00506008" w:rsidP="00506008">
      <w:pPr>
        <w:pStyle w:val="ListBullet"/>
      </w:pPr>
      <w:r w:rsidRPr="00506008">
        <w:t>cleaning hazards, including:</w:t>
      </w:r>
    </w:p>
    <w:p w:rsidR="00000000" w:rsidRPr="00506008" w:rsidP="00506008">
      <w:pPr>
        <w:pStyle w:val="ListBullet2"/>
      </w:pPr>
      <w:r w:rsidRPr="00506008">
        <w:t>clinical waste, body fluids and tissue</w:t>
      </w:r>
    </w:p>
    <w:p w:rsidR="00000000" w:rsidRPr="00506008" w:rsidP="00506008">
      <w:pPr>
        <w:pStyle w:val="ListBullet2"/>
      </w:pPr>
      <w:r w:rsidRPr="00506008">
        <w:t>slippery surfaces</w:t>
      </w:r>
    </w:p>
    <w:p w:rsidR="00000000" w:rsidRPr="00506008" w:rsidP="00506008">
      <w:pPr>
        <w:pStyle w:val="ListBullet2"/>
      </w:pPr>
      <w:r w:rsidRPr="00506008">
        <w:t>loose electrica</w:t>
      </w:r>
      <w:r w:rsidRPr="00506008">
        <w:t>l fittings</w:t>
      </w:r>
    </w:p>
    <w:p w:rsidR="00000000" w:rsidRPr="00506008" w:rsidP="00506008">
      <w:pPr>
        <w:pStyle w:val="ListBullet2"/>
      </w:pPr>
      <w:r w:rsidRPr="00506008">
        <w:t>broken glass</w:t>
      </w:r>
    </w:p>
    <w:p w:rsidR="00000000" w:rsidRPr="00506008" w:rsidP="00506008">
      <w:pPr>
        <w:pStyle w:val="ListBullet2"/>
      </w:pPr>
      <w:r w:rsidRPr="00506008">
        <w:t>high bacteria growths</w:t>
      </w:r>
    </w:p>
    <w:p w:rsidR="00000000" w:rsidRPr="00506008" w:rsidP="00506008">
      <w:pPr>
        <w:pStyle w:val="ListBullet2"/>
      </w:pPr>
      <w:r w:rsidRPr="00506008">
        <w:t>needle stick injuries</w:t>
      </w:r>
    </w:p>
    <w:p w:rsidR="00000000" w:rsidRPr="00506008" w:rsidP="00506008">
      <w:pPr>
        <w:pStyle w:val="ListBullet2"/>
      </w:pPr>
      <w:r w:rsidRPr="00506008">
        <w:t>sharp surfaces</w:t>
      </w:r>
    </w:p>
    <w:p w:rsidR="00000000" w:rsidRPr="00506008" w:rsidP="00506008">
      <w:pPr>
        <w:pStyle w:val="ListBullet2"/>
      </w:pPr>
      <w:r w:rsidRPr="00506008">
        <w:t>fumes from cleaning agents</w:t>
      </w:r>
    </w:p>
    <w:p w:rsidR="00000000" w:rsidRPr="00506008" w:rsidP="00506008">
      <w:pPr>
        <w:pStyle w:val="ListBullet2"/>
      </w:pPr>
      <w:r w:rsidRPr="00506008">
        <w:t>allergic reactions</w:t>
      </w:r>
    </w:p>
    <w:p w:rsidR="00000000" w:rsidRPr="00506008" w:rsidP="00506008">
      <w:pPr>
        <w:pStyle w:val="ListBullet2"/>
      </w:pPr>
      <w:r w:rsidRPr="00506008">
        <w:t>clients’ cleaning chemical mixtures</w:t>
      </w:r>
    </w:p>
    <w:p w:rsidR="00000000" w:rsidRPr="00506008" w:rsidP="00506008">
      <w:pPr>
        <w:pStyle w:val="ListBullet2"/>
      </w:pPr>
      <w:r w:rsidRPr="00506008">
        <w:t>unlabelled cleaning chemical containers</w:t>
      </w:r>
    </w:p>
    <w:p w:rsidR="00000000" w:rsidRPr="00506008" w:rsidP="00506008">
      <w:pPr>
        <w:pStyle w:val="ListBullet"/>
      </w:pPr>
      <w:r w:rsidRPr="00506008">
        <w:t>types of cleaning agents, including:</w:t>
      </w:r>
    </w:p>
    <w:p w:rsidR="00000000" w:rsidRPr="00506008" w:rsidP="00506008">
      <w:pPr>
        <w:pStyle w:val="ListBullet2"/>
      </w:pPr>
      <w:r w:rsidRPr="00506008">
        <w:t>chemical mixed on the job or pre-mixed</w:t>
      </w:r>
    </w:p>
    <w:p w:rsidR="00000000" w:rsidRPr="00506008" w:rsidP="00506008">
      <w:pPr>
        <w:pStyle w:val="ListBullet2"/>
      </w:pPr>
      <w:r w:rsidRPr="00506008">
        <w:t>neutral PH detergents</w:t>
      </w:r>
    </w:p>
    <w:p w:rsidR="00000000" w:rsidRPr="00506008" w:rsidP="00506008">
      <w:pPr>
        <w:pStyle w:val="ListBullet2"/>
      </w:pPr>
      <w:r w:rsidRPr="00506008">
        <w:t>acidic cleaners</w:t>
      </w:r>
    </w:p>
    <w:p w:rsidR="00000000" w:rsidRPr="00506008" w:rsidP="00506008">
      <w:pPr>
        <w:pStyle w:val="ListBullet2"/>
      </w:pPr>
      <w:r w:rsidRPr="00506008">
        <w:t>graffiti remover.</w:t>
      </w:r>
    </w:p>
    <w:p w:rsidR="00000000" w:rsidRPr="00506008" w:rsidP="00506008">
      <w:pPr>
        <w:pStyle w:val="AllowPageBreak"/>
      </w:pPr>
    </w:p>
    <w:p w:rsidR="00000000" w:rsidRPr="00506008" w:rsidP="00506008">
      <w:pPr>
        <w:pStyle w:val="Heading1"/>
      </w:pPr>
      <w:bookmarkStart w:id="13" w:name="O_1225086"/>
      <w:bookmarkEnd w:id="13"/>
      <w:r w:rsidRPr="00506008">
        <w:t>Assessment Conditions</w:t>
      </w:r>
    </w:p>
    <w:p w:rsidR="00000000" w:rsidRPr="00506008" w:rsidP="00942422">
      <w:pPr>
        <w:pStyle w:val="BodyText"/>
      </w:pPr>
      <w:r w:rsidRPr="00506008">
        <w:t>Skills mus</w:t>
      </w:r>
      <w:r w:rsidRPr="00506008">
        <w:t>t have been demonstrated in the workplace or in a simulated environment as specified in the performance evidence.</w:t>
      </w:r>
    </w:p>
    <w:p w:rsidR="00000000" w:rsidRPr="00506008" w:rsidP="00942422">
      <w:pPr>
        <w:pStyle w:val="BodyText"/>
      </w:pPr>
      <w:r w:rsidRPr="00506008">
        <w:t>Assessment must ensure access to:</w:t>
      </w:r>
    </w:p>
    <w:p w:rsidR="00000000" w:rsidRPr="00506008" w:rsidP="00506008">
      <w:pPr>
        <w:pStyle w:val="ListBullet"/>
      </w:pPr>
      <w:r w:rsidRPr="00506008">
        <w:t>use of suitable facilities, equipment and resources that reflect real working conditions and model industry</w:t>
      </w:r>
      <w:r w:rsidRPr="00506008">
        <w:t xml:space="preserve"> operating conditions and contingencies</w:t>
      </w:r>
    </w:p>
    <w:p w:rsidR="00000000" w:rsidRPr="00506008" w:rsidP="00506008">
      <w:pPr>
        <w:pStyle w:val="ListBullet"/>
      </w:pPr>
      <w:r w:rsidRPr="00506008">
        <w:t>personal protective equipment (PPE)</w:t>
      </w:r>
    </w:p>
    <w:p w:rsidR="00000000" w:rsidRPr="00506008" w:rsidP="00506008">
      <w:pPr>
        <w:pStyle w:val="ListBullet"/>
      </w:pPr>
      <w:r w:rsidRPr="00506008">
        <w:t>cleaning schedules and routines</w:t>
      </w:r>
    </w:p>
    <w:p w:rsidR="00000000" w:rsidRPr="00506008" w:rsidP="00506008">
      <w:pPr>
        <w:pStyle w:val="ListBullet"/>
      </w:pPr>
      <w:r w:rsidRPr="00506008">
        <w:t>clinical setting and items to be cleaned</w:t>
      </w:r>
    </w:p>
    <w:p w:rsidR="00000000" w:rsidRPr="00506008" w:rsidP="00506008">
      <w:pPr>
        <w:pStyle w:val="ListBullet"/>
      </w:pPr>
      <w:r w:rsidRPr="00506008">
        <w:t>cleaning agents and equipment.</w:t>
      </w:r>
    </w:p>
    <w:p w:rsidR="00000000" w:rsidRPr="00506008" w:rsidP="00942422">
      <w:pPr>
        <w:pStyle w:val="BodyText"/>
      </w:pPr>
      <w:r w:rsidRPr="00506008">
        <w:t>Assessors must satisfy the Standards for Registered Training Organisations (</w:t>
      </w:r>
      <w:r w:rsidRPr="00506008">
        <w:t>RTOs) requirements for assessors.</w:t>
      </w:r>
    </w:p>
    <w:p w:rsidR="00000000" w:rsidRPr="00506008" w:rsidP="00506008">
      <w:pPr>
        <w:pStyle w:val="Heading1"/>
      </w:pPr>
      <w:bookmarkStart w:id="14" w:name="O_1225084"/>
      <w:bookmarkEnd w:id="14"/>
      <w:r w:rsidRPr="00506008">
        <w:t>Links</w:t>
      </w:r>
    </w:p>
    <w:p w:rsidR="00000000" w:rsidRPr="00506008" w:rsidP="00942422">
      <w:pPr>
        <w:pStyle w:val="BodyText"/>
      </w:pPr>
      <w:r w:rsidRPr="005060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26C5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06008" w:rsidP="00506008"/>
    <w:sectPr w:rsidSect="005060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0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008" w:rsidRPr="00942422" w:rsidP="009424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0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422" w:rsidP="005060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2422" w:rsidP="005060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42422" w:rsidP="005060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008" w:rsidP="005060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2422">
      <w:t>Approved</w:t>
    </w:r>
    <w:r w:rsidR="009424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24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2422">
      <w:rPr>
        <w:noProof/>
      </w:rPr>
      <w:t>4</w:t>
    </w:r>
    <w:r>
      <w:rPr>
        <w:noProof/>
      </w:rPr>
      <w:fldChar w:fldCharType="end"/>
    </w:r>
  </w:p>
  <w:p w:rsidR="00506008" w:rsidP="005060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24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2422">
      <w:t>HumanAbility</w:t>
    </w:r>
    <w:r w:rsidR="00942422">
      <w:fldChar w:fldCharType="end"/>
    </w:r>
  </w:p>
  <w:p w:rsidR="00506008" w:rsidP="005060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0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4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008" w:rsidRPr="00942422" w:rsidP="009424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0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422" w:rsidRPr="002D2AF8" w:rsidP="005060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HLTHSS009 Perform general cleaning tasks in a clinical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2422" w:rsidP="005060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008" w:rsidRPr="002D2AF8" w:rsidP="005060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2422">
      <w:t>HLTHSS009 Perform general cleaning tasks in a clinical setting</w:t>
    </w:r>
    <w:r w:rsidR="009424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2422">
      <w:rPr>
        <w:noProof/>
      </w:rPr>
      <w:t>2 March 2025</w:t>
    </w:r>
    <w:r>
      <w:fldChar w:fldCharType="end"/>
    </w:r>
  </w:p>
  <w:p w:rsidR="00506008" w:rsidP="005060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6E1D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D8EF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BE4F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0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0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0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0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0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0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0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0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0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0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0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008"/>
  </w:style>
  <w:style w:type="character" w:customStyle="1" w:styleId="Heading1Char">
    <w:name w:val="Heading 1 Char"/>
    <w:basedOn w:val="DefaultParagraphFont"/>
    <w:link w:val="Heading1"/>
    <w:rsid w:val="005060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0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0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60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60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6008"/>
    <w:rPr>
      <w:b/>
      <w:spacing w:val="0"/>
    </w:rPr>
  </w:style>
  <w:style w:type="paragraph" w:styleId="ListBullet2">
    <w:name w:val="List Bullet 2"/>
    <w:basedOn w:val="List2"/>
    <w:rsid w:val="0050600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6008"/>
    <w:rPr>
      <w:i/>
    </w:rPr>
  </w:style>
  <w:style w:type="paragraph" w:customStyle="1" w:styleId="SuperHeading">
    <w:name w:val="SuperHeading"/>
    <w:basedOn w:val="Normal"/>
    <w:rsid w:val="005060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0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60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0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0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0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0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0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0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0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0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0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0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0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0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0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0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0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0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0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60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60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0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0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60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0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0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0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0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0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0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0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0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60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0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0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008"/>
  </w:style>
  <w:style w:type="paragraph" w:styleId="TableofFigures">
    <w:name w:val="table of figures"/>
    <w:basedOn w:val="Normal"/>
    <w:next w:val="Normal"/>
    <w:semiHidden/>
    <w:rsid w:val="005060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0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6008"/>
    <w:rPr>
      <w:rFonts w:ascii="Wingdings" w:hAnsi="Wingdings"/>
    </w:rPr>
  </w:style>
  <w:style w:type="paragraph" w:customStyle="1" w:styleId="TableHeading">
    <w:name w:val="Table Heading"/>
    <w:basedOn w:val="HeadingBase"/>
    <w:rsid w:val="005060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008"/>
    <w:rPr>
      <w:color w:val="0033CC"/>
      <w:u w:val="none"/>
    </w:rPr>
  </w:style>
  <w:style w:type="paragraph" w:customStyle="1" w:styleId="BodyTextRight">
    <w:name w:val="Body Text Right"/>
    <w:basedOn w:val="BodyText"/>
    <w:rsid w:val="005060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0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0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0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0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0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008"/>
    <w:rPr>
      <w:sz w:val="32"/>
    </w:rPr>
  </w:style>
  <w:style w:type="paragraph" w:customStyle="1" w:styleId="HeadingProcedure">
    <w:name w:val="Heading Procedure"/>
    <w:basedOn w:val="HeadingBase"/>
    <w:next w:val="Normal"/>
    <w:rsid w:val="005060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008"/>
    <w:pPr>
      <w:spacing w:before="60" w:after="60"/>
    </w:pPr>
  </w:style>
  <w:style w:type="paragraph" w:styleId="ListContinue">
    <w:name w:val="List Continue"/>
    <w:basedOn w:val="List"/>
    <w:rsid w:val="00506008"/>
    <w:pPr>
      <w:ind w:firstLine="0"/>
    </w:pPr>
  </w:style>
  <w:style w:type="paragraph" w:customStyle="1" w:styleId="ListNote">
    <w:name w:val="List Note"/>
    <w:basedOn w:val="List"/>
    <w:rsid w:val="005060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0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0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008"/>
    <w:rPr>
      <w:rFonts w:ascii="Courier New" w:hAnsi="Courier New"/>
    </w:rPr>
  </w:style>
  <w:style w:type="paragraph" w:customStyle="1" w:styleId="NoteBullet">
    <w:name w:val="Note Bullet"/>
    <w:basedOn w:val="Note"/>
    <w:rsid w:val="005060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0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0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0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0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60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0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008"/>
    <w:rPr>
      <w:b/>
      <w:smallCaps/>
    </w:rPr>
  </w:style>
  <w:style w:type="paragraph" w:customStyle="1" w:styleId="TableListNumber">
    <w:name w:val="Table List Number"/>
    <w:basedOn w:val="ListNumber"/>
    <w:rsid w:val="005060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0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008"/>
    <w:pPr>
      <w:numPr>
        <w:numId w:val="9"/>
      </w:numPr>
    </w:pPr>
  </w:style>
  <w:style w:type="paragraph" w:customStyle="1" w:styleId="ListAlpha2">
    <w:name w:val="List Alpha 2"/>
    <w:basedOn w:val="List2"/>
    <w:rsid w:val="00506008"/>
    <w:pPr>
      <w:numPr>
        <w:numId w:val="8"/>
      </w:numPr>
    </w:pPr>
  </w:style>
  <w:style w:type="paragraph" w:styleId="List2">
    <w:name w:val="List 2"/>
    <w:basedOn w:val="BodyText"/>
    <w:rsid w:val="005060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0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0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0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0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0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6008"/>
    <w:pPr>
      <w:numPr>
        <w:numId w:val="4"/>
      </w:numPr>
    </w:pPr>
  </w:style>
  <w:style w:type="paragraph" w:styleId="ListContinue2">
    <w:name w:val="List Continue 2"/>
    <w:basedOn w:val="List2"/>
    <w:rsid w:val="00506008"/>
    <w:pPr>
      <w:ind w:firstLine="0"/>
    </w:pPr>
  </w:style>
  <w:style w:type="paragraph" w:styleId="ListContinue3">
    <w:name w:val="List Continue 3"/>
    <w:basedOn w:val="List3"/>
    <w:rsid w:val="00506008"/>
    <w:pPr>
      <w:ind w:left="1021" w:firstLine="0"/>
    </w:pPr>
  </w:style>
  <w:style w:type="paragraph" w:styleId="ListContinue4">
    <w:name w:val="List Continue 4"/>
    <w:basedOn w:val="List4"/>
    <w:rsid w:val="00506008"/>
    <w:pPr>
      <w:ind w:firstLine="0"/>
    </w:pPr>
  </w:style>
  <w:style w:type="paragraph" w:styleId="ListContinue5">
    <w:name w:val="List Continue 5"/>
    <w:basedOn w:val="List5"/>
    <w:rsid w:val="00506008"/>
    <w:pPr>
      <w:ind w:firstLine="0"/>
    </w:pPr>
  </w:style>
  <w:style w:type="paragraph" w:styleId="ListNumber3">
    <w:name w:val="List Number 3"/>
    <w:basedOn w:val="List3"/>
    <w:rsid w:val="00506008"/>
    <w:pPr>
      <w:numPr>
        <w:numId w:val="5"/>
      </w:numPr>
    </w:pPr>
  </w:style>
  <w:style w:type="paragraph" w:styleId="ListNumber4">
    <w:name w:val="List Number 4"/>
    <w:basedOn w:val="List4"/>
    <w:rsid w:val="00506008"/>
    <w:pPr>
      <w:numPr>
        <w:numId w:val="6"/>
      </w:numPr>
    </w:pPr>
  </w:style>
  <w:style w:type="paragraph" w:styleId="ListNumber5">
    <w:name w:val="List Number 5"/>
    <w:basedOn w:val="List5"/>
    <w:rsid w:val="00506008"/>
    <w:pPr>
      <w:numPr>
        <w:numId w:val="7"/>
      </w:numPr>
    </w:pPr>
  </w:style>
  <w:style w:type="paragraph" w:styleId="BlockText">
    <w:name w:val="Block Text"/>
    <w:basedOn w:val="Normal"/>
    <w:rsid w:val="005060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0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008"/>
    <w:rPr>
      <w:sz w:val="16"/>
      <w:vertAlign w:val="superscript"/>
    </w:rPr>
  </w:style>
  <w:style w:type="character" w:customStyle="1" w:styleId="Symbols">
    <w:name w:val="Symbols"/>
    <w:basedOn w:val="DefaultParagraphFont"/>
    <w:rsid w:val="00506008"/>
    <w:rPr>
      <w:rFonts w:ascii="Symbol" w:hAnsi="Symbol"/>
    </w:rPr>
  </w:style>
  <w:style w:type="character" w:customStyle="1" w:styleId="MenuOptions">
    <w:name w:val="Menu Options"/>
    <w:basedOn w:val="DefaultParagraphFont"/>
    <w:rsid w:val="005060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008"/>
    <w:rPr>
      <w:b/>
    </w:rPr>
  </w:style>
  <w:style w:type="character" w:customStyle="1" w:styleId="Underlined">
    <w:name w:val="Underlined"/>
    <w:basedOn w:val="DefaultParagraphFont"/>
    <w:rsid w:val="00506008"/>
    <w:rPr>
      <w:u w:val="single"/>
    </w:rPr>
  </w:style>
  <w:style w:type="paragraph" w:customStyle="1" w:styleId="TableBodyTextRight">
    <w:name w:val="Table Body Text Right"/>
    <w:basedOn w:val="TableBodyText"/>
    <w:rsid w:val="005060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008"/>
    <w:rPr>
      <w:sz w:val="18"/>
    </w:rPr>
  </w:style>
  <w:style w:type="paragraph" w:customStyle="1" w:styleId="BodySmallRight">
    <w:name w:val="Body Small Right"/>
    <w:basedOn w:val="BodyTextRight"/>
    <w:rsid w:val="00506008"/>
    <w:rPr>
      <w:sz w:val="18"/>
      <w:szCs w:val="18"/>
    </w:rPr>
  </w:style>
  <w:style w:type="paragraph" w:customStyle="1" w:styleId="MarginEdition">
    <w:name w:val="Margin Edition"/>
    <w:basedOn w:val="MarginNote"/>
    <w:rsid w:val="005060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008"/>
    <w:rPr>
      <w:sz w:val="2"/>
      <w:szCs w:val="2"/>
    </w:rPr>
  </w:style>
  <w:style w:type="character" w:customStyle="1" w:styleId="Small">
    <w:name w:val="Small"/>
    <w:basedOn w:val="DefaultParagraphFont"/>
    <w:rsid w:val="00506008"/>
    <w:rPr>
      <w:sz w:val="16"/>
    </w:rPr>
  </w:style>
  <w:style w:type="paragraph" w:customStyle="1" w:styleId="WideTable">
    <w:name w:val="Wide Table"/>
    <w:basedOn w:val="Normal"/>
    <w:rsid w:val="005060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008"/>
  </w:style>
  <w:style w:type="paragraph" w:styleId="Quote">
    <w:name w:val="Quote"/>
    <w:basedOn w:val="Heading1"/>
    <w:link w:val="QuoteChar"/>
    <w:qFormat/>
    <w:rsid w:val="005060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0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008"/>
    <w:pPr>
      <w:pageBreakBefore/>
    </w:pPr>
  </w:style>
  <w:style w:type="paragraph" w:customStyle="1" w:styleId="Border">
    <w:name w:val="Border"/>
    <w:basedOn w:val="Normal"/>
    <w:qFormat/>
    <w:rsid w:val="005060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0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0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0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0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0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0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0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0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008"/>
    <w:rPr>
      <w:u w:val="single"/>
    </w:rPr>
  </w:style>
  <w:style w:type="character" w:customStyle="1" w:styleId="BoldandItalics">
    <w:name w:val="Bold and Italics"/>
    <w:qFormat/>
    <w:rsid w:val="00506008"/>
    <w:rPr>
      <w:b/>
      <w:i/>
      <w:u w:val="none"/>
    </w:rPr>
  </w:style>
  <w:style w:type="paragraph" w:styleId="BalloonText">
    <w:name w:val="Balloon Text"/>
    <w:basedOn w:val="Normal"/>
    <w:link w:val="BalloonTextChar"/>
    <w:rsid w:val="005060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0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0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0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0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0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008"/>
    <w:pPr>
      <w:spacing w:before="0" w:after="0"/>
    </w:pPr>
  </w:style>
  <w:style w:type="paragraph" w:customStyle="1" w:styleId="BodyTextBold">
    <w:name w:val="Body Text Bold"/>
    <w:basedOn w:val="BodyText"/>
    <w:qFormat/>
    <w:rsid w:val="00506008"/>
    <w:rPr>
      <w:b/>
    </w:rPr>
  </w:style>
  <w:style w:type="character" w:styleId="Hyperlink">
    <w:name w:val="Hyperlink"/>
    <w:basedOn w:val="DefaultParagraphFont"/>
    <w:uiPriority w:val="99"/>
    <w:unhideWhenUsed/>
    <w:rsid w:val="009424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774</Words>
  <Characters>4962</Characters>
  <Application>Microsoft Office Word</Application>
  <DocSecurity>0</DocSecurity>
  <Lines>165</Lines>
  <Paragraphs>117</Paragraphs>
  <ScaleCrop>false</ScaleCrop>
  <Company>Author-it Software Corporation Ltd.</Company>
  <LinksUpToDate>false</LinksUpToDate>
  <CharactersWithSpaces>5619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HLTHSS009 Perform general cleaning tasks in a clinical setting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2025-03-01T14:35:00Z</dcterms:created>
  <dcterms:modified xsi:type="dcterms:W3CDTF">2025-03-01T14:36:00Z</dcterms:modified>
</cp:coreProperties>
</file>