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81A" w:rsidP="00F538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HLTHSS001 Operate an incinerator</w:t>
      </w:r>
      <w:r>
        <w:fldChar w:fldCharType="end"/>
      </w:r>
    </w:p>
    <w:p w:rsidR="00F5381A" w:rsidP="00F5381A">
      <w:pPr>
        <w:pStyle w:val="Version"/>
        <w:sectPr w:rsidSect="009275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5AF" w:rsidP="009275AF">
      <w:pPr>
        <w:pStyle w:val="SuperHeading"/>
      </w:pPr>
      <w:r w:rsidRPr="009275AF">
        <w:t>HLTHSS001 Operate an incinerator</w:t>
      </w:r>
    </w:p>
    <w:p w:rsidR="00000000" w:rsidRPr="009275AF" w:rsidP="009275AF">
      <w:pPr>
        <w:pStyle w:val="Heading1"/>
      </w:pPr>
      <w:bookmarkStart w:id="1" w:name="O_826368"/>
      <w:bookmarkEnd w:id="1"/>
      <w:r w:rsidRPr="009275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27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5AF" w:rsidP="009275AF">
            <w:pPr>
              <w:pStyle w:val="BodyText"/>
            </w:pPr>
            <w:r w:rsidRPr="009275A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AF">
            <w:pPr>
              <w:pStyle w:val="BodyText"/>
              <w:rPr>
                <w:lang w:val="en-NZ"/>
              </w:rPr>
            </w:pPr>
            <w:r w:rsidRPr="009275AF">
              <w:rPr>
                <w:rStyle w:val="SpecialBold"/>
              </w:rPr>
              <w:t>Comments</w:t>
            </w:r>
          </w:p>
        </w:tc>
      </w:tr>
      <w:tr w:rsidTr="00927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AF">
            <w:pPr>
              <w:pStyle w:val="BodyText"/>
              <w:rPr>
                <w:lang w:val="en-NZ"/>
              </w:rPr>
            </w:pPr>
            <w:r w:rsidRPr="009275A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5AF" w:rsidP="009275AF">
            <w:pPr>
              <w:pStyle w:val="BodyText"/>
            </w:pPr>
            <w:r w:rsidRPr="009275AF">
              <w:t xml:space="preserve">This version was released in </w:t>
            </w:r>
            <w:r w:rsidRPr="009275AF">
              <w:rPr>
                <w:rStyle w:val="Emphasis"/>
              </w:rPr>
              <w:t>HLT Health Training Package release 3.0</w:t>
            </w:r>
            <w:r w:rsidRPr="009275AF">
              <w:t xml:space="preserve"> and meets the requirements of the 2012 Standards for Training Packages.</w:t>
            </w:r>
          </w:p>
          <w:p w:rsidR="00000000" w:rsidRPr="009275AF" w:rsidP="009275AF">
            <w:pPr>
              <w:pStyle w:val="BodyText"/>
            </w:pPr>
          </w:p>
          <w:p w:rsidR="00000000" w:rsidRPr="009275AF" w:rsidP="009275AF">
            <w:pPr>
              <w:pStyle w:val="BodyText"/>
            </w:pPr>
            <w:r w:rsidRPr="009275AF">
              <w:t>Significant changes to the elements and performance criteria. New</w:t>
            </w:r>
            <w:r w:rsidRPr="009275AF">
              <w:t xml:space="preserve"> evidence requirements for assessment, including volume and frequency requirements. Significant change to knowledge evidence.</w:t>
            </w:r>
          </w:p>
          <w:p w:rsidR="00000000" w:rsidRPr="009275AF" w:rsidP="009275AF">
            <w:pPr>
              <w:pStyle w:val="BodyText"/>
            </w:pPr>
          </w:p>
          <w:p w:rsidR="00000000" w:rsidRPr="009275AF" w:rsidP="009275AF">
            <w:pPr>
              <w:pStyle w:val="BodyText"/>
            </w:pPr>
            <w:r w:rsidRPr="009275AF">
              <w:t>Supersedes HLTGM206D</w:t>
            </w:r>
          </w:p>
        </w:tc>
      </w:tr>
    </w:tbl>
    <w:p w:rsidR="00000000" w:rsidRPr="009275AF" w:rsidP="009275AF">
      <w:pPr>
        <w:pStyle w:val="BodyText"/>
      </w:pPr>
    </w:p>
    <w:p w:rsidR="00000000" w:rsidRPr="009275AF" w:rsidP="009275AF">
      <w:pPr>
        <w:pStyle w:val="AllowPageBreak"/>
      </w:pPr>
    </w:p>
    <w:p w:rsidR="00000000" w:rsidRPr="009275AF" w:rsidP="009275AF">
      <w:pPr>
        <w:pStyle w:val="Heading1"/>
      </w:pPr>
      <w:bookmarkStart w:id="2" w:name="O_826369"/>
      <w:bookmarkEnd w:id="2"/>
      <w:r w:rsidRPr="009275AF">
        <w:t>Application</w:t>
      </w:r>
    </w:p>
    <w:p w:rsidR="00000000" w:rsidRPr="009275AF" w:rsidP="00F5381A">
      <w:pPr>
        <w:pStyle w:val="BodyText"/>
      </w:pPr>
      <w:r w:rsidRPr="009275AF">
        <w:t>This unit describes the skills and knowledge required to correctly and safely</w:t>
      </w:r>
      <w:r w:rsidRPr="009275AF">
        <w:t xml:space="preserve"> operate an incinerator.</w:t>
      </w:r>
    </w:p>
    <w:p w:rsidR="00000000" w:rsidRPr="009275AF" w:rsidP="00F5381A">
      <w:pPr>
        <w:pStyle w:val="BodyText"/>
      </w:pPr>
      <w:r w:rsidRPr="009275AF">
        <w:t>This unit applies to workers with a range of well-developed skills where some discretion and judgement is required. Workers will take responsibility for their own outputs under predetermined guidelines and may participate in super</w:t>
      </w:r>
      <w:r w:rsidRPr="009275AF">
        <w:t xml:space="preserve">vised work teams. </w:t>
      </w:r>
    </w:p>
    <w:p w:rsidR="00000000" w:rsidRPr="00F5381A" w:rsidP="00F5381A">
      <w:pPr>
        <w:pStyle w:val="BodyText"/>
        <w:rPr>
          <w:i/>
        </w:rPr>
      </w:pPr>
      <w:r w:rsidRPr="00F5381A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9275AF" w:rsidP="009275AF">
      <w:pPr>
        <w:pStyle w:val="Heading1"/>
      </w:pPr>
      <w:bookmarkStart w:id="3" w:name="O_826373"/>
      <w:bookmarkEnd w:id="3"/>
      <w:r w:rsidRPr="009275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927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75AF" w:rsidP="009275AF">
            <w:pPr>
              <w:pStyle w:val="BodyText"/>
            </w:pPr>
            <w:r w:rsidRPr="009275AF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75AF">
            <w:pPr>
              <w:pStyle w:val="BodyText"/>
              <w:rPr>
                <w:lang w:val="en-NZ"/>
              </w:rPr>
            </w:pPr>
            <w:r w:rsidRPr="009275AF">
              <w:rPr>
                <w:rStyle w:val="SpecialBold"/>
              </w:rPr>
              <w:t>PERFORMANCE CRITERIA</w:t>
            </w:r>
          </w:p>
        </w:tc>
      </w:tr>
      <w:tr w:rsidTr="00927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5AF" w:rsidP="009275AF">
            <w:pPr>
              <w:pStyle w:val="BodyText"/>
            </w:pPr>
            <w:r w:rsidRPr="009275AF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AF">
            <w:pPr>
              <w:pStyle w:val="BodyText"/>
              <w:rPr>
                <w:lang w:val="en-NZ"/>
              </w:rPr>
            </w:pPr>
            <w:r w:rsidRPr="009275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7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AF">
            <w:pPr>
              <w:pStyle w:val="BodyText"/>
              <w:rPr>
                <w:lang w:val="en-NZ"/>
              </w:rPr>
            </w:pPr>
            <w:r w:rsidRPr="009275AF">
              <w:t>1. Prepare incinerator for operation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5AF" w:rsidP="009275AF">
            <w:pPr>
              <w:pStyle w:val="BodyText"/>
            </w:pPr>
            <w:r w:rsidRPr="009275AF">
              <w:t>1.1 Undertake incinerator maintenance according to manufactu</w:t>
            </w:r>
            <w:r w:rsidRPr="009275AF">
              <w:t>rer instructions</w:t>
            </w:r>
          </w:p>
          <w:p w:rsidR="00000000" w:rsidRPr="009275AF" w:rsidP="009275AF">
            <w:pPr>
              <w:pStyle w:val="BodyText"/>
            </w:pPr>
            <w:r w:rsidRPr="009275AF">
              <w:t xml:space="preserve">1.2 Check the components of the incinerator for correct </w:t>
            </w:r>
            <w:r w:rsidRPr="009275AF">
              <w:t>functioning</w:t>
            </w:r>
          </w:p>
          <w:p w:rsidR="00000000" w:rsidP="009275AF">
            <w:pPr>
              <w:pStyle w:val="BodyText"/>
              <w:rPr>
                <w:lang w:val="en-NZ"/>
              </w:rPr>
            </w:pPr>
            <w:r w:rsidRPr="009275AF">
              <w:t>1.3 Determine potential environmental risks associated with incinerator operations</w:t>
            </w:r>
          </w:p>
        </w:tc>
      </w:tr>
      <w:tr w:rsidTr="00927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AF">
            <w:pPr>
              <w:pStyle w:val="BodyText"/>
              <w:rPr>
                <w:lang w:val="en-NZ"/>
              </w:rPr>
            </w:pPr>
            <w:r w:rsidRPr="009275AF">
              <w:t>2. Prepare waste for incineration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5AF" w:rsidP="009275AF">
            <w:pPr>
              <w:pStyle w:val="BodyText"/>
            </w:pPr>
            <w:r w:rsidRPr="009275AF">
              <w:t xml:space="preserve">2.1 Identify waste for incineration </w:t>
            </w:r>
          </w:p>
          <w:p w:rsidR="00000000" w:rsidRPr="009275AF" w:rsidP="009275AF">
            <w:pPr>
              <w:pStyle w:val="BodyText"/>
            </w:pPr>
            <w:r w:rsidRPr="009275AF">
              <w:t>2.2 Use personal protective equipment according to organisational requirements</w:t>
            </w:r>
          </w:p>
          <w:p w:rsidR="00000000" w:rsidRPr="009275AF" w:rsidP="009275AF">
            <w:pPr>
              <w:pStyle w:val="BodyText"/>
            </w:pPr>
            <w:r w:rsidRPr="009275AF">
              <w:t>2.3 Check waste for products that should not be placed into an incinerator and remove</w:t>
            </w:r>
          </w:p>
          <w:p w:rsidR="00000000" w:rsidP="009275AF">
            <w:pPr>
              <w:pStyle w:val="BodyText"/>
              <w:rPr>
                <w:lang w:val="en-NZ"/>
              </w:rPr>
            </w:pPr>
            <w:r w:rsidRPr="009275AF">
              <w:t>2.4 Load waste into incinerator according to organisation policy and procedure and manufact</w:t>
            </w:r>
            <w:r w:rsidRPr="009275AF">
              <w:t xml:space="preserve">urer instructions </w:t>
            </w:r>
          </w:p>
        </w:tc>
      </w:tr>
      <w:tr w:rsidTr="00927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AF">
            <w:pPr>
              <w:pStyle w:val="BodyText"/>
              <w:rPr>
                <w:lang w:val="en-NZ"/>
              </w:rPr>
            </w:pPr>
            <w:r w:rsidRPr="009275AF">
              <w:t>3. Operate incinerator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5AF" w:rsidP="009275AF">
            <w:pPr>
              <w:pStyle w:val="BodyText"/>
            </w:pPr>
            <w:r w:rsidRPr="009275AF">
              <w:t>3.1 Activate incinerator according to manufacturer instructions</w:t>
            </w:r>
          </w:p>
          <w:p w:rsidR="00000000" w:rsidRPr="009275AF" w:rsidP="009275AF">
            <w:pPr>
              <w:pStyle w:val="BodyText"/>
            </w:pPr>
            <w:r w:rsidRPr="009275AF">
              <w:t>3.2 Identify and rectify problems with waste incineration</w:t>
            </w:r>
          </w:p>
          <w:p w:rsidR="00000000" w:rsidRPr="009275AF" w:rsidP="009275AF">
            <w:pPr>
              <w:pStyle w:val="BodyText"/>
            </w:pPr>
            <w:r w:rsidRPr="009275AF">
              <w:t>3.3 Complete documentation according to organisation policy and procedure</w:t>
            </w:r>
          </w:p>
          <w:p w:rsidR="00000000" w:rsidRPr="009275AF" w:rsidP="009275AF">
            <w:pPr>
              <w:pStyle w:val="BodyText"/>
            </w:pPr>
            <w:r w:rsidRPr="009275AF">
              <w:t>3.4 Shut down the</w:t>
            </w:r>
            <w:r w:rsidRPr="009275AF">
              <w:t xml:space="preserve"> incinerator according to manufacturer instructions</w:t>
            </w:r>
          </w:p>
          <w:p w:rsidR="00000000" w:rsidRPr="009275AF" w:rsidP="009275AF">
            <w:pPr>
              <w:pStyle w:val="BodyText"/>
            </w:pPr>
            <w:r w:rsidRPr="009275AF">
              <w:t xml:space="preserve">3.5 Take and document environmental measurements according to </w:t>
            </w:r>
            <w:r w:rsidRPr="009275AF">
              <w:rPr>
                <w:rStyle w:val="Emphasis"/>
              </w:rPr>
              <w:t>state/territory and local government regulations</w:t>
            </w:r>
          </w:p>
          <w:p w:rsidR="00000000" w:rsidRPr="009275AF" w:rsidP="009275AF">
            <w:pPr>
              <w:pStyle w:val="BodyText"/>
            </w:pPr>
            <w:r w:rsidRPr="009275AF">
              <w:t>3.6 Notify the appropriate person of any breaches of environmental measures or operating poli</w:t>
            </w:r>
            <w:r w:rsidRPr="009275AF">
              <w:t>cy</w:t>
            </w:r>
          </w:p>
          <w:p w:rsidR="00000000" w:rsidRPr="009275AF" w:rsidP="009275AF">
            <w:pPr>
              <w:pStyle w:val="BodyText"/>
            </w:pPr>
            <w:r w:rsidRPr="009275AF">
              <w:t>3.7 Dispose of waste from the incinerator according to state/territory and local regulations</w:t>
            </w:r>
          </w:p>
        </w:tc>
      </w:tr>
    </w:tbl>
    <w:p w:rsidR="00000000" w:rsidRPr="009275AF" w:rsidP="009275AF">
      <w:pPr>
        <w:pStyle w:val="BodyText"/>
      </w:pPr>
    </w:p>
    <w:p w:rsidR="00000000" w:rsidRPr="009275AF" w:rsidP="009275AF">
      <w:pPr>
        <w:pStyle w:val="AllowPageBreak"/>
      </w:pPr>
    </w:p>
    <w:p w:rsidR="00000000" w:rsidRPr="009275AF" w:rsidP="009275AF">
      <w:pPr>
        <w:pStyle w:val="Heading1"/>
      </w:pPr>
      <w:bookmarkStart w:id="4" w:name="O_826374"/>
      <w:bookmarkEnd w:id="4"/>
      <w:r w:rsidRPr="009275AF">
        <w:t>Foundation Skills</w:t>
      </w:r>
    </w:p>
    <w:p w:rsidR="00F5381A" w:rsidRPr="00F5381A" w:rsidP="00F5381A">
      <w:pPr>
        <w:pStyle w:val="BodyText"/>
        <w:rPr>
          <w:i/>
        </w:rPr>
      </w:pPr>
      <w:r w:rsidRPr="00F5381A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9275AF" w:rsidP="00F5381A">
      <w:pPr>
        <w:pStyle w:val="BodyText"/>
      </w:pPr>
      <w:r w:rsidRPr="009275AF">
        <w:t>Foundation skills essential to performance are explicit in the performance criteria of this unit of competency.</w:t>
      </w:r>
    </w:p>
    <w:p w:rsidR="00000000" w:rsidRPr="009275AF" w:rsidP="009275AF">
      <w:pPr>
        <w:pStyle w:val="Heading1"/>
      </w:pPr>
      <w:bookmarkStart w:id="5" w:name="O_826376"/>
      <w:bookmarkEnd w:id="5"/>
      <w:r w:rsidRPr="009275AF">
        <w:t>Unit Mapping Information</w:t>
      </w:r>
    </w:p>
    <w:p w:rsidR="00000000" w:rsidRPr="009275AF" w:rsidP="00F5381A">
      <w:pPr>
        <w:pStyle w:val="BodyText"/>
      </w:pPr>
      <w:r w:rsidRPr="009275AF">
        <w:t>No equivalent unit</w:t>
      </w:r>
    </w:p>
    <w:p w:rsidR="00000000" w:rsidRPr="009275AF" w:rsidP="009275AF">
      <w:pPr>
        <w:pStyle w:val="Heading1"/>
      </w:pPr>
      <w:bookmarkStart w:id="6" w:name="O_826383"/>
      <w:bookmarkEnd w:id="6"/>
      <w:r w:rsidRPr="009275AF">
        <w:t>Links</w:t>
      </w:r>
    </w:p>
    <w:p w:rsidR="00000000" w:rsidRPr="009275AF" w:rsidP="00F5381A">
      <w:pPr>
        <w:pStyle w:val="BodyText"/>
      </w:pPr>
      <w:r w:rsidRPr="009275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F6C4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275AF" w:rsidP="00F5381A">
      <w:pPr>
        <w:pStyle w:val="BodyText"/>
        <w:sectPr w:rsidSect="009275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75AF" w:rsidP="009275AF">
      <w:pPr>
        <w:pStyle w:val="SuperHeading"/>
      </w:pPr>
      <w:r w:rsidRPr="009275AF">
        <w:t>Assessment Requirements for HLTHSS001 Operate an incinerator</w:t>
      </w:r>
    </w:p>
    <w:p w:rsidR="00000000" w:rsidRPr="009275AF" w:rsidP="009275AF">
      <w:pPr>
        <w:pStyle w:val="Heading1"/>
      </w:pPr>
      <w:bookmarkStart w:id="7" w:name="O_826378"/>
      <w:bookmarkEnd w:id="7"/>
      <w:r w:rsidRPr="009275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27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5AF" w:rsidP="009275AF">
            <w:pPr>
              <w:pStyle w:val="BodyText"/>
            </w:pPr>
            <w:r w:rsidRPr="009275A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AF">
            <w:pPr>
              <w:pStyle w:val="BodyText"/>
              <w:rPr>
                <w:lang w:val="en-NZ"/>
              </w:rPr>
            </w:pPr>
            <w:r w:rsidRPr="009275AF">
              <w:rPr>
                <w:rStyle w:val="SpecialBold"/>
              </w:rPr>
              <w:t>Comments</w:t>
            </w:r>
          </w:p>
        </w:tc>
      </w:tr>
      <w:tr w:rsidTr="00927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5AF">
            <w:pPr>
              <w:pStyle w:val="BodyText"/>
              <w:rPr>
                <w:lang w:val="en-NZ"/>
              </w:rPr>
            </w:pPr>
            <w:r w:rsidRPr="009275A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5AF" w:rsidP="009275AF">
            <w:pPr>
              <w:pStyle w:val="BodyText"/>
            </w:pPr>
            <w:r w:rsidRPr="009275AF">
              <w:t xml:space="preserve">This version was released in </w:t>
            </w:r>
            <w:r w:rsidRPr="009275AF">
              <w:rPr>
                <w:rStyle w:val="Emphasis"/>
              </w:rPr>
              <w:t>HLT Health Training Package release 3.0</w:t>
            </w:r>
            <w:r w:rsidRPr="009275AF">
              <w:t xml:space="preserve"> and meets the requirements of the 2012 Standards for Training Packages.</w:t>
            </w:r>
          </w:p>
          <w:p w:rsidR="00000000" w:rsidRPr="009275AF" w:rsidP="009275AF">
            <w:pPr>
              <w:pStyle w:val="BodyText"/>
            </w:pPr>
          </w:p>
          <w:p w:rsidR="00000000" w:rsidRPr="009275AF" w:rsidP="009275AF">
            <w:pPr>
              <w:pStyle w:val="BodyText"/>
            </w:pPr>
            <w:r w:rsidRPr="009275AF">
              <w:t>Significant changes to the elements and performance criteria. New evidence requirements for assessment, including volume and frequency requirements. Significant change to knowledge e</w:t>
            </w:r>
            <w:r w:rsidRPr="009275AF">
              <w:t>vidence.</w:t>
            </w:r>
          </w:p>
          <w:p w:rsidR="00000000" w:rsidRPr="009275AF" w:rsidP="009275AF">
            <w:pPr>
              <w:pStyle w:val="BodyText"/>
            </w:pPr>
          </w:p>
          <w:p w:rsidR="00000000" w:rsidRPr="009275AF" w:rsidP="009275AF">
            <w:pPr>
              <w:pStyle w:val="BodyText"/>
            </w:pPr>
            <w:r w:rsidRPr="009275AF">
              <w:t>Supersedes HLTGM206D</w:t>
            </w:r>
          </w:p>
        </w:tc>
      </w:tr>
    </w:tbl>
    <w:p w:rsidR="00000000" w:rsidRPr="009275AF" w:rsidP="009275AF">
      <w:pPr>
        <w:pStyle w:val="BodyText"/>
      </w:pPr>
    </w:p>
    <w:p w:rsidR="00000000" w:rsidRPr="009275AF" w:rsidP="009275AF">
      <w:pPr>
        <w:pStyle w:val="AllowPageBreak"/>
      </w:pPr>
    </w:p>
    <w:p w:rsidR="00000000" w:rsidRPr="009275AF" w:rsidP="009275AF">
      <w:pPr>
        <w:pStyle w:val="Heading1"/>
      </w:pPr>
      <w:bookmarkStart w:id="8" w:name="O_826379"/>
      <w:bookmarkEnd w:id="8"/>
      <w:r w:rsidRPr="009275AF">
        <w:t>Performance Evidence</w:t>
      </w:r>
    </w:p>
    <w:p w:rsidR="00000000" w:rsidRPr="009275AF" w:rsidP="00F5381A">
      <w:pPr>
        <w:pStyle w:val="BodyText"/>
      </w:pPr>
      <w:r w:rsidRPr="009275AF">
        <w:t xml:space="preserve">The candidate must show evidence of the ability to complete tasks outlined in the elements and performance criteria of this unit, manage tasks and manage contingencies </w:t>
      </w:r>
      <w:r w:rsidRPr="009275AF">
        <w:t>in the context of the job role. There must be evidence that the candidate has:</w:t>
      </w:r>
    </w:p>
    <w:p w:rsidR="00000000" w:rsidRPr="009275AF" w:rsidP="009275AF">
      <w:pPr>
        <w:pStyle w:val="ListBullet"/>
      </w:pPr>
      <w:r w:rsidRPr="009275AF">
        <w:t>operated an incinerator on 3 occasions, including:</w:t>
      </w:r>
    </w:p>
    <w:p w:rsidR="00000000" w:rsidRPr="009275AF" w:rsidP="009275AF">
      <w:pPr>
        <w:pStyle w:val="ListBullet2"/>
      </w:pPr>
      <w:r w:rsidRPr="009275AF">
        <w:t>preparing the incinerator and waste for incineration and disposing of incinerator waste</w:t>
      </w:r>
    </w:p>
    <w:p w:rsidR="00000000" w:rsidRPr="009275AF" w:rsidP="009275AF">
      <w:pPr>
        <w:pStyle w:val="ListBullet2"/>
      </w:pPr>
      <w:r w:rsidRPr="009275AF">
        <w:t>shutting down the incinerator, taking environmental measurements and completing documentation requirements.</w:t>
      </w:r>
    </w:p>
    <w:p w:rsidR="00000000" w:rsidRPr="009275AF" w:rsidP="009275AF">
      <w:pPr>
        <w:pStyle w:val="AllowPageBreak"/>
      </w:pPr>
    </w:p>
    <w:p w:rsidR="00000000" w:rsidRPr="009275AF" w:rsidP="009275AF">
      <w:pPr>
        <w:pStyle w:val="Heading1"/>
      </w:pPr>
      <w:bookmarkStart w:id="9" w:name="O_826380"/>
      <w:bookmarkEnd w:id="9"/>
      <w:r w:rsidRPr="009275AF">
        <w:t>Knowledge Evidence</w:t>
      </w:r>
    </w:p>
    <w:p w:rsidR="00000000" w:rsidRPr="009275AF" w:rsidP="00F5381A">
      <w:pPr>
        <w:pStyle w:val="BodyText"/>
      </w:pPr>
      <w:r w:rsidRPr="009275AF">
        <w:t>The candidate must be able to demonstrate essential knowledge required to effectively complete tasks outlined in</w:t>
      </w:r>
      <w:r w:rsidRPr="009275AF">
        <w:t xml:space="preserve"> the elements and performance criteria of this unit, manage tasks and manage contingencies in the context of the work role. This includes knowledge of:</w:t>
      </w:r>
    </w:p>
    <w:p w:rsidR="00000000" w:rsidRPr="009275AF" w:rsidP="009275AF">
      <w:pPr>
        <w:pStyle w:val="ListBullet"/>
      </w:pPr>
      <w:r w:rsidRPr="009275AF">
        <w:t>manufacturer instructions for incinerator operation and maintenance</w:t>
      </w:r>
    </w:p>
    <w:p w:rsidR="00000000" w:rsidRPr="009275AF" w:rsidP="009275AF">
      <w:pPr>
        <w:pStyle w:val="ListBullet"/>
      </w:pPr>
      <w:r w:rsidRPr="009275AF">
        <w:t>waste handling policies and procedu</w:t>
      </w:r>
      <w:r w:rsidRPr="009275AF">
        <w:t xml:space="preserve">res for incinerator operation, including workplace health and safety (WHS), infection control, waste storage and disposal </w:t>
      </w:r>
    </w:p>
    <w:p w:rsidR="00000000" w:rsidRPr="009275AF" w:rsidP="009275AF">
      <w:pPr>
        <w:pStyle w:val="ListBullet"/>
      </w:pPr>
      <w:r w:rsidRPr="009275AF">
        <w:t>types, purpose and use of personal protective equipment</w:t>
      </w:r>
    </w:p>
    <w:p w:rsidR="00000000" w:rsidRPr="009275AF" w:rsidP="009275AF">
      <w:pPr>
        <w:pStyle w:val="ListBullet"/>
      </w:pPr>
      <w:r w:rsidRPr="009275AF">
        <w:t>waste appropriate for incineration</w:t>
      </w:r>
    </w:p>
    <w:p w:rsidR="00000000" w:rsidRPr="009275AF" w:rsidP="009275AF">
      <w:pPr>
        <w:pStyle w:val="ListBullet"/>
      </w:pPr>
      <w:r w:rsidRPr="009275AF">
        <w:t>relevant state/territory and local environ</w:t>
      </w:r>
      <w:r w:rsidRPr="009275AF">
        <w:t>mental legislation and regulation, including:</w:t>
      </w:r>
    </w:p>
    <w:p w:rsidR="00000000" w:rsidRPr="009275AF" w:rsidP="009275AF">
      <w:pPr>
        <w:pStyle w:val="ListBullet2"/>
      </w:pPr>
      <w:r w:rsidRPr="009275AF">
        <w:t>environmental protection agency guidelines</w:t>
      </w:r>
    </w:p>
    <w:p w:rsidR="00000000" w:rsidRPr="009275AF" w:rsidP="009275AF">
      <w:pPr>
        <w:pStyle w:val="ListBullet2"/>
      </w:pPr>
      <w:r w:rsidRPr="009275AF">
        <w:t>council regulations</w:t>
      </w:r>
    </w:p>
    <w:p w:rsidR="00000000" w:rsidRPr="009275AF" w:rsidP="009275AF">
      <w:pPr>
        <w:pStyle w:val="ListBullet2"/>
      </w:pPr>
      <w:r w:rsidRPr="009275AF">
        <w:t>pollution regulations</w:t>
      </w:r>
    </w:p>
    <w:p w:rsidR="00000000" w:rsidRPr="009275AF" w:rsidP="009275AF">
      <w:pPr>
        <w:pStyle w:val="ListBullet2"/>
      </w:pPr>
      <w:r w:rsidRPr="009275AF">
        <w:t>incinerator license conditions</w:t>
      </w:r>
    </w:p>
    <w:p w:rsidR="00000000" w:rsidRPr="009275AF" w:rsidP="009275AF">
      <w:pPr>
        <w:pStyle w:val="ListBullet2"/>
      </w:pPr>
      <w:r w:rsidRPr="009275AF">
        <w:t>emission standards</w:t>
      </w:r>
    </w:p>
    <w:p w:rsidR="00000000" w:rsidRPr="009275AF" w:rsidP="009275AF">
      <w:pPr>
        <w:pStyle w:val="ListBullet2"/>
      </w:pPr>
      <w:r w:rsidRPr="009275AF">
        <w:t>temperature standards</w:t>
      </w:r>
    </w:p>
    <w:p w:rsidR="00000000" w:rsidRPr="009275AF" w:rsidP="009275AF">
      <w:pPr>
        <w:pStyle w:val="ListBullet2"/>
      </w:pPr>
      <w:r w:rsidRPr="009275AF">
        <w:t xml:space="preserve">waste storage regulations. </w:t>
      </w:r>
    </w:p>
    <w:p w:rsidR="00000000" w:rsidRPr="009275AF" w:rsidP="009275AF">
      <w:pPr>
        <w:pStyle w:val="AllowPageBreak"/>
      </w:pPr>
    </w:p>
    <w:p w:rsidR="00000000" w:rsidRPr="009275AF" w:rsidP="009275AF">
      <w:pPr>
        <w:pStyle w:val="Heading1"/>
      </w:pPr>
      <w:bookmarkStart w:id="10" w:name="O_826381"/>
      <w:bookmarkEnd w:id="10"/>
      <w:r w:rsidRPr="009275AF">
        <w:t>Assessment Conditions</w:t>
      </w:r>
    </w:p>
    <w:p w:rsidR="00000000" w:rsidRPr="009275AF" w:rsidP="00F5381A">
      <w:pPr>
        <w:pStyle w:val="BodyText"/>
      </w:pPr>
      <w:r w:rsidRPr="009275AF">
        <w:t xml:space="preserve">Skills must have been demonstrated in the workplace or in a simulated environment that reflects workplace conditions. The following conditions must be met for this unit: </w:t>
      </w:r>
    </w:p>
    <w:p w:rsidR="00000000" w:rsidRPr="009275AF" w:rsidP="009275AF">
      <w:pPr>
        <w:pStyle w:val="ListBullet"/>
      </w:pPr>
      <w:r w:rsidRPr="009275AF">
        <w:t>use of suitable facilities, equipment and resources, including</w:t>
      </w:r>
      <w:r w:rsidRPr="009275AF">
        <w:t xml:space="preserve">: </w:t>
      </w:r>
    </w:p>
    <w:p w:rsidR="00000000" w:rsidRPr="009275AF" w:rsidP="009275AF">
      <w:pPr>
        <w:pStyle w:val="ListBullet2"/>
      </w:pPr>
      <w:r w:rsidRPr="009275AF">
        <w:t>incinerator</w:t>
      </w:r>
    </w:p>
    <w:p w:rsidR="00000000" w:rsidRPr="009275AF" w:rsidP="009275AF">
      <w:pPr>
        <w:pStyle w:val="ListBullet2"/>
      </w:pPr>
      <w:r w:rsidRPr="009275AF">
        <w:t>WHS and infection control policy in relation to operating an incinerator</w:t>
      </w:r>
    </w:p>
    <w:p w:rsidR="00000000" w:rsidRPr="009275AF" w:rsidP="009275AF">
      <w:pPr>
        <w:pStyle w:val="ListBullet2"/>
      </w:pPr>
      <w:r w:rsidRPr="009275AF">
        <w:t>relevant state/territory and local environmental legislation and regulations</w:t>
      </w:r>
    </w:p>
    <w:p w:rsidR="00000000" w:rsidRPr="009275AF" w:rsidP="009275AF">
      <w:pPr>
        <w:pStyle w:val="ListBullet2"/>
      </w:pPr>
      <w:r w:rsidRPr="009275AF">
        <w:t>manufacturer instructions for operation and maintenance</w:t>
      </w:r>
    </w:p>
    <w:p w:rsidR="00000000" w:rsidRPr="009275AF" w:rsidP="009275AF">
      <w:pPr>
        <w:pStyle w:val="ListBullet2"/>
      </w:pPr>
      <w:r w:rsidRPr="009275AF">
        <w:t>tools and materials relevant to incinerator maintenance process</w:t>
      </w:r>
    </w:p>
    <w:p w:rsidR="00000000" w:rsidRPr="009275AF" w:rsidP="009275AF">
      <w:pPr>
        <w:pStyle w:val="ListBullet2"/>
      </w:pPr>
      <w:r w:rsidRPr="009275AF">
        <w:t>suitable work area appropriate to incinerator maintenance process</w:t>
      </w:r>
    </w:p>
    <w:p w:rsidR="00000000" w:rsidRPr="009275AF" w:rsidP="009275AF">
      <w:pPr>
        <w:pStyle w:val="ListBullet2"/>
      </w:pPr>
      <w:r w:rsidRPr="009275AF">
        <w:t>personal protective equipment</w:t>
      </w:r>
    </w:p>
    <w:p w:rsidR="00000000" w:rsidRPr="009275AF" w:rsidP="009275AF">
      <w:pPr>
        <w:pStyle w:val="ListBullet"/>
      </w:pPr>
      <w:r w:rsidRPr="009275AF">
        <w:t xml:space="preserve">modelling of industry operating conditions. </w:t>
      </w:r>
    </w:p>
    <w:p w:rsidR="00000000" w:rsidRPr="009275AF" w:rsidP="009275AF">
      <w:pPr>
        <w:pStyle w:val="BodyText"/>
      </w:pPr>
    </w:p>
    <w:p w:rsidR="00000000" w:rsidRPr="009275AF" w:rsidP="00F5381A">
      <w:pPr>
        <w:pStyle w:val="BodyText"/>
      </w:pPr>
      <w:r w:rsidRPr="009275AF">
        <w:t>Assessors must satisfy the Standards for Register</w:t>
      </w:r>
      <w:r w:rsidRPr="009275AF">
        <w:t>ed Training Organisations (RTOs) 2015/AQTF mandatory competency requirements for assessors.</w:t>
      </w:r>
    </w:p>
    <w:p w:rsidR="00000000" w:rsidRPr="009275AF" w:rsidP="009275AF">
      <w:pPr>
        <w:pStyle w:val="Heading1"/>
      </w:pPr>
      <w:bookmarkStart w:id="11" w:name="O_826384"/>
      <w:bookmarkEnd w:id="11"/>
      <w:r w:rsidRPr="009275AF">
        <w:t>Links</w:t>
      </w:r>
    </w:p>
    <w:p w:rsidR="00000000" w:rsidRPr="009275AF" w:rsidP="00F5381A">
      <w:pPr>
        <w:pStyle w:val="BodyText"/>
      </w:pPr>
      <w:r w:rsidRPr="009275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F6C4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275AF" w:rsidP="009275AF"/>
    <w:sectPr w:rsidSect="009275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AF" w:rsidRPr="00F5381A" w:rsidP="00F538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1A" w:rsidP="009275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381A" w:rsidP="009275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5381A" w:rsidP="009275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AF" w:rsidP="009275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381A">
      <w:t>Approved</w:t>
    </w:r>
    <w:r w:rsidR="00F538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38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381A">
      <w:rPr>
        <w:noProof/>
      </w:rPr>
      <w:t>4</w:t>
    </w:r>
    <w:r>
      <w:rPr>
        <w:noProof/>
      </w:rPr>
      <w:fldChar w:fldCharType="end"/>
    </w:r>
  </w:p>
  <w:p w:rsidR="009275AF" w:rsidP="009275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38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381A">
      <w:t>HumanAbility</w:t>
    </w:r>
    <w:r w:rsidR="00F5381A">
      <w:fldChar w:fldCharType="end"/>
    </w:r>
  </w:p>
  <w:p w:rsidR="009275AF" w:rsidP="009275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5AF" w:rsidRPr="00F5381A" w:rsidP="00F538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1A" w:rsidRPr="002D2AF8" w:rsidP="009275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HLTHSS001 Operate an incinerator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381A" w:rsidP="009275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AF" w:rsidRPr="002D2AF8" w:rsidP="009275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381A">
      <w:t>HLTHSS001 Operate an incinerator</w:t>
    </w:r>
    <w:r w:rsidR="00F538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381A">
      <w:rPr>
        <w:noProof/>
      </w:rPr>
      <w:t>2 March 2025</w:t>
    </w:r>
    <w:r>
      <w:fldChar w:fldCharType="end"/>
    </w:r>
  </w:p>
  <w:p w:rsidR="009275AF" w:rsidP="009275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946A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4C5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CAE5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5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5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5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5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5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5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5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5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5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5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5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5AF"/>
  </w:style>
  <w:style w:type="character" w:customStyle="1" w:styleId="Heading1Char">
    <w:name w:val="Heading 1 Char"/>
    <w:basedOn w:val="DefaultParagraphFont"/>
    <w:link w:val="Heading1"/>
    <w:rsid w:val="009275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5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5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5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5AF"/>
    <w:rPr>
      <w:b/>
      <w:spacing w:val="0"/>
    </w:rPr>
  </w:style>
  <w:style w:type="paragraph" w:styleId="ListBullet2">
    <w:name w:val="List Bullet 2"/>
    <w:basedOn w:val="List2"/>
    <w:rsid w:val="009275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75AF"/>
    <w:rPr>
      <w:i/>
    </w:rPr>
  </w:style>
  <w:style w:type="paragraph" w:customStyle="1" w:styleId="SuperHeading">
    <w:name w:val="SuperHeading"/>
    <w:basedOn w:val="Normal"/>
    <w:rsid w:val="009275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5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5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5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5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5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5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5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5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5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5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5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5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5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5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5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5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5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5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5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5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5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5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5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5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5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5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5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5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5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5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5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75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5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5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5AF"/>
  </w:style>
  <w:style w:type="paragraph" w:styleId="TableofFigures">
    <w:name w:val="table of figures"/>
    <w:basedOn w:val="Normal"/>
    <w:next w:val="Normal"/>
    <w:semiHidden/>
    <w:rsid w:val="009275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5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5AF"/>
    <w:rPr>
      <w:rFonts w:ascii="Wingdings" w:hAnsi="Wingdings"/>
    </w:rPr>
  </w:style>
  <w:style w:type="paragraph" w:customStyle="1" w:styleId="TableHeading">
    <w:name w:val="Table Heading"/>
    <w:basedOn w:val="HeadingBase"/>
    <w:rsid w:val="009275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5AF"/>
    <w:rPr>
      <w:color w:val="0033CC"/>
      <w:u w:val="none"/>
    </w:rPr>
  </w:style>
  <w:style w:type="paragraph" w:customStyle="1" w:styleId="BodyTextRight">
    <w:name w:val="Body Text Right"/>
    <w:basedOn w:val="BodyText"/>
    <w:rsid w:val="009275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5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5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5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5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5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5AF"/>
    <w:rPr>
      <w:sz w:val="32"/>
    </w:rPr>
  </w:style>
  <w:style w:type="paragraph" w:customStyle="1" w:styleId="HeadingProcedure">
    <w:name w:val="Heading Procedure"/>
    <w:basedOn w:val="HeadingBase"/>
    <w:next w:val="Normal"/>
    <w:rsid w:val="009275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5AF"/>
    <w:pPr>
      <w:spacing w:before="60" w:after="60"/>
    </w:pPr>
  </w:style>
  <w:style w:type="paragraph" w:styleId="ListContinue">
    <w:name w:val="List Continue"/>
    <w:basedOn w:val="List"/>
    <w:rsid w:val="009275AF"/>
    <w:pPr>
      <w:ind w:firstLine="0"/>
    </w:pPr>
  </w:style>
  <w:style w:type="paragraph" w:customStyle="1" w:styleId="ListNote">
    <w:name w:val="List Note"/>
    <w:basedOn w:val="List"/>
    <w:rsid w:val="009275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5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5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5AF"/>
    <w:rPr>
      <w:rFonts w:ascii="Courier New" w:hAnsi="Courier New"/>
    </w:rPr>
  </w:style>
  <w:style w:type="paragraph" w:customStyle="1" w:styleId="NoteBullet">
    <w:name w:val="Note Bullet"/>
    <w:basedOn w:val="Note"/>
    <w:rsid w:val="009275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5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5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5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5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5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5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5AF"/>
    <w:rPr>
      <w:b/>
      <w:smallCaps/>
    </w:rPr>
  </w:style>
  <w:style w:type="paragraph" w:customStyle="1" w:styleId="TableListNumber">
    <w:name w:val="Table List Number"/>
    <w:basedOn w:val="ListNumber"/>
    <w:rsid w:val="009275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5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5AF"/>
    <w:pPr>
      <w:numPr>
        <w:numId w:val="9"/>
      </w:numPr>
    </w:pPr>
  </w:style>
  <w:style w:type="paragraph" w:customStyle="1" w:styleId="ListAlpha2">
    <w:name w:val="List Alpha 2"/>
    <w:basedOn w:val="List2"/>
    <w:rsid w:val="009275AF"/>
    <w:pPr>
      <w:numPr>
        <w:numId w:val="8"/>
      </w:numPr>
    </w:pPr>
  </w:style>
  <w:style w:type="paragraph" w:styleId="List2">
    <w:name w:val="List 2"/>
    <w:basedOn w:val="BodyText"/>
    <w:rsid w:val="009275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5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5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5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5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5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5AF"/>
    <w:pPr>
      <w:numPr>
        <w:numId w:val="4"/>
      </w:numPr>
    </w:pPr>
  </w:style>
  <w:style w:type="paragraph" w:styleId="ListContinue2">
    <w:name w:val="List Continue 2"/>
    <w:basedOn w:val="List2"/>
    <w:rsid w:val="009275AF"/>
    <w:pPr>
      <w:ind w:firstLine="0"/>
    </w:pPr>
  </w:style>
  <w:style w:type="paragraph" w:styleId="ListContinue3">
    <w:name w:val="List Continue 3"/>
    <w:basedOn w:val="List3"/>
    <w:rsid w:val="009275AF"/>
    <w:pPr>
      <w:ind w:left="1021" w:firstLine="0"/>
    </w:pPr>
  </w:style>
  <w:style w:type="paragraph" w:styleId="ListContinue4">
    <w:name w:val="List Continue 4"/>
    <w:basedOn w:val="List4"/>
    <w:rsid w:val="009275AF"/>
    <w:pPr>
      <w:ind w:firstLine="0"/>
    </w:pPr>
  </w:style>
  <w:style w:type="paragraph" w:styleId="ListContinue5">
    <w:name w:val="List Continue 5"/>
    <w:basedOn w:val="List5"/>
    <w:rsid w:val="009275AF"/>
    <w:pPr>
      <w:ind w:firstLine="0"/>
    </w:pPr>
  </w:style>
  <w:style w:type="paragraph" w:styleId="ListNumber3">
    <w:name w:val="List Number 3"/>
    <w:basedOn w:val="List3"/>
    <w:rsid w:val="009275AF"/>
    <w:pPr>
      <w:numPr>
        <w:numId w:val="5"/>
      </w:numPr>
    </w:pPr>
  </w:style>
  <w:style w:type="paragraph" w:styleId="ListNumber4">
    <w:name w:val="List Number 4"/>
    <w:basedOn w:val="List4"/>
    <w:rsid w:val="009275AF"/>
    <w:pPr>
      <w:numPr>
        <w:numId w:val="6"/>
      </w:numPr>
    </w:pPr>
  </w:style>
  <w:style w:type="paragraph" w:styleId="ListNumber5">
    <w:name w:val="List Number 5"/>
    <w:basedOn w:val="List5"/>
    <w:rsid w:val="009275AF"/>
    <w:pPr>
      <w:numPr>
        <w:numId w:val="7"/>
      </w:numPr>
    </w:pPr>
  </w:style>
  <w:style w:type="paragraph" w:styleId="BlockText">
    <w:name w:val="Block Text"/>
    <w:basedOn w:val="Normal"/>
    <w:rsid w:val="009275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5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5AF"/>
    <w:rPr>
      <w:sz w:val="16"/>
      <w:vertAlign w:val="superscript"/>
    </w:rPr>
  </w:style>
  <w:style w:type="character" w:customStyle="1" w:styleId="Symbols">
    <w:name w:val="Symbols"/>
    <w:basedOn w:val="DefaultParagraphFont"/>
    <w:rsid w:val="009275AF"/>
    <w:rPr>
      <w:rFonts w:ascii="Symbol" w:hAnsi="Symbol"/>
    </w:rPr>
  </w:style>
  <w:style w:type="character" w:customStyle="1" w:styleId="MenuOptions">
    <w:name w:val="Menu Options"/>
    <w:basedOn w:val="DefaultParagraphFont"/>
    <w:rsid w:val="009275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5AF"/>
    <w:rPr>
      <w:b/>
    </w:rPr>
  </w:style>
  <w:style w:type="character" w:customStyle="1" w:styleId="Underlined">
    <w:name w:val="Underlined"/>
    <w:basedOn w:val="DefaultParagraphFont"/>
    <w:rsid w:val="009275AF"/>
    <w:rPr>
      <w:u w:val="single"/>
    </w:rPr>
  </w:style>
  <w:style w:type="paragraph" w:customStyle="1" w:styleId="TableBodyTextRight">
    <w:name w:val="Table Body Text Right"/>
    <w:basedOn w:val="TableBodyText"/>
    <w:rsid w:val="009275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5AF"/>
    <w:rPr>
      <w:sz w:val="18"/>
    </w:rPr>
  </w:style>
  <w:style w:type="paragraph" w:customStyle="1" w:styleId="BodySmallRight">
    <w:name w:val="Body Small Right"/>
    <w:basedOn w:val="BodyTextRight"/>
    <w:rsid w:val="009275AF"/>
    <w:rPr>
      <w:sz w:val="18"/>
      <w:szCs w:val="18"/>
    </w:rPr>
  </w:style>
  <w:style w:type="paragraph" w:customStyle="1" w:styleId="MarginEdition">
    <w:name w:val="Margin Edition"/>
    <w:basedOn w:val="MarginNote"/>
    <w:rsid w:val="009275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5AF"/>
    <w:rPr>
      <w:sz w:val="2"/>
      <w:szCs w:val="2"/>
    </w:rPr>
  </w:style>
  <w:style w:type="character" w:customStyle="1" w:styleId="Small">
    <w:name w:val="Small"/>
    <w:basedOn w:val="DefaultParagraphFont"/>
    <w:rsid w:val="009275AF"/>
    <w:rPr>
      <w:sz w:val="16"/>
    </w:rPr>
  </w:style>
  <w:style w:type="paragraph" w:customStyle="1" w:styleId="WideTable">
    <w:name w:val="Wide Table"/>
    <w:basedOn w:val="Normal"/>
    <w:rsid w:val="009275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5AF"/>
  </w:style>
  <w:style w:type="paragraph" w:styleId="Quote">
    <w:name w:val="Quote"/>
    <w:basedOn w:val="Heading1"/>
    <w:link w:val="QuoteChar"/>
    <w:qFormat/>
    <w:rsid w:val="009275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5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5AF"/>
    <w:pPr>
      <w:pageBreakBefore/>
    </w:pPr>
  </w:style>
  <w:style w:type="paragraph" w:customStyle="1" w:styleId="Border">
    <w:name w:val="Border"/>
    <w:basedOn w:val="Normal"/>
    <w:qFormat/>
    <w:rsid w:val="009275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5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5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5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5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5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5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5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5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5AF"/>
    <w:rPr>
      <w:u w:val="single"/>
    </w:rPr>
  </w:style>
  <w:style w:type="character" w:customStyle="1" w:styleId="BoldandItalics">
    <w:name w:val="Bold and Italics"/>
    <w:qFormat/>
    <w:rsid w:val="009275AF"/>
    <w:rPr>
      <w:b/>
      <w:i/>
      <w:u w:val="none"/>
    </w:rPr>
  </w:style>
  <w:style w:type="paragraph" w:styleId="BalloonText">
    <w:name w:val="Balloon Text"/>
    <w:basedOn w:val="Normal"/>
    <w:link w:val="BalloonTextChar"/>
    <w:rsid w:val="009275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5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5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5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5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5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5AF"/>
    <w:pPr>
      <w:spacing w:before="0" w:after="0"/>
    </w:pPr>
  </w:style>
  <w:style w:type="paragraph" w:customStyle="1" w:styleId="BodyTextBold">
    <w:name w:val="Body Text Bold"/>
    <w:basedOn w:val="BodyText"/>
    <w:qFormat/>
    <w:rsid w:val="009275AF"/>
    <w:rPr>
      <w:b/>
    </w:rPr>
  </w:style>
  <w:style w:type="character" w:styleId="Hyperlink">
    <w:name w:val="Hyperlink"/>
    <w:basedOn w:val="DefaultParagraphFont"/>
    <w:uiPriority w:val="99"/>
    <w:unhideWhenUsed/>
    <w:rsid w:val="00F538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5235</Characters>
  <Application>Microsoft Office Word</Application>
  <DocSecurity>0</DocSecurity>
  <Lines>158</Lines>
  <Paragraphs>99</Paragraphs>
  <ScaleCrop>false</ScaleCrop>
  <Company>Author-it Software Corporation Ltd.</Company>
  <LinksUpToDate>false</LinksUpToDate>
  <CharactersWithSpaces>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HLTHSS001 Operate an incinerator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2025-03-01T22:49:00Z</dcterms:created>
  <dcterms:modified xsi:type="dcterms:W3CDTF">2025-03-01T22:49:00Z</dcterms:modified>
</cp:coreProperties>
</file>