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E73" w:rsidP="00433E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HLTENN014 Contribute to maternal and infant health care</w:t>
      </w:r>
      <w:r>
        <w:fldChar w:fldCharType="end"/>
      </w:r>
    </w:p>
    <w:p w:rsidR="00433E73" w:rsidP="00433E73">
      <w:pPr>
        <w:pStyle w:val="Version"/>
        <w:sectPr w:rsidSect="00CE38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8BF" w:rsidP="00CE38BF">
      <w:pPr>
        <w:pStyle w:val="SuperHeading"/>
      </w:pPr>
      <w:r w:rsidRPr="00CE38BF">
        <w:t>HLTENN014 Contribute to maternal and infant health care</w:t>
      </w:r>
    </w:p>
    <w:p w:rsidR="00000000" w:rsidRPr="00CE38BF" w:rsidP="00CE38BF">
      <w:pPr>
        <w:pStyle w:val="Heading1"/>
      </w:pPr>
      <w:bookmarkStart w:id="1" w:name="O_820795"/>
      <w:bookmarkEnd w:id="1"/>
      <w:r w:rsidRPr="00CE38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E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8BF" w:rsidP="00CE38BF">
            <w:pPr>
              <w:pStyle w:val="BodyText"/>
            </w:pPr>
            <w:r w:rsidRPr="00CE38B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8BF">
            <w:pPr>
              <w:pStyle w:val="BodyText"/>
              <w:rPr>
                <w:lang w:val="en-NZ"/>
              </w:rPr>
            </w:pPr>
            <w:r w:rsidRPr="00CE38BF">
              <w:rPr>
                <w:rStyle w:val="SpecialBold"/>
              </w:rPr>
              <w:t>Comments</w:t>
            </w:r>
          </w:p>
        </w:tc>
      </w:tr>
      <w:tr w:rsidTr="00CE3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8BF">
            <w:pPr>
              <w:pStyle w:val="BodyText"/>
              <w:rPr>
                <w:lang w:val="en-NZ"/>
              </w:rPr>
            </w:pPr>
            <w:r w:rsidRPr="00CE38B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8BF" w:rsidP="00CE38BF">
            <w:pPr>
              <w:pStyle w:val="BodyText"/>
            </w:pPr>
            <w:r w:rsidRPr="00CE38BF">
              <w:t xml:space="preserve">This version was released in </w:t>
            </w:r>
            <w:r w:rsidRPr="00CE38BF">
              <w:rPr>
                <w:rStyle w:val="Emphasis"/>
              </w:rPr>
              <w:t>HLT Health Training Package release 3.0</w:t>
            </w:r>
            <w:r w:rsidRPr="00CE38BF">
              <w:t xml:space="preserve"> and meets the requirements of the 2012 Standards for Training Packages.</w:t>
            </w:r>
          </w:p>
          <w:p w:rsidR="00000000" w:rsidRPr="00CE38BF" w:rsidP="00CE38BF">
            <w:pPr>
              <w:pStyle w:val="BodyText"/>
            </w:pPr>
            <w:r w:rsidRPr="00CE38BF">
              <w:t>Significant changes to the elements and performanc</w:t>
            </w:r>
            <w:r w:rsidRPr="00CE38BF">
              <w:t>e criteria. New evidence requirements for assessment, including volume and frequency requirements. Significant change to knowledge evidence.</w:t>
            </w:r>
          </w:p>
          <w:p w:rsidR="00000000" w:rsidRPr="00CE38BF" w:rsidP="00CE38BF">
            <w:pPr>
              <w:pStyle w:val="BodyText"/>
            </w:pPr>
            <w:r w:rsidRPr="00CE38BF">
              <w:t>Supersedes HLTEN520B</w:t>
            </w:r>
          </w:p>
        </w:tc>
      </w:tr>
    </w:tbl>
    <w:p w:rsidR="00000000" w:rsidRPr="00CE38BF" w:rsidP="00CE38BF">
      <w:pPr>
        <w:pStyle w:val="BodyText"/>
      </w:pPr>
    </w:p>
    <w:p w:rsidR="00000000" w:rsidRPr="00CE38BF" w:rsidP="00CE38BF">
      <w:pPr>
        <w:pStyle w:val="AllowPageBreak"/>
      </w:pPr>
    </w:p>
    <w:p w:rsidR="00000000" w:rsidRPr="00CE38BF" w:rsidP="00CE38BF">
      <w:pPr>
        <w:pStyle w:val="Heading1"/>
      </w:pPr>
      <w:bookmarkStart w:id="2" w:name="O_820796"/>
      <w:bookmarkEnd w:id="2"/>
      <w:r w:rsidRPr="00CE38BF">
        <w:t>Application</w:t>
      </w:r>
    </w:p>
    <w:p w:rsidR="00000000" w:rsidRPr="00CE38BF" w:rsidP="00433E73">
      <w:pPr>
        <w:pStyle w:val="BodyText"/>
      </w:pPr>
      <w:r w:rsidRPr="00CE38BF">
        <w:t>This unit describes the skills and knowledge required to provid</w:t>
      </w:r>
      <w:r w:rsidRPr="00CE38BF">
        <w:t xml:space="preserve">e care to mother and newborn infant in a range of health care settings such as postnatal, neonatal, child and family health care and paediatric settings. </w:t>
      </w:r>
    </w:p>
    <w:p w:rsidR="00000000" w:rsidRPr="00CE38BF" w:rsidP="00433E73">
      <w:pPr>
        <w:pStyle w:val="BodyText"/>
      </w:pPr>
      <w:r w:rsidRPr="00CE38BF">
        <w:t>This unit applies to enrolled nursing work carried out in consultation and collaboration with regist</w:t>
      </w:r>
      <w:r w:rsidRPr="00CE38BF">
        <w:t>ered nurses and registered midwives and under supervisory arrangements aligned to the Nursing and Midwifery Board of Australia regulatory authority legislative requirements.</w:t>
      </w:r>
    </w:p>
    <w:p w:rsidR="00000000" w:rsidRPr="00433E73" w:rsidP="00433E73">
      <w:pPr>
        <w:pStyle w:val="BodyText"/>
        <w:rPr>
          <w:i/>
        </w:rPr>
      </w:pPr>
      <w:r w:rsidRPr="00433E73">
        <w:rPr>
          <w:rStyle w:val="Emphasis"/>
        </w:rPr>
        <w:t>The skills in this unit must be applied in accordance with Commonwealth and Stat</w:t>
      </w:r>
      <w:r w:rsidRPr="00433E73">
        <w:rPr>
          <w:rStyle w:val="Emphasis"/>
        </w:rPr>
        <w:t>e/Territory legislation, Australian/New Zealand standards and industry codes of practice.</w:t>
      </w:r>
    </w:p>
    <w:p w:rsidR="00000000" w:rsidRPr="00CE38BF" w:rsidP="00CE38BF">
      <w:pPr>
        <w:pStyle w:val="Heading1"/>
      </w:pPr>
      <w:bookmarkStart w:id="3" w:name="O_820800"/>
      <w:bookmarkEnd w:id="3"/>
      <w:r w:rsidRPr="00CE38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5670"/>
      </w:tblGrid>
      <w:tr w:rsidTr="00433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8BF" w:rsidP="00CE38BF">
            <w:pPr>
              <w:pStyle w:val="BodyText"/>
            </w:pPr>
            <w:r w:rsidRPr="00CE38BF">
              <w:rPr>
                <w:rStyle w:val="SpecialBold"/>
              </w:rPr>
              <w:t>ELEMENT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8BF">
            <w:pPr>
              <w:pStyle w:val="BodyText"/>
              <w:rPr>
                <w:lang w:val="en-NZ"/>
              </w:rPr>
            </w:pPr>
            <w:r w:rsidRPr="00CE38BF">
              <w:rPr>
                <w:rStyle w:val="SpecialBold"/>
              </w:rPr>
              <w:t>PERFORMANCE CRITERIA</w:t>
            </w:r>
          </w:p>
        </w:tc>
      </w:tr>
      <w:tr w:rsidTr="00433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8BF" w:rsidP="00CE38BF">
            <w:pPr>
              <w:pStyle w:val="BodyText"/>
            </w:pPr>
            <w:r w:rsidRPr="00CE38BF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8BF">
            <w:pPr>
              <w:pStyle w:val="BodyText"/>
              <w:rPr>
                <w:lang w:val="en-NZ"/>
              </w:rPr>
            </w:pPr>
            <w:r w:rsidRPr="00CE38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3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8BF">
            <w:pPr>
              <w:pStyle w:val="BodyText"/>
              <w:rPr>
                <w:lang w:val="en-NZ"/>
              </w:rPr>
            </w:pPr>
            <w:r w:rsidRPr="00CE38BF">
              <w:t xml:space="preserve">1. Work as part of the interdisciplinary health care team caring for a mother and her newborn infant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8BF" w:rsidP="00CE38BF">
            <w:pPr>
              <w:pStyle w:val="BodyText"/>
            </w:pPr>
            <w:r w:rsidRPr="00CE38BF">
              <w:t>1.1 Assist the registered midwife by performing delegated</w:t>
            </w:r>
            <w:r w:rsidRPr="00CE38BF">
              <w:t xml:space="preserve"> aspects of postnatal care for the mother and newborn infant</w:t>
            </w:r>
          </w:p>
          <w:p w:rsidR="00000000" w:rsidRPr="00CE38BF" w:rsidP="00CE38BF">
            <w:pPr>
              <w:pStyle w:val="BodyText"/>
            </w:pPr>
            <w:r w:rsidRPr="00CE38BF">
              <w:t>1.2 Use correct terminology associated with pregnancy, labour and antenatal care when providing care</w:t>
            </w:r>
          </w:p>
          <w:p w:rsidR="00000000" w:rsidRPr="00CE38BF" w:rsidP="00CE38BF">
            <w:pPr>
              <w:pStyle w:val="BodyText"/>
            </w:pPr>
            <w:r w:rsidRPr="00CE38BF">
              <w:t>1.3 Contribute to the mother’s education about lactation and assist in latching the newborn in</w:t>
            </w:r>
            <w:r w:rsidRPr="00CE38BF">
              <w:t>fant to the breast correctly and in line with current breastfeeding research</w:t>
            </w:r>
          </w:p>
          <w:p w:rsidR="00000000" w:rsidRPr="00CE38BF" w:rsidP="00CE38BF">
            <w:pPr>
              <w:pStyle w:val="BodyText"/>
            </w:pPr>
            <w:r w:rsidRPr="00CE38BF">
              <w:t>1.4 Assist the mother to adopt safe practices in caring for the newborn infant</w:t>
            </w:r>
          </w:p>
          <w:p w:rsidR="00000000" w:rsidRPr="00CE38BF" w:rsidP="00CE38BF">
            <w:pPr>
              <w:pStyle w:val="BodyText"/>
            </w:pPr>
            <w:r w:rsidRPr="00CE38BF">
              <w:t>1.5 Document and discuss observations and progress of the mother and newborn infant to assist in car</w:t>
            </w:r>
            <w:r w:rsidRPr="00CE38BF">
              <w:t>e planning in collaboration and consultation with the registered midwife</w:t>
            </w:r>
          </w:p>
          <w:p w:rsidR="00000000" w:rsidRPr="00CE38BF" w:rsidP="00CE38BF">
            <w:pPr>
              <w:pStyle w:val="BodyText"/>
            </w:pPr>
            <w:r w:rsidRPr="00CE38BF">
              <w:t xml:space="preserve">1.6 Record observations of the mother and newborn infant, and report any abnormal observations to the registered nurse or midwife </w:t>
            </w:r>
          </w:p>
          <w:p w:rsidR="00000000" w:rsidRPr="00CE38BF" w:rsidP="00CE38BF">
            <w:pPr>
              <w:pStyle w:val="BodyText"/>
            </w:pPr>
            <w:r w:rsidRPr="00CE38BF">
              <w:t>1.7 Provide holistic care for the mother and newborn</w:t>
            </w:r>
            <w:r w:rsidRPr="00CE38BF">
              <w:t xml:space="preserve"> infant to support maternal and infant health</w:t>
            </w:r>
          </w:p>
          <w:p w:rsidR="00000000" w:rsidP="00CE38BF">
            <w:pPr>
              <w:pStyle w:val="BodyText"/>
              <w:rPr>
                <w:lang w:val="en-NZ"/>
              </w:rPr>
            </w:pPr>
          </w:p>
        </w:tc>
      </w:tr>
      <w:tr w:rsidTr="00433E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8BF">
            <w:pPr>
              <w:pStyle w:val="BodyText"/>
              <w:rPr>
                <w:lang w:val="en-NZ"/>
              </w:rPr>
            </w:pPr>
            <w:r w:rsidRPr="00CE38BF">
              <w:t>2. Support mother and newborn infant towards identified goals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8BF" w:rsidP="00CE38BF">
            <w:pPr>
              <w:pStyle w:val="BodyText"/>
            </w:pPr>
            <w:r w:rsidRPr="00CE38BF">
              <w:t>2.1 Identify and document goals in care plan, and evaluate progress of the mother and newborn infant towards the care goals</w:t>
            </w:r>
          </w:p>
          <w:p w:rsidR="00000000" w:rsidRPr="00CE38BF" w:rsidP="00CE38BF">
            <w:pPr>
              <w:pStyle w:val="BodyText"/>
            </w:pPr>
            <w:r w:rsidRPr="00CE38BF">
              <w:t>2.2 Review and discuss</w:t>
            </w:r>
            <w:r w:rsidRPr="00CE38BF">
              <w:t xml:space="preserve"> with the registered nurse or midwife care goals that have not been achieved by the mother or newborn infant and update care planning</w:t>
            </w:r>
          </w:p>
          <w:p w:rsidR="00000000" w:rsidRPr="00CE38BF" w:rsidP="00CE38BF">
            <w:pPr>
              <w:pStyle w:val="BodyText"/>
            </w:pPr>
            <w:r w:rsidRPr="00CE38BF">
              <w:t>2.3 Support the mother by demonstrating appropriate interactions with their newborn infant to assist in progress towards care goals</w:t>
            </w:r>
          </w:p>
          <w:p w:rsidR="00000000" w:rsidRPr="00CE38BF" w:rsidP="00CE38BF">
            <w:pPr>
              <w:pStyle w:val="BodyText"/>
            </w:pPr>
            <w:r w:rsidRPr="00CE38BF">
              <w:t>2.4 Provide education to the mother on relevant aspects of maternal and infant health, and give information about support se</w:t>
            </w:r>
            <w:r w:rsidRPr="00CE38BF">
              <w:t>rvices in consultation and collaboration with the registered nurse or midwife</w:t>
            </w:r>
          </w:p>
        </w:tc>
      </w:tr>
    </w:tbl>
    <w:p w:rsidR="00000000" w:rsidRPr="00CE38BF" w:rsidP="00CE38BF">
      <w:pPr>
        <w:pStyle w:val="BodyText"/>
      </w:pPr>
    </w:p>
    <w:p w:rsidR="00000000" w:rsidRPr="00CE38BF" w:rsidP="00CE38BF">
      <w:pPr>
        <w:pStyle w:val="AllowPageBreak"/>
      </w:pPr>
    </w:p>
    <w:p w:rsidR="00000000" w:rsidRPr="00CE38BF" w:rsidP="00CE38BF">
      <w:pPr>
        <w:pStyle w:val="Heading1"/>
      </w:pPr>
      <w:bookmarkStart w:id="4" w:name="O_820801"/>
      <w:bookmarkEnd w:id="4"/>
      <w:r w:rsidRPr="00CE38BF">
        <w:t>Foundation Skills</w:t>
      </w:r>
    </w:p>
    <w:p w:rsidR="00000000" w:rsidRPr="00433E73" w:rsidP="00433E73">
      <w:pPr>
        <w:pStyle w:val="BodyText"/>
        <w:rPr>
          <w:i/>
        </w:rPr>
      </w:pPr>
      <w:r w:rsidRPr="00433E73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CE38BF" w:rsidP="00433E73">
      <w:pPr>
        <w:pStyle w:val="BodyText"/>
      </w:pPr>
      <w:r w:rsidRPr="00CE38BF">
        <w:t>Foundation skills essential to performance are explicit in the performance criteria of this unit of competency.</w:t>
      </w:r>
    </w:p>
    <w:p w:rsidR="00000000" w:rsidRPr="00CE38BF" w:rsidP="00CE38BF">
      <w:pPr>
        <w:pStyle w:val="Heading1"/>
      </w:pPr>
      <w:bookmarkStart w:id="5" w:name="O_820803"/>
      <w:bookmarkEnd w:id="5"/>
      <w:r w:rsidRPr="00CE38BF">
        <w:t>Unit Mapping Information</w:t>
      </w:r>
    </w:p>
    <w:p w:rsidR="00000000" w:rsidRPr="00CE38BF" w:rsidP="00433E73">
      <w:pPr>
        <w:pStyle w:val="BodyText"/>
      </w:pPr>
      <w:r w:rsidRPr="00CE38BF">
        <w:t>No equivalent unit.</w:t>
      </w:r>
    </w:p>
    <w:p w:rsidR="00000000" w:rsidRPr="00CE38BF" w:rsidP="00CE38BF">
      <w:pPr>
        <w:pStyle w:val="Heading1"/>
      </w:pPr>
      <w:bookmarkStart w:id="6" w:name="O_820810"/>
      <w:bookmarkEnd w:id="6"/>
      <w:r w:rsidRPr="00CE38BF">
        <w:t>Links</w:t>
      </w:r>
    </w:p>
    <w:p w:rsidR="00000000" w:rsidRPr="00CE38BF" w:rsidP="00433E73">
      <w:pPr>
        <w:pStyle w:val="BodyText"/>
      </w:pPr>
      <w:r w:rsidRPr="00CE38BF">
        <w:t>Companion Volume implementation guides are found in VETNet</w:t>
      </w:r>
      <w:r w:rsidRPr="00CE38BF">
        <w:t xml:space="preserve">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1100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E38BF" w:rsidP="00CE38BF"/>
    <w:sectPr w:rsidSect="00CE38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8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8BF" w:rsidRPr="00433E73" w:rsidP="00433E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8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73" w:rsidP="00CE3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3E73" w:rsidP="00CE3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33E73" w:rsidP="00CE38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8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8BF" w:rsidRPr="00433E73" w:rsidP="00433E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8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73" w:rsidRPr="002D2AF8" w:rsidP="00CE3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HLTENN014 Contribute to maternal and infant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433E73" w:rsidP="00CE38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8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8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8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8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8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8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8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8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8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8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8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8BF"/>
  </w:style>
  <w:style w:type="character" w:customStyle="1" w:styleId="Heading1Char">
    <w:name w:val="Heading 1 Char"/>
    <w:basedOn w:val="DefaultParagraphFont"/>
    <w:link w:val="Heading1"/>
    <w:rsid w:val="00CE38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8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8B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38BF"/>
    <w:rPr>
      <w:b/>
      <w:spacing w:val="0"/>
    </w:rPr>
  </w:style>
  <w:style w:type="character" w:styleId="Emphasis">
    <w:name w:val="Emphasis"/>
    <w:basedOn w:val="DefaultParagraphFont"/>
    <w:qFormat/>
    <w:rsid w:val="00CE38BF"/>
    <w:rPr>
      <w:i/>
    </w:rPr>
  </w:style>
  <w:style w:type="paragraph" w:customStyle="1" w:styleId="SuperHeading">
    <w:name w:val="SuperHeading"/>
    <w:basedOn w:val="Normal"/>
    <w:rsid w:val="00CE38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8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38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8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8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8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8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8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8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8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8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8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8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8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8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8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8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38B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38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38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8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8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38B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38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8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8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8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8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8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8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8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8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38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8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8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8BF"/>
  </w:style>
  <w:style w:type="paragraph" w:styleId="TableofFigures">
    <w:name w:val="table of figures"/>
    <w:basedOn w:val="Normal"/>
    <w:next w:val="Normal"/>
    <w:semiHidden/>
    <w:rsid w:val="00CE38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8B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38BF"/>
    <w:rPr>
      <w:rFonts w:ascii="Wingdings" w:hAnsi="Wingdings"/>
    </w:rPr>
  </w:style>
  <w:style w:type="paragraph" w:customStyle="1" w:styleId="TableHeading">
    <w:name w:val="Table Heading"/>
    <w:basedOn w:val="HeadingBase"/>
    <w:rsid w:val="00CE38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8BF"/>
    <w:rPr>
      <w:color w:val="0033CC"/>
      <w:u w:val="none"/>
    </w:rPr>
  </w:style>
  <w:style w:type="paragraph" w:customStyle="1" w:styleId="BodyTextRight">
    <w:name w:val="Body Text Right"/>
    <w:basedOn w:val="BodyText"/>
    <w:rsid w:val="00CE38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8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8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8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8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8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8BF"/>
    <w:rPr>
      <w:sz w:val="32"/>
    </w:rPr>
  </w:style>
  <w:style w:type="paragraph" w:customStyle="1" w:styleId="HeadingProcedure">
    <w:name w:val="Heading Procedure"/>
    <w:basedOn w:val="HeadingBase"/>
    <w:next w:val="Normal"/>
    <w:rsid w:val="00CE38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8BF"/>
    <w:pPr>
      <w:spacing w:before="60" w:after="60"/>
    </w:pPr>
  </w:style>
  <w:style w:type="paragraph" w:styleId="ListContinue">
    <w:name w:val="List Continue"/>
    <w:basedOn w:val="List"/>
    <w:rsid w:val="00CE38BF"/>
    <w:pPr>
      <w:ind w:firstLine="0"/>
    </w:pPr>
  </w:style>
  <w:style w:type="paragraph" w:customStyle="1" w:styleId="ListNote">
    <w:name w:val="List Note"/>
    <w:basedOn w:val="List"/>
    <w:rsid w:val="00CE38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8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8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8BF"/>
    <w:rPr>
      <w:rFonts w:ascii="Courier New" w:hAnsi="Courier New"/>
    </w:rPr>
  </w:style>
  <w:style w:type="paragraph" w:customStyle="1" w:styleId="NoteBullet">
    <w:name w:val="Note Bullet"/>
    <w:basedOn w:val="Note"/>
    <w:rsid w:val="00CE38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8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8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8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8B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38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8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8BF"/>
    <w:rPr>
      <w:b/>
      <w:smallCaps/>
    </w:rPr>
  </w:style>
  <w:style w:type="paragraph" w:customStyle="1" w:styleId="TableListNumber">
    <w:name w:val="Table List Number"/>
    <w:basedOn w:val="ListNumber"/>
    <w:rsid w:val="00CE38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8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8BF"/>
    <w:pPr>
      <w:numPr>
        <w:numId w:val="7"/>
      </w:numPr>
    </w:pPr>
  </w:style>
  <w:style w:type="paragraph" w:customStyle="1" w:styleId="ListAlpha2">
    <w:name w:val="List Alpha 2"/>
    <w:basedOn w:val="List2"/>
    <w:rsid w:val="00CE38BF"/>
    <w:pPr>
      <w:numPr>
        <w:numId w:val="6"/>
      </w:numPr>
    </w:pPr>
  </w:style>
  <w:style w:type="paragraph" w:styleId="List2">
    <w:name w:val="List 2"/>
    <w:basedOn w:val="BodyText"/>
    <w:rsid w:val="00CE38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8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8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8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8B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8B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38BF"/>
    <w:pPr>
      <w:numPr>
        <w:numId w:val="2"/>
      </w:numPr>
    </w:pPr>
  </w:style>
  <w:style w:type="paragraph" w:styleId="ListContinue2">
    <w:name w:val="List Continue 2"/>
    <w:basedOn w:val="List2"/>
    <w:rsid w:val="00CE38BF"/>
    <w:pPr>
      <w:ind w:firstLine="0"/>
    </w:pPr>
  </w:style>
  <w:style w:type="paragraph" w:styleId="ListContinue3">
    <w:name w:val="List Continue 3"/>
    <w:basedOn w:val="List3"/>
    <w:rsid w:val="00CE38BF"/>
    <w:pPr>
      <w:ind w:left="1021" w:firstLine="0"/>
    </w:pPr>
  </w:style>
  <w:style w:type="paragraph" w:styleId="ListContinue4">
    <w:name w:val="List Continue 4"/>
    <w:basedOn w:val="List4"/>
    <w:rsid w:val="00CE38BF"/>
    <w:pPr>
      <w:ind w:firstLine="0"/>
    </w:pPr>
  </w:style>
  <w:style w:type="paragraph" w:styleId="ListContinue5">
    <w:name w:val="List Continue 5"/>
    <w:basedOn w:val="List5"/>
    <w:rsid w:val="00CE38BF"/>
    <w:pPr>
      <w:ind w:firstLine="0"/>
    </w:pPr>
  </w:style>
  <w:style w:type="paragraph" w:styleId="ListNumber3">
    <w:name w:val="List Number 3"/>
    <w:basedOn w:val="List3"/>
    <w:rsid w:val="00CE38BF"/>
    <w:pPr>
      <w:numPr>
        <w:numId w:val="3"/>
      </w:numPr>
    </w:pPr>
  </w:style>
  <w:style w:type="paragraph" w:styleId="ListNumber4">
    <w:name w:val="List Number 4"/>
    <w:basedOn w:val="List4"/>
    <w:rsid w:val="00CE38BF"/>
    <w:pPr>
      <w:numPr>
        <w:numId w:val="4"/>
      </w:numPr>
    </w:pPr>
  </w:style>
  <w:style w:type="paragraph" w:styleId="ListNumber5">
    <w:name w:val="List Number 5"/>
    <w:basedOn w:val="List5"/>
    <w:rsid w:val="00CE38BF"/>
    <w:pPr>
      <w:numPr>
        <w:numId w:val="5"/>
      </w:numPr>
    </w:pPr>
  </w:style>
  <w:style w:type="paragraph" w:styleId="BlockText">
    <w:name w:val="Block Text"/>
    <w:basedOn w:val="Normal"/>
    <w:rsid w:val="00CE38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8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8BF"/>
    <w:rPr>
      <w:sz w:val="16"/>
      <w:vertAlign w:val="superscript"/>
    </w:rPr>
  </w:style>
  <w:style w:type="character" w:customStyle="1" w:styleId="Symbols">
    <w:name w:val="Symbols"/>
    <w:basedOn w:val="DefaultParagraphFont"/>
    <w:rsid w:val="00CE38BF"/>
    <w:rPr>
      <w:rFonts w:ascii="Symbol" w:hAnsi="Symbol"/>
    </w:rPr>
  </w:style>
  <w:style w:type="character" w:customStyle="1" w:styleId="MenuOptions">
    <w:name w:val="Menu Options"/>
    <w:basedOn w:val="DefaultParagraphFont"/>
    <w:rsid w:val="00CE38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8BF"/>
    <w:rPr>
      <w:b/>
    </w:rPr>
  </w:style>
  <w:style w:type="character" w:customStyle="1" w:styleId="Underlined">
    <w:name w:val="Underlined"/>
    <w:basedOn w:val="DefaultParagraphFont"/>
    <w:rsid w:val="00CE38BF"/>
    <w:rPr>
      <w:u w:val="single"/>
    </w:rPr>
  </w:style>
  <w:style w:type="paragraph" w:customStyle="1" w:styleId="TableBodyTextRight">
    <w:name w:val="Table Body Text Right"/>
    <w:basedOn w:val="TableBodyText"/>
    <w:rsid w:val="00CE38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8BF"/>
    <w:rPr>
      <w:sz w:val="18"/>
    </w:rPr>
  </w:style>
  <w:style w:type="paragraph" w:customStyle="1" w:styleId="BodySmallRight">
    <w:name w:val="Body Small Right"/>
    <w:basedOn w:val="BodyTextRight"/>
    <w:rsid w:val="00CE38BF"/>
    <w:rPr>
      <w:sz w:val="18"/>
      <w:szCs w:val="18"/>
    </w:rPr>
  </w:style>
  <w:style w:type="paragraph" w:customStyle="1" w:styleId="MarginEdition">
    <w:name w:val="Margin Edition"/>
    <w:basedOn w:val="MarginNote"/>
    <w:rsid w:val="00CE38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8BF"/>
    <w:rPr>
      <w:sz w:val="2"/>
      <w:szCs w:val="2"/>
    </w:rPr>
  </w:style>
  <w:style w:type="character" w:customStyle="1" w:styleId="Small">
    <w:name w:val="Small"/>
    <w:basedOn w:val="DefaultParagraphFont"/>
    <w:rsid w:val="00CE38BF"/>
    <w:rPr>
      <w:sz w:val="16"/>
    </w:rPr>
  </w:style>
  <w:style w:type="paragraph" w:customStyle="1" w:styleId="WideTable">
    <w:name w:val="Wide Table"/>
    <w:basedOn w:val="Normal"/>
    <w:rsid w:val="00CE38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8BF"/>
  </w:style>
  <w:style w:type="paragraph" w:styleId="Quote">
    <w:name w:val="Quote"/>
    <w:basedOn w:val="Heading1"/>
    <w:link w:val="QuoteChar"/>
    <w:qFormat/>
    <w:rsid w:val="00CE38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8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8BF"/>
    <w:pPr>
      <w:pageBreakBefore/>
    </w:pPr>
  </w:style>
  <w:style w:type="paragraph" w:customStyle="1" w:styleId="Border">
    <w:name w:val="Border"/>
    <w:basedOn w:val="Normal"/>
    <w:qFormat/>
    <w:rsid w:val="00CE38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8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8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8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8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8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8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8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8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8BF"/>
    <w:rPr>
      <w:u w:val="single"/>
    </w:rPr>
  </w:style>
  <w:style w:type="character" w:customStyle="1" w:styleId="BoldandItalics">
    <w:name w:val="Bold and Italics"/>
    <w:qFormat/>
    <w:rsid w:val="00CE38BF"/>
    <w:rPr>
      <w:b/>
      <w:i/>
      <w:u w:val="none"/>
    </w:rPr>
  </w:style>
  <w:style w:type="paragraph" w:styleId="BalloonText">
    <w:name w:val="Balloon Text"/>
    <w:basedOn w:val="Normal"/>
    <w:link w:val="BalloonTextChar"/>
    <w:rsid w:val="00CE3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8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8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8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8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8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8BF"/>
    <w:pPr>
      <w:spacing w:before="0" w:after="0"/>
    </w:pPr>
  </w:style>
  <w:style w:type="paragraph" w:customStyle="1" w:styleId="BodyTextBold">
    <w:name w:val="Body Text Bold"/>
    <w:basedOn w:val="BodyText"/>
    <w:qFormat/>
    <w:rsid w:val="00CE38BF"/>
    <w:rPr>
      <w:b/>
    </w:rPr>
  </w:style>
  <w:style w:type="character" w:styleId="Hyperlink">
    <w:name w:val="Hyperlink"/>
    <w:basedOn w:val="DefaultParagraphFont"/>
    <w:uiPriority w:val="99"/>
    <w:unhideWhenUsed/>
    <w:rsid w:val="00433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3168</Characters>
  <Application>Microsoft Office Word</Application>
  <DocSecurity>0</DocSecurity>
  <Lines>99</Lines>
  <Paragraphs>47</Paragraphs>
  <ScaleCrop>false</ScaleCrop>
  <Company>Author-it Software Corporation Ltd.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HLTENN014 Contribute to maternal and infant health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2021-03-18T06:44:00Z</dcterms:created>
  <dcterms:modified xsi:type="dcterms:W3CDTF">2021-03-18T06:44:00Z</dcterms:modified>
</cp:coreProperties>
</file>