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774" w:rsidP="008D77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HLTAID016 Manage first aid services and resources</w:t>
      </w:r>
      <w:r>
        <w:fldChar w:fldCharType="end"/>
      </w:r>
    </w:p>
    <w:p w:rsidR="008D7774" w:rsidP="008D7774">
      <w:pPr>
        <w:pStyle w:val="Version"/>
        <w:sectPr w:rsidSect="00BC70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038" w:rsidP="00BC7038">
      <w:pPr>
        <w:pStyle w:val="SuperHeading"/>
      </w:pPr>
      <w:r w:rsidRPr="00BC7038">
        <w:t>HLTAID016 Manage first aid services and resources</w:t>
      </w:r>
    </w:p>
    <w:p w:rsidR="00000000" w:rsidRPr="00BC7038" w:rsidP="00BC7038">
      <w:pPr>
        <w:pStyle w:val="Heading1"/>
      </w:pPr>
      <w:bookmarkStart w:id="1" w:name="O_1088948"/>
      <w:bookmarkEnd w:id="1"/>
      <w:r w:rsidRPr="00BC7038">
        <w:t>Modification History</w:t>
      </w:r>
    </w:p>
    <w:p w:rsidR="00000000" w:rsidRPr="00BC7038" w:rsidP="008D7774">
      <w:pPr>
        <w:pStyle w:val="BodyText"/>
      </w:pPr>
      <w:r w:rsidRPr="00BC7038">
        <w:t>Not applicable.</w:t>
      </w:r>
    </w:p>
    <w:p w:rsidR="00000000" w:rsidRPr="00BC7038" w:rsidP="00BC7038">
      <w:pPr>
        <w:pStyle w:val="Heading1"/>
      </w:pPr>
      <w:bookmarkStart w:id="2" w:name="O_1088952"/>
      <w:bookmarkEnd w:id="2"/>
      <w:r w:rsidRPr="00BC7038">
        <w:t>Application</w:t>
      </w:r>
    </w:p>
    <w:p w:rsidR="00000000" w:rsidRPr="00BC7038" w:rsidP="008D7774">
      <w:pPr>
        <w:pStyle w:val="BodyText"/>
      </w:pPr>
      <w:r w:rsidRPr="00BC7038">
        <w:t>This unit describes the skills and knowledge required to establish, maintain and facilitate the provision of appropriate first aid in the workplace.</w:t>
      </w:r>
    </w:p>
    <w:p w:rsidR="00000000" w:rsidRPr="00BC7038" w:rsidP="008D7774">
      <w:pPr>
        <w:pStyle w:val="BodyText"/>
      </w:pPr>
      <w:r w:rsidRPr="00BC7038">
        <w:t>The unit applies to workers in</w:t>
      </w:r>
      <w:r w:rsidRPr="00BC7038">
        <w:t xml:space="preserve"> nominated occupational first aid or management roles.</w:t>
      </w:r>
    </w:p>
    <w:p w:rsidR="008D7774" w:rsidRPr="008D7774" w:rsidP="008D7774">
      <w:pPr>
        <w:pStyle w:val="BodyText"/>
        <w:rPr>
          <w:i/>
        </w:rPr>
      </w:pPr>
      <w:r w:rsidRPr="008D7774">
        <w:rPr>
          <w:rStyle w:val="Emphasis"/>
        </w:rPr>
        <w:t>Specific licensing/regulatory requirements relating to this competency, including requirements for refresher training should be obtained from the relevant national/state/territory Work Health and Safet</w:t>
      </w:r>
      <w:r w:rsidRPr="008D7774">
        <w:rPr>
          <w:rStyle w:val="Emphasis"/>
        </w:rPr>
        <w:t>y Regulatory Authorities.</w:t>
      </w:r>
    </w:p>
    <w:p w:rsidR="00000000" w:rsidRPr="00BC7038" w:rsidP="00BC7038">
      <w:pPr>
        <w:pStyle w:val="Heading1"/>
      </w:pPr>
      <w:bookmarkStart w:id="3" w:name="O_1088951"/>
      <w:bookmarkEnd w:id="3"/>
      <w:r w:rsidRPr="00BC70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7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038" w:rsidP="00BC7038">
            <w:pPr>
              <w:pStyle w:val="BodyText"/>
            </w:pPr>
            <w:r w:rsidRPr="00BC703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038">
            <w:pPr>
              <w:pStyle w:val="BodyText"/>
              <w:rPr>
                <w:lang w:val="en-NZ"/>
              </w:rPr>
            </w:pPr>
            <w:r w:rsidRPr="00BC7038">
              <w:rPr>
                <w:rStyle w:val="SpecialBold"/>
              </w:rPr>
              <w:t>PERFORMANCE</w:t>
            </w:r>
            <w:r w:rsidRPr="00BC7038">
              <w:t xml:space="preserve"> </w:t>
            </w:r>
            <w:r w:rsidRPr="00BC7038">
              <w:rPr>
                <w:rStyle w:val="SpecialBold"/>
              </w:rPr>
              <w:t>CRITERIA</w:t>
            </w:r>
          </w:p>
        </w:tc>
      </w:tr>
      <w:tr w:rsidTr="00BC7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038" w:rsidP="00BC7038">
            <w:pPr>
              <w:pStyle w:val="BodyText"/>
            </w:pPr>
            <w:r w:rsidRPr="00BC703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038">
            <w:pPr>
              <w:pStyle w:val="BodyText"/>
              <w:rPr>
                <w:lang w:val="en-NZ"/>
              </w:rPr>
            </w:pPr>
            <w:r w:rsidRPr="00BC70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7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038">
            <w:pPr>
              <w:pStyle w:val="List"/>
              <w:rPr>
                <w:lang w:val="en-NZ"/>
              </w:rPr>
            </w:pPr>
            <w:r w:rsidRPr="00BC7038">
              <w:t>1. Determine workplace first aid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038" w:rsidP="00BC7038">
            <w:pPr>
              <w:pStyle w:val="List"/>
            </w:pPr>
            <w:r w:rsidRPr="00BC7038">
              <w:t>1.1. Identify workplace hazards and assess associated risks as a basis for determining first aid resource requirements.</w:t>
            </w:r>
          </w:p>
          <w:p w:rsidR="00000000" w:rsidRPr="00BC7038" w:rsidP="00BC7038">
            <w:pPr>
              <w:pStyle w:val="List"/>
            </w:pPr>
            <w:r w:rsidRPr="00BC7038">
              <w:t xml:space="preserve">1.2. Identify first aid equipment, resources and personnel required to address workplace </w:t>
            </w:r>
            <w:r w:rsidRPr="00BC7038">
              <w:t>requirements.</w:t>
            </w:r>
          </w:p>
          <w:p w:rsidR="00000000" w:rsidRPr="00BC7038" w:rsidP="00BC7038">
            <w:pPr>
              <w:pStyle w:val="List"/>
            </w:pPr>
            <w:r w:rsidRPr="00BC7038">
              <w:t>1.3. Develop first aid action plans in consultation with relevant parties.</w:t>
            </w:r>
          </w:p>
          <w:p w:rsidR="00000000" w:rsidP="00BC7038">
            <w:pPr>
              <w:pStyle w:val="List"/>
              <w:rPr>
                <w:lang w:val="en-NZ"/>
              </w:rPr>
            </w:pPr>
            <w:r w:rsidRPr="00BC7038">
              <w:t>1.4. Provide information to minimise risk and enable access to first aid facilities.</w:t>
            </w:r>
          </w:p>
        </w:tc>
      </w:tr>
      <w:tr w:rsidTr="00BC7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038">
            <w:pPr>
              <w:pStyle w:val="List"/>
              <w:rPr>
                <w:lang w:val="en-NZ"/>
              </w:rPr>
            </w:pPr>
            <w:r w:rsidRPr="00BC7038">
              <w:t>2. Establish and maintain workplace first aid facilities.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038" w:rsidP="00BC7038">
            <w:pPr>
              <w:pStyle w:val="List"/>
            </w:pPr>
            <w:r w:rsidRPr="00BC7038">
              <w:t>2.1. Monitor and mainta</w:t>
            </w:r>
            <w:r w:rsidRPr="00BC7038">
              <w:t>in availability of first aid equipment and personnel to support workplace first aid response.</w:t>
            </w:r>
          </w:p>
          <w:p w:rsidR="00000000" w:rsidRPr="00BC7038" w:rsidP="00BC7038">
            <w:pPr>
              <w:pStyle w:val="List"/>
            </w:pPr>
            <w:r w:rsidRPr="00BC7038">
              <w:t>2.2. Conduct inspections of first aid stock and equipment to ensure currency and operational readiness in line with workplace requirements.</w:t>
            </w:r>
          </w:p>
          <w:p w:rsidR="00000000" w:rsidRPr="00BC7038" w:rsidP="00BC7038">
            <w:pPr>
              <w:pStyle w:val="List"/>
            </w:pPr>
            <w:r w:rsidRPr="00BC7038">
              <w:t xml:space="preserve">2.3. Ensure equipment </w:t>
            </w:r>
            <w:r w:rsidRPr="00BC7038">
              <w:t>is recovered and reprocessed and that waste is disposed of safely according to legislative and workplace procedures.</w:t>
            </w:r>
          </w:p>
          <w:p w:rsidR="00000000" w:rsidRPr="00BC7038" w:rsidP="00BC7038">
            <w:pPr>
              <w:pStyle w:val="List"/>
            </w:pPr>
            <w:r w:rsidRPr="00BC7038">
              <w:t>2.4. Ensure equipment and resources are stored and maintained in line with relevant legislation and manufacturers’ or suppliers’ instructio</w:t>
            </w:r>
            <w:r w:rsidRPr="00BC7038">
              <w:t>ns.</w:t>
            </w:r>
          </w:p>
          <w:p w:rsidR="00000000" w:rsidP="00BC7038">
            <w:pPr>
              <w:pStyle w:val="List"/>
              <w:rPr>
                <w:lang w:val="en-NZ"/>
              </w:rPr>
            </w:pPr>
            <w:r w:rsidRPr="00BC7038">
              <w:t xml:space="preserve">2.5. Deploy appropriate equipment and personnel to ensure </w:t>
            </w:r>
            <w:r w:rsidRPr="00BC7038">
              <w:t>timely and effective first aid response in line with workplace requirements.</w:t>
            </w:r>
          </w:p>
        </w:tc>
      </w:tr>
      <w:tr w:rsidTr="00BC7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038">
            <w:pPr>
              <w:pStyle w:val="List"/>
              <w:rPr>
                <w:lang w:val="en-NZ"/>
              </w:rPr>
            </w:pPr>
            <w:r w:rsidRPr="00BC7038">
              <w:t>3. Maintain workplace first aid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038" w:rsidP="00BC7038">
            <w:pPr>
              <w:pStyle w:val="List"/>
            </w:pPr>
            <w:r w:rsidRPr="00BC7038">
              <w:t>3.1. Ensure documentation is completed in line with legislation and workplace procedures.</w:t>
            </w:r>
          </w:p>
          <w:p w:rsidR="00000000" w:rsidRPr="00BC7038" w:rsidP="00BC7038">
            <w:pPr>
              <w:pStyle w:val="List"/>
            </w:pPr>
            <w:r w:rsidRPr="00BC7038">
              <w:t>3.2. Maintain first aid records in line with legislative requirements and workplace security practices.</w:t>
            </w:r>
          </w:p>
          <w:p w:rsidR="00000000" w:rsidRPr="00BC7038" w:rsidP="00BC7038">
            <w:pPr>
              <w:pStyle w:val="List"/>
            </w:pPr>
            <w:r w:rsidRPr="00BC7038">
              <w:t>3.3. Send relevant documents to appropriate bodies in line wit</w:t>
            </w:r>
            <w:r w:rsidRPr="00BC7038">
              <w:t>h workplace and legislative requirements.</w:t>
            </w:r>
          </w:p>
          <w:p w:rsidR="00000000" w:rsidP="00BC7038">
            <w:pPr>
              <w:pStyle w:val="List"/>
              <w:rPr>
                <w:lang w:val="en-NZ"/>
              </w:rPr>
            </w:pPr>
            <w:r w:rsidRPr="00BC7038">
              <w:t>3.4. Maintain privacy and confidentiality of records and information in line with privacy legislation and organisational policies.</w:t>
            </w:r>
          </w:p>
        </w:tc>
      </w:tr>
      <w:tr w:rsidTr="00BC7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038">
            <w:pPr>
              <w:pStyle w:val="List"/>
              <w:rPr>
                <w:lang w:val="en-NZ"/>
              </w:rPr>
            </w:pPr>
            <w:r w:rsidRPr="00BC7038">
              <w:t>4. Review the provision of first aid in the workplace.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038" w:rsidP="00BC7038">
            <w:pPr>
              <w:pStyle w:val="List"/>
            </w:pPr>
            <w:r w:rsidRPr="00BC7038">
              <w:t>4.1. Participate in inciden</w:t>
            </w:r>
            <w:r w:rsidRPr="00BC7038">
              <w:t>t debriefing or evaluation to improve future operations and address individual needs.</w:t>
            </w:r>
          </w:p>
          <w:p w:rsidR="00000000" w:rsidRPr="00BC7038" w:rsidP="00BC7038">
            <w:pPr>
              <w:pStyle w:val="List"/>
            </w:pPr>
            <w:r w:rsidRPr="00BC7038">
              <w:t xml:space="preserve">4.2. Evaluate management of workplace first aid incidents in relation to required equipment, personnel, current organisational procedures and individual first aid action </w:t>
            </w:r>
            <w:r w:rsidRPr="00BC7038">
              <w:t>plans.</w:t>
            </w:r>
          </w:p>
          <w:p w:rsidR="00000000" w:rsidRPr="00BC7038" w:rsidP="00BC7038">
            <w:pPr>
              <w:pStyle w:val="List"/>
            </w:pPr>
            <w:r w:rsidRPr="00BC7038">
              <w:t>4.3. Contribute to the review of workplace policies and procedures in accordance with risk assessment and evaluation of first aid provision.</w:t>
            </w:r>
          </w:p>
        </w:tc>
      </w:tr>
    </w:tbl>
    <w:p w:rsidR="00000000" w:rsidRPr="00BC7038" w:rsidP="00BC7038">
      <w:pPr>
        <w:pStyle w:val="BodyText"/>
      </w:pPr>
    </w:p>
    <w:p w:rsidR="00000000" w:rsidRPr="00BC7038" w:rsidP="00BC7038">
      <w:pPr>
        <w:pStyle w:val="AllowPageBreak"/>
      </w:pPr>
    </w:p>
    <w:p w:rsidR="00000000" w:rsidRPr="00BC7038" w:rsidP="00BC7038">
      <w:pPr>
        <w:pStyle w:val="Heading1"/>
      </w:pPr>
      <w:bookmarkStart w:id="4" w:name="O_1088950"/>
      <w:bookmarkEnd w:id="4"/>
      <w:r w:rsidRPr="00BC703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C7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038">
            <w:pPr>
              <w:pStyle w:val="BodyText"/>
              <w:rPr>
                <w:lang w:val="en-NZ"/>
              </w:rPr>
            </w:pPr>
            <w:r w:rsidRPr="00BC7038">
              <w:t>The Foundation Skills describe those required skills (language, liter</w:t>
            </w:r>
            <w:r w:rsidRPr="00BC7038">
              <w:t>acy, numeracy and employment skills) that are essential to performance.</w:t>
            </w:r>
          </w:p>
        </w:tc>
      </w:tr>
      <w:tr w:rsidTr="00BC7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038" w:rsidP="00BC7038">
            <w:pPr>
              <w:pStyle w:val="BodyText"/>
            </w:pPr>
            <w:r w:rsidRPr="00BC7038">
              <w:t>Foundation skills essential to performance are explicit in the performance criteria of this unit of competency.</w:t>
            </w:r>
          </w:p>
        </w:tc>
      </w:tr>
    </w:tbl>
    <w:p w:rsidR="008D7774" w:rsidP="00BC7038">
      <w:pPr>
        <w:pStyle w:val="BodyText"/>
      </w:pPr>
    </w:p>
    <w:p w:rsidR="008D7774" w:rsidP="00BC7038">
      <w:pPr>
        <w:pStyle w:val="BodyText"/>
      </w:pPr>
    </w:p>
    <w:p w:rsidR="00000000" w:rsidRPr="00BC7038" w:rsidP="00BC7038">
      <w:pPr>
        <w:pStyle w:val="Heading1"/>
      </w:pPr>
      <w:bookmarkStart w:id="5" w:name="O_1088949"/>
      <w:bookmarkEnd w:id="5"/>
      <w:r w:rsidRPr="00BC7038">
        <w:t>Unit Mapping Information</w:t>
      </w:r>
    </w:p>
    <w:p w:rsidR="00000000" w:rsidRPr="00BC7038" w:rsidP="008D7774">
      <w:pPr>
        <w:pStyle w:val="BodyText"/>
      </w:pPr>
      <w:r w:rsidRPr="00BC7038">
        <w:t>Supersedes and is equivalent to HLTAID008 Manage first aid services and resources</w:t>
      </w:r>
    </w:p>
    <w:p w:rsidR="00000000" w:rsidRPr="00BC7038" w:rsidP="00BC7038">
      <w:pPr>
        <w:pStyle w:val="Heading1"/>
      </w:pPr>
      <w:bookmarkStart w:id="6" w:name="O_1088942"/>
      <w:bookmarkEnd w:id="6"/>
      <w:r w:rsidRPr="00BC7038">
        <w:t>Links</w:t>
      </w:r>
    </w:p>
    <w:p w:rsidR="00000000" w:rsidRPr="00BC7038" w:rsidP="008D7774">
      <w:pPr>
        <w:pStyle w:val="BodyText"/>
      </w:pPr>
      <w:r w:rsidRPr="00BC70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03A7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C7038" w:rsidP="00BC7038"/>
    <w:sectPr w:rsidSect="00BC70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0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038" w:rsidRPr="008D7774" w:rsidP="008D77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0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774" w:rsidP="00BC70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7774" w:rsidP="00BC70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D7774" w:rsidP="00BC70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0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7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038" w:rsidRPr="008D7774" w:rsidP="008D77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0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774" w:rsidRPr="002D2AF8" w:rsidP="00BC70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HLTAID016 Manage first aid services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8D7774" w:rsidP="00BC70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0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0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0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0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0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0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0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0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0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0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0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038"/>
  </w:style>
  <w:style w:type="character" w:customStyle="1" w:styleId="Heading1Char">
    <w:name w:val="Heading 1 Char"/>
    <w:basedOn w:val="DefaultParagraphFont"/>
    <w:link w:val="Heading1"/>
    <w:rsid w:val="00BC70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0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0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703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C7038"/>
    <w:rPr>
      <w:b/>
      <w:spacing w:val="0"/>
    </w:rPr>
  </w:style>
  <w:style w:type="character" w:styleId="Emphasis">
    <w:name w:val="Emphasis"/>
    <w:basedOn w:val="DefaultParagraphFont"/>
    <w:qFormat/>
    <w:rsid w:val="00BC7038"/>
    <w:rPr>
      <w:i/>
    </w:rPr>
  </w:style>
  <w:style w:type="paragraph" w:customStyle="1" w:styleId="SuperHeading">
    <w:name w:val="SuperHeading"/>
    <w:basedOn w:val="Normal"/>
    <w:rsid w:val="00BC70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0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70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0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0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0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0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0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0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0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0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0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0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0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0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0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0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0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0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03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C70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70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0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0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0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70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70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0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0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0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0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0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0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0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0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70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0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0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038"/>
  </w:style>
  <w:style w:type="paragraph" w:styleId="TableofFigures">
    <w:name w:val="table of figures"/>
    <w:basedOn w:val="Normal"/>
    <w:next w:val="Normal"/>
    <w:semiHidden/>
    <w:rsid w:val="00BC70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0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7038"/>
    <w:rPr>
      <w:rFonts w:ascii="Wingdings" w:hAnsi="Wingdings"/>
    </w:rPr>
  </w:style>
  <w:style w:type="paragraph" w:customStyle="1" w:styleId="TableHeading">
    <w:name w:val="Table Heading"/>
    <w:basedOn w:val="HeadingBase"/>
    <w:rsid w:val="00BC70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038"/>
    <w:rPr>
      <w:color w:val="0033CC"/>
      <w:u w:val="none"/>
    </w:rPr>
  </w:style>
  <w:style w:type="paragraph" w:customStyle="1" w:styleId="BodyTextRight">
    <w:name w:val="Body Text Right"/>
    <w:basedOn w:val="BodyText"/>
    <w:rsid w:val="00BC70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0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0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0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0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0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038"/>
    <w:rPr>
      <w:sz w:val="32"/>
    </w:rPr>
  </w:style>
  <w:style w:type="paragraph" w:customStyle="1" w:styleId="HeadingProcedure">
    <w:name w:val="Heading Procedure"/>
    <w:basedOn w:val="HeadingBase"/>
    <w:next w:val="Normal"/>
    <w:rsid w:val="00BC70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038"/>
    <w:pPr>
      <w:spacing w:before="60" w:after="60"/>
    </w:pPr>
  </w:style>
  <w:style w:type="paragraph" w:styleId="ListContinue">
    <w:name w:val="List Continue"/>
    <w:basedOn w:val="List"/>
    <w:rsid w:val="00BC7038"/>
    <w:pPr>
      <w:ind w:firstLine="0"/>
    </w:pPr>
  </w:style>
  <w:style w:type="paragraph" w:customStyle="1" w:styleId="ListNote">
    <w:name w:val="List Note"/>
    <w:basedOn w:val="List"/>
    <w:rsid w:val="00BC70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0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0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038"/>
    <w:rPr>
      <w:rFonts w:ascii="Courier New" w:hAnsi="Courier New"/>
    </w:rPr>
  </w:style>
  <w:style w:type="paragraph" w:customStyle="1" w:styleId="NoteBullet">
    <w:name w:val="Note Bullet"/>
    <w:basedOn w:val="Note"/>
    <w:rsid w:val="00BC70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0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0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0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0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70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0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038"/>
    <w:rPr>
      <w:b/>
      <w:smallCaps/>
    </w:rPr>
  </w:style>
  <w:style w:type="paragraph" w:customStyle="1" w:styleId="TableListNumber">
    <w:name w:val="Table List Number"/>
    <w:basedOn w:val="ListNumber"/>
    <w:rsid w:val="00BC70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0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038"/>
    <w:pPr>
      <w:numPr>
        <w:numId w:val="7"/>
      </w:numPr>
    </w:pPr>
  </w:style>
  <w:style w:type="paragraph" w:customStyle="1" w:styleId="ListAlpha2">
    <w:name w:val="List Alpha 2"/>
    <w:basedOn w:val="List2"/>
    <w:rsid w:val="00BC7038"/>
    <w:pPr>
      <w:numPr>
        <w:numId w:val="6"/>
      </w:numPr>
    </w:pPr>
  </w:style>
  <w:style w:type="paragraph" w:styleId="List2">
    <w:name w:val="List 2"/>
    <w:basedOn w:val="BodyText"/>
    <w:rsid w:val="00BC70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0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0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0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0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0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7038"/>
    <w:pPr>
      <w:numPr>
        <w:numId w:val="2"/>
      </w:numPr>
    </w:pPr>
  </w:style>
  <w:style w:type="paragraph" w:styleId="ListContinue2">
    <w:name w:val="List Continue 2"/>
    <w:basedOn w:val="List2"/>
    <w:rsid w:val="00BC7038"/>
    <w:pPr>
      <w:ind w:firstLine="0"/>
    </w:pPr>
  </w:style>
  <w:style w:type="paragraph" w:styleId="ListContinue3">
    <w:name w:val="List Continue 3"/>
    <w:basedOn w:val="List3"/>
    <w:rsid w:val="00BC7038"/>
    <w:pPr>
      <w:ind w:left="1021" w:firstLine="0"/>
    </w:pPr>
  </w:style>
  <w:style w:type="paragraph" w:styleId="ListContinue4">
    <w:name w:val="List Continue 4"/>
    <w:basedOn w:val="List4"/>
    <w:rsid w:val="00BC7038"/>
    <w:pPr>
      <w:ind w:firstLine="0"/>
    </w:pPr>
  </w:style>
  <w:style w:type="paragraph" w:styleId="ListContinue5">
    <w:name w:val="List Continue 5"/>
    <w:basedOn w:val="List5"/>
    <w:rsid w:val="00BC7038"/>
    <w:pPr>
      <w:ind w:firstLine="0"/>
    </w:pPr>
  </w:style>
  <w:style w:type="paragraph" w:styleId="ListNumber3">
    <w:name w:val="List Number 3"/>
    <w:basedOn w:val="List3"/>
    <w:rsid w:val="00BC7038"/>
    <w:pPr>
      <w:numPr>
        <w:numId w:val="3"/>
      </w:numPr>
    </w:pPr>
  </w:style>
  <w:style w:type="paragraph" w:styleId="ListNumber4">
    <w:name w:val="List Number 4"/>
    <w:basedOn w:val="List4"/>
    <w:rsid w:val="00BC7038"/>
    <w:pPr>
      <w:numPr>
        <w:numId w:val="4"/>
      </w:numPr>
    </w:pPr>
  </w:style>
  <w:style w:type="paragraph" w:styleId="ListNumber5">
    <w:name w:val="List Number 5"/>
    <w:basedOn w:val="List5"/>
    <w:rsid w:val="00BC7038"/>
    <w:pPr>
      <w:numPr>
        <w:numId w:val="5"/>
      </w:numPr>
    </w:pPr>
  </w:style>
  <w:style w:type="paragraph" w:styleId="BlockText">
    <w:name w:val="Block Text"/>
    <w:basedOn w:val="Normal"/>
    <w:rsid w:val="00BC70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0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038"/>
    <w:rPr>
      <w:sz w:val="16"/>
      <w:vertAlign w:val="superscript"/>
    </w:rPr>
  </w:style>
  <w:style w:type="character" w:customStyle="1" w:styleId="Symbols">
    <w:name w:val="Symbols"/>
    <w:basedOn w:val="DefaultParagraphFont"/>
    <w:rsid w:val="00BC7038"/>
    <w:rPr>
      <w:rFonts w:ascii="Symbol" w:hAnsi="Symbol"/>
    </w:rPr>
  </w:style>
  <w:style w:type="character" w:customStyle="1" w:styleId="MenuOptions">
    <w:name w:val="Menu Options"/>
    <w:basedOn w:val="DefaultParagraphFont"/>
    <w:rsid w:val="00BC70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038"/>
    <w:rPr>
      <w:b/>
    </w:rPr>
  </w:style>
  <w:style w:type="character" w:customStyle="1" w:styleId="Underlined">
    <w:name w:val="Underlined"/>
    <w:basedOn w:val="DefaultParagraphFont"/>
    <w:rsid w:val="00BC7038"/>
    <w:rPr>
      <w:u w:val="single"/>
    </w:rPr>
  </w:style>
  <w:style w:type="paragraph" w:customStyle="1" w:styleId="TableBodyTextRight">
    <w:name w:val="Table Body Text Right"/>
    <w:basedOn w:val="TableBodyText"/>
    <w:rsid w:val="00BC70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038"/>
    <w:rPr>
      <w:sz w:val="18"/>
    </w:rPr>
  </w:style>
  <w:style w:type="paragraph" w:customStyle="1" w:styleId="BodySmallRight">
    <w:name w:val="Body Small Right"/>
    <w:basedOn w:val="BodyTextRight"/>
    <w:rsid w:val="00BC7038"/>
    <w:rPr>
      <w:sz w:val="18"/>
      <w:szCs w:val="18"/>
    </w:rPr>
  </w:style>
  <w:style w:type="paragraph" w:customStyle="1" w:styleId="MarginEdition">
    <w:name w:val="Margin Edition"/>
    <w:basedOn w:val="MarginNote"/>
    <w:rsid w:val="00BC70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038"/>
    <w:rPr>
      <w:sz w:val="2"/>
      <w:szCs w:val="2"/>
    </w:rPr>
  </w:style>
  <w:style w:type="character" w:customStyle="1" w:styleId="Small">
    <w:name w:val="Small"/>
    <w:basedOn w:val="DefaultParagraphFont"/>
    <w:rsid w:val="00BC7038"/>
    <w:rPr>
      <w:sz w:val="16"/>
    </w:rPr>
  </w:style>
  <w:style w:type="paragraph" w:customStyle="1" w:styleId="WideTable">
    <w:name w:val="Wide Table"/>
    <w:basedOn w:val="Normal"/>
    <w:rsid w:val="00BC70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038"/>
  </w:style>
  <w:style w:type="paragraph" w:styleId="Quote">
    <w:name w:val="Quote"/>
    <w:basedOn w:val="Heading1"/>
    <w:link w:val="QuoteChar"/>
    <w:qFormat/>
    <w:rsid w:val="00BC70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0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038"/>
    <w:pPr>
      <w:pageBreakBefore/>
    </w:pPr>
  </w:style>
  <w:style w:type="paragraph" w:customStyle="1" w:styleId="Border">
    <w:name w:val="Border"/>
    <w:basedOn w:val="Normal"/>
    <w:qFormat/>
    <w:rsid w:val="00BC70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0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0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0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0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0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0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0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0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038"/>
    <w:rPr>
      <w:u w:val="single"/>
    </w:rPr>
  </w:style>
  <w:style w:type="character" w:customStyle="1" w:styleId="BoldandItalics">
    <w:name w:val="Bold and Italics"/>
    <w:qFormat/>
    <w:rsid w:val="00BC7038"/>
    <w:rPr>
      <w:b/>
      <w:i/>
      <w:u w:val="none"/>
    </w:rPr>
  </w:style>
  <w:style w:type="paragraph" w:styleId="BalloonText">
    <w:name w:val="Balloon Text"/>
    <w:basedOn w:val="Normal"/>
    <w:link w:val="BalloonTextChar"/>
    <w:rsid w:val="00BC70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0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0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0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0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0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038"/>
    <w:pPr>
      <w:spacing w:before="0" w:after="0"/>
    </w:pPr>
  </w:style>
  <w:style w:type="paragraph" w:customStyle="1" w:styleId="BodyTextBold">
    <w:name w:val="Body Text Bold"/>
    <w:basedOn w:val="BodyText"/>
    <w:qFormat/>
    <w:rsid w:val="00BC7038"/>
    <w:rPr>
      <w:b/>
    </w:rPr>
  </w:style>
  <w:style w:type="character" w:styleId="Hyperlink">
    <w:name w:val="Hyperlink"/>
    <w:basedOn w:val="DefaultParagraphFont"/>
    <w:uiPriority w:val="99"/>
    <w:unhideWhenUsed/>
    <w:rsid w:val="008D77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3167</Characters>
  <Application>Microsoft Office Word</Application>
  <DocSecurity>0</DocSecurity>
  <Lines>93</Lines>
  <Paragraphs>49</Paragraphs>
  <ScaleCrop>false</ScaleCrop>
  <Company>Author-it Software Corporation Ltd.</Company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HLTAID016 Manage first aid services and resources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2024-09-27T00:37:00Z</dcterms:created>
  <dcterms:modified xsi:type="dcterms:W3CDTF">2024-09-27T00:37:00Z</dcterms:modified>
</cp:coreProperties>
</file>