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A81" w:rsidP="00B25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HLTAID015 Provide advanced resuscitation and oxygen therapy</w:t>
      </w:r>
      <w:r>
        <w:fldChar w:fldCharType="end"/>
      </w:r>
    </w:p>
    <w:p w:rsidR="00B25A81" w:rsidP="00B25A81">
      <w:pPr>
        <w:pStyle w:val="Version"/>
        <w:sectPr w:rsidSect="00AB4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443F" w:rsidP="00AB443F">
      <w:pPr>
        <w:pStyle w:val="SuperHeading"/>
      </w:pPr>
      <w:r w:rsidRPr="00AB443F">
        <w:t>Assessment Requirements for HLTAID015 Provide advanced resuscitation and oxygen therapy</w:t>
      </w:r>
    </w:p>
    <w:p w:rsidR="00000000" w:rsidRPr="00AB443F" w:rsidP="00AB443F">
      <w:pPr>
        <w:pStyle w:val="Heading1"/>
      </w:pPr>
      <w:bookmarkStart w:id="1" w:name="O_1217679"/>
      <w:bookmarkEnd w:id="1"/>
      <w:r w:rsidRPr="00AB44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8"/>
        <w:gridCol w:w="7696"/>
      </w:tblGrid>
      <w:tr w:rsidTr="00B25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43F" w:rsidP="00AB443F">
            <w:pPr>
              <w:pStyle w:val="BodyText"/>
            </w:pPr>
            <w:r w:rsidRPr="00AB443F">
              <w:rPr>
                <w:rStyle w:val="SpecialBold"/>
              </w:rPr>
              <w:t>Release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43F">
            <w:pPr>
              <w:pStyle w:val="BodyText"/>
              <w:rPr>
                <w:lang w:val="en-NZ"/>
              </w:rPr>
            </w:pPr>
            <w:r w:rsidRPr="00AB443F">
              <w:rPr>
                <w:rStyle w:val="SpecialBold"/>
              </w:rPr>
              <w:t>Comments</w:t>
            </w:r>
          </w:p>
        </w:tc>
      </w:tr>
      <w:tr w:rsidTr="00B25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43F">
            <w:pPr>
              <w:pStyle w:val="BodyText"/>
              <w:rPr>
                <w:lang w:val="en-NZ"/>
              </w:rPr>
            </w:pPr>
            <w:r w:rsidRPr="00AB443F">
              <w:t>Release 2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43F" w:rsidP="00AB443F">
            <w:pPr>
              <w:pStyle w:val="BodyText"/>
            </w:pPr>
            <w:r w:rsidRPr="00AB443F">
              <w:t>Minor grammatical changes to ensure clarity, equivalent outcome.</w:t>
            </w:r>
          </w:p>
          <w:p w:rsidR="00000000" w:rsidP="00AB443F">
            <w:pPr>
              <w:pStyle w:val="BodyText"/>
              <w:rPr>
                <w:lang w:val="en-NZ"/>
              </w:rPr>
            </w:pPr>
            <w:r w:rsidRPr="00AB443F">
              <w:t>Updated mapping details.</w:t>
            </w:r>
          </w:p>
        </w:tc>
      </w:tr>
      <w:tr w:rsidTr="00B25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43F">
            <w:pPr>
              <w:pStyle w:val="BodyText"/>
              <w:rPr>
                <w:lang w:val="en-NZ"/>
              </w:rPr>
            </w:pPr>
            <w:r w:rsidRPr="00AB443F">
              <w:t>Release 1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43F" w:rsidP="00AB443F">
            <w:pPr>
              <w:pStyle w:val="BodyText"/>
            </w:pPr>
            <w:r w:rsidRPr="00AB443F">
              <w:t>HLTAID015 Provide advanced resuscitation and oxygen therapy supersedes and is not equivalent to HLTAID007 Provide advanced resuscitation.</w:t>
            </w:r>
          </w:p>
        </w:tc>
      </w:tr>
    </w:tbl>
    <w:p w:rsidR="00000000" w:rsidRPr="00AB443F" w:rsidP="00AB443F">
      <w:pPr>
        <w:pStyle w:val="BodyText"/>
      </w:pPr>
    </w:p>
    <w:p w:rsidR="00000000" w:rsidRPr="00AB443F" w:rsidP="00AB443F">
      <w:pPr>
        <w:pStyle w:val="AllowPageBreak"/>
      </w:pPr>
    </w:p>
    <w:p w:rsidR="00000000" w:rsidRPr="00AB443F" w:rsidP="00AB443F">
      <w:pPr>
        <w:pStyle w:val="Heading1"/>
      </w:pPr>
      <w:bookmarkStart w:id="2" w:name="O_1217678"/>
      <w:bookmarkEnd w:id="2"/>
      <w:r w:rsidRPr="00AB443F">
        <w:t>Performance Evidence</w:t>
      </w:r>
    </w:p>
    <w:p w:rsidR="00000000" w:rsidRPr="00AB443F" w:rsidP="00B25A81">
      <w:pPr>
        <w:pStyle w:val="BodyText"/>
      </w:pPr>
      <w:r w:rsidRPr="00AB443F">
        <w:t xml:space="preserve">Evidence of the ability to complete tasks outlined in elements and performance criteria of this unit in the context of the workplace or community setting. </w:t>
      </w:r>
    </w:p>
    <w:p w:rsidR="00000000" w:rsidRPr="00AB443F" w:rsidP="00B25A81">
      <w:pPr>
        <w:pStyle w:val="BodyText"/>
      </w:pPr>
      <w:r w:rsidRPr="00AB443F">
        <w:t>There must be evidence that the candidate has completed the following tasks in line with State/Terri</w:t>
      </w:r>
      <w:r w:rsidRPr="00AB443F">
        <w:t>tory regulations, first aid codes of practice, first aid guidelines determined by the Australian Resuscitation Council (ARC) and other Australian national peak clinical bodies and workplace or site procedures:</w:t>
      </w:r>
    </w:p>
    <w:p w:rsidR="00000000" w:rsidRPr="00AB443F" w:rsidP="00AB443F">
      <w:pPr>
        <w:pStyle w:val="ListBullet"/>
      </w:pPr>
      <w:r w:rsidRPr="00AB443F">
        <w:t>managed, in line with ARC guidelines, the unc</w:t>
      </w:r>
      <w:r w:rsidRPr="00AB443F">
        <w:t>onscious, breathing casualty including appropriate positioning to reduce the risk of airway compromise</w:t>
      </w:r>
    </w:p>
    <w:p w:rsidR="00000000" w:rsidRPr="00AB443F" w:rsidP="00AB443F">
      <w:pPr>
        <w:pStyle w:val="ListBullet"/>
      </w:pPr>
      <w:r w:rsidRPr="00AB443F">
        <w:t>managed, in line with ARC guidelines, the unconscious, non-breathing adult including:</w:t>
      </w:r>
    </w:p>
    <w:p w:rsidR="00000000" w:rsidRPr="00AB443F" w:rsidP="00AB443F">
      <w:pPr>
        <w:pStyle w:val="ListBullet2"/>
      </w:pPr>
      <w:r w:rsidRPr="00AB443F">
        <w:t>performing at least 2 minutes of uninterrupted single rescuer card</w:t>
      </w:r>
      <w:r w:rsidRPr="00AB443F">
        <w:t>iopulmonary resuscitation (CPR) (5 cycles of both compressions and ventilations) on an adult resuscitation manikin placed on the floor</w:t>
      </w:r>
    </w:p>
    <w:p w:rsidR="00000000" w:rsidRPr="00AB443F" w:rsidP="00AB443F">
      <w:pPr>
        <w:pStyle w:val="ListBullet2"/>
      </w:pPr>
      <w:r w:rsidRPr="00AB443F">
        <w:t>performing at least 2 minutes of bag-valve-mask (with oxygen) ventilation and at least 2 minutes</w:t>
      </w:r>
      <w:r w:rsidRPr="00AB443F">
        <w:t xml:space="preserve"> of compression during resuscitation procedures involving at least two rescuers on an adult resuscitation manikin placed on the floor</w:t>
      </w:r>
    </w:p>
    <w:p w:rsidR="00000000" w:rsidRPr="00AB443F" w:rsidP="00AB443F">
      <w:pPr>
        <w:pStyle w:val="ListBullet2"/>
      </w:pPr>
      <w:r w:rsidRPr="00AB443F">
        <w:t>selecting and inserting an appropriate basic airway adjunct</w:t>
      </w:r>
    </w:p>
    <w:p w:rsidR="00000000" w:rsidRPr="00AB443F" w:rsidP="00AB443F">
      <w:pPr>
        <w:pStyle w:val="ListBullet2"/>
      </w:pPr>
      <w:r w:rsidRPr="00AB443F">
        <w:t>responding appropriately using positioning and suctioning in t</w:t>
      </w:r>
      <w:r w:rsidRPr="00AB443F">
        <w:t>he event of regurgitation or vomiting</w:t>
      </w:r>
    </w:p>
    <w:p w:rsidR="00000000" w:rsidRPr="00AB443F" w:rsidP="00AB443F">
      <w:pPr>
        <w:pStyle w:val="ListBullet2"/>
      </w:pPr>
      <w:r w:rsidRPr="00AB443F">
        <w:t>demonstrating a rotation of operators with minimal interruptions to compressions</w:t>
      </w:r>
    </w:p>
    <w:p w:rsidR="00000000" w:rsidRPr="00AB443F" w:rsidP="00AB443F">
      <w:pPr>
        <w:pStyle w:val="ListBullet2"/>
      </w:pPr>
      <w:r w:rsidRPr="00AB443F">
        <w:t>following the prompts of an Automated External Defibrillator (AED) to deliver at least one shock</w:t>
      </w:r>
    </w:p>
    <w:p w:rsidR="00000000" w:rsidRPr="00AB443F" w:rsidP="00AB443F">
      <w:pPr>
        <w:pStyle w:val="ListBullet2"/>
      </w:pPr>
      <w:r w:rsidRPr="00AB443F">
        <w:t xml:space="preserve">managing oxygen equipment appropriately </w:t>
      </w:r>
      <w:r w:rsidRPr="00AB443F">
        <w:t xml:space="preserve"> </w:t>
      </w:r>
    </w:p>
    <w:p w:rsidR="00000000" w:rsidRPr="00AB443F" w:rsidP="00AB443F">
      <w:pPr>
        <w:pStyle w:val="ListBullet2"/>
      </w:pPr>
      <w:r w:rsidRPr="00AB443F">
        <w:t>handing over to emergency services</w:t>
      </w:r>
    </w:p>
    <w:p w:rsidR="00000000" w:rsidRPr="00AB443F" w:rsidP="00AB443F">
      <w:pPr>
        <w:pStyle w:val="ListBullet"/>
      </w:pPr>
      <w:r w:rsidRPr="00AB443F">
        <w:t>managed, in line with ARC guidelines, the unconscious, non-breathing infant, including:</w:t>
      </w:r>
    </w:p>
    <w:p w:rsidR="00000000" w:rsidRPr="00AB443F" w:rsidP="00AB443F">
      <w:pPr>
        <w:pStyle w:val="ListBullet2"/>
      </w:pPr>
      <w:r w:rsidRPr="00AB443F">
        <w:t>performing at least 2 minutes of uninterrupted single rescuer CPR (5 cycles both compressions and ventilations) on an infant resu</w:t>
      </w:r>
      <w:r w:rsidRPr="00AB443F">
        <w:t>scitation manikin placed on a firm surface</w:t>
      </w:r>
    </w:p>
    <w:p w:rsidR="00000000" w:rsidRPr="00AB443F" w:rsidP="00AB443F">
      <w:pPr>
        <w:pStyle w:val="ListBullet"/>
      </w:pPr>
      <w:r w:rsidRPr="00AB443F">
        <w:t>managed a casualty with life-threatening bleeding requiring use of tourniquets and haemostatic dressings</w:t>
      </w:r>
    </w:p>
    <w:p w:rsidR="00000000" w:rsidRPr="00AB443F" w:rsidP="00AB443F">
      <w:pPr>
        <w:pStyle w:val="ListBullet"/>
      </w:pPr>
      <w:r w:rsidRPr="00AB443F">
        <w:t xml:space="preserve">used personal protective equipment (PPE) as required  </w:t>
      </w:r>
    </w:p>
    <w:p w:rsidR="00000000" w:rsidRPr="00AB443F" w:rsidP="00AB443F">
      <w:pPr>
        <w:pStyle w:val="ListBullet"/>
      </w:pPr>
      <w:r w:rsidRPr="00AB443F">
        <w:t>managed a conscious casualty who requires supplement</w:t>
      </w:r>
      <w:r w:rsidRPr="00AB443F">
        <w:t>al oxygen, including:</w:t>
      </w:r>
    </w:p>
    <w:p w:rsidR="00000000" w:rsidRPr="00AB443F" w:rsidP="00AB443F">
      <w:pPr>
        <w:pStyle w:val="ListBullet2"/>
      </w:pPr>
      <w:r w:rsidRPr="00AB443F">
        <w:t>assessing vital signs respirations, pulse, oxygen saturation</w:t>
      </w:r>
    </w:p>
    <w:p w:rsidR="00000000" w:rsidRPr="00AB443F" w:rsidP="00AB443F">
      <w:pPr>
        <w:pStyle w:val="ListBullet2"/>
      </w:pPr>
      <w:r w:rsidRPr="00AB443F">
        <w:t>level of consciousness</w:t>
      </w:r>
    </w:p>
    <w:p w:rsidR="00000000" w:rsidRPr="00AB443F" w:rsidP="00AB443F">
      <w:pPr>
        <w:pStyle w:val="ListBullet2"/>
      </w:pPr>
      <w:r w:rsidRPr="00AB443F">
        <w:t>selecting and preparing correct oxygen equipment</w:t>
      </w:r>
    </w:p>
    <w:p w:rsidR="00000000" w:rsidRPr="00AB443F" w:rsidP="00AB443F">
      <w:pPr>
        <w:pStyle w:val="ListBullet2"/>
      </w:pPr>
      <w:r w:rsidRPr="00AB443F">
        <w:t>checking area for ventilation and sources of ignition</w:t>
      </w:r>
    </w:p>
    <w:p w:rsidR="00000000" w:rsidRPr="00AB443F" w:rsidP="00AB443F">
      <w:pPr>
        <w:pStyle w:val="ListBullet2"/>
      </w:pPr>
      <w:r w:rsidRPr="00AB443F">
        <w:t>administering oxygen safely at correct flow rate</w:t>
      </w:r>
    </w:p>
    <w:p w:rsidR="00000000" w:rsidRPr="00AB443F" w:rsidP="00AB443F">
      <w:pPr>
        <w:pStyle w:val="ListBullet2"/>
      </w:pPr>
      <w:r w:rsidRPr="00AB443F">
        <w:t>managing an equipment malfunction</w:t>
      </w:r>
    </w:p>
    <w:p w:rsidR="00000000" w:rsidRPr="00AB443F" w:rsidP="00AB443F">
      <w:pPr>
        <w:pStyle w:val="ListBullet2"/>
      </w:pPr>
      <w:r w:rsidRPr="00AB443F">
        <w:t>providing an accurate verbal and written report of the incident</w:t>
      </w:r>
    </w:p>
    <w:p w:rsidR="00000000" w:rsidRPr="00AB443F" w:rsidP="00AB443F">
      <w:pPr>
        <w:pStyle w:val="ListBullet2"/>
      </w:pPr>
      <w:r w:rsidRPr="00AB443F">
        <w:t>reviewing the incident</w:t>
      </w:r>
    </w:p>
    <w:p w:rsidR="00000000" w:rsidRPr="00AB443F" w:rsidP="00AB443F">
      <w:pPr>
        <w:pStyle w:val="ListBullet"/>
      </w:pPr>
      <w:r w:rsidRPr="00AB443F">
        <w:t>monitored and coordinated maintenance of resuscitation equipment and oxygen therapy e</w:t>
      </w:r>
      <w:r w:rsidRPr="00AB443F">
        <w:t>quipment, including:</w:t>
      </w:r>
    </w:p>
    <w:p w:rsidR="00000000" w:rsidRPr="00AB443F" w:rsidP="00AB443F">
      <w:pPr>
        <w:pStyle w:val="ListBullet2"/>
      </w:pPr>
      <w:r w:rsidRPr="00AB443F">
        <w:t>dismantling</w:t>
      </w:r>
    </w:p>
    <w:p w:rsidR="00000000" w:rsidRPr="00AB443F" w:rsidP="00AB443F">
      <w:pPr>
        <w:pStyle w:val="ListBullet2"/>
      </w:pPr>
      <w:r w:rsidRPr="00AB443F">
        <w:t>storage</w:t>
      </w:r>
    </w:p>
    <w:p w:rsidR="00000000" w:rsidRPr="00AB443F" w:rsidP="00AB443F">
      <w:pPr>
        <w:pStyle w:val="ListBullet2"/>
      </w:pPr>
      <w:r w:rsidRPr="00AB443F">
        <w:t>disposal</w:t>
      </w:r>
    </w:p>
    <w:p w:rsidR="00000000" w:rsidRPr="00AB443F" w:rsidP="00AB443F">
      <w:pPr>
        <w:pStyle w:val="ListBullet2"/>
      </w:pPr>
      <w:r w:rsidRPr="00AB443F">
        <w:t>cleaning and decontamination</w:t>
      </w:r>
    </w:p>
    <w:p w:rsidR="00000000" w:rsidRPr="00AB443F" w:rsidP="00AB443F">
      <w:pPr>
        <w:pStyle w:val="ListBullet2"/>
      </w:pPr>
      <w:r w:rsidRPr="00AB443F">
        <w:t>checking and diagnosis of faults.</w:t>
      </w:r>
    </w:p>
    <w:p w:rsidR="00000000" w:rsidRPr="00AB443F" w:rsidP="00AB443F">
      <w:pPr>
        <w:pStyle w:val="AllowPageBreak"/>
      </w:pPr>
    </w:p>
    <w:p w:rsidR="00000000" w:rsidRPr="00AB443F" w:rsidP="00AB443F">
      <w:pPr>
        <w:pStyle w:val="Heading1"/>
      </w:pPr>
      <w:bookmarkStart w:id="3" w:name="O_1217677"/>
      <w:bookmarkEnd w:id="3"/>
      <w:r w:rsidRPr="00AB443F">
        <w:t>Knowledge Evidence</w:t>
      </w:r>
    </w:p>
    <w:p w:rsidR="00000000" w:rsidRPr="00AB443F" w:rsidP="00B25A81">
      <w:pPr>
        <w:pStyle w:val="BodyText"/>
      </w:pPr>
      <w:r w:rsidRPr="00AB443F">
        <w:t>De</w:t>
      </w:r>
      <w:r w:rsidRPr="00AB443F">
        <w:t>monstrated knowledge required to complete the tasks outlined in elements and performance criteria of this unit:</w:t>
      </w:r>
    </w:p>
    <w:p w:rsidR="00000000" w:rsidRPr="00AB443F" w:rsidP="00AB443F">
      <w:pPr>
        <w:pStyle w:val="ListBullet"/>
      </w:pPr>
      <w:r w:rsidRPr="00AB443F">
        <w:t>guidelines and procedures including:</w:t>
      </w:r>
    </w:p>
    <w:p w:rsidR="00000000" w:rsidRPr="00AB443F" w:rsidP="00AB443F">
      <w:pPr>
        <w:pStyle w:val="ListBullet2"/>
      </w:pPr>
      <w:r w:rsidRPr="00AB443F">
        <w:t>ARC guidelines relevant to life threatening bleeding, managing the unconscious breathing and non-breathin</w:t>
      </w:r>
      <w:r w:rsidRPr="00AB443F">
        <w:t>g casualty and provision of CPR and oxygen therapy</w:t>
      </w:r>
    </w:p>
    <w:p w:rsidR="00000000" w:rsidRPr="00AB443F" w:rsidP="00AB443F">
      <w:pPr>
        <w:pStyle w:val="ListBullet2"/>
      </w:pPr>
      <w:r w:rsidRPr="00AB443F">
        <w:t>potential incident hazards and risk minimisation processes when providing first aid, including Oxygen Therapy and Advanced Resuscitation Techniques</w:t>
      </w:r>
    </w:p>
    <w:p w:rsidR="00000000" w:rsidRPr="00AB443F" w:rsidP="00AB443F">
      <w:pPr>
        <w:pStyle w:val="ListBullet2"/>
      </w:pPr>
      <w:r w:rsidRPr="00AB443F">
        <w:t>infection control procedures, including use of standard p</w:t>
      </w:r>
      <w:r w:rsidRPr="00AB443F">
        <w:t>recautions and resuscitation barrier devices</w:t>
      </w:r>
    </w:p>
    <w:p w:rsidR="00000000" w:rsidRPr="00AB443F" w:rsidP="00AB443F">
      <w:pPr>
        <w:pStyle w:val="ListBullet2"/>
      </w:pPr>
      <w:r w:rsidRPr="00AB443F">
        <w:t xml:space="preserve">safe work practices to deal with oxygen cylinders and associated equipment </w:t>
      </w:r>
    </w:p>
    <w:p w:rsidR="00000000" w:rsidRPr="00AB443F" w:rsidP="00AB443F">
      <w:pPr>
        <w:pStyle w:val="ListBullet2"/>
      </w:pPr>
      <w:r w:rsidRPr="00AB443F">
        <w:t>first aid codes of practice</w:t>
      </w:r>
    </w:p>
    <w:p w:rsidR="00000000" w:rsidRPr="00AB443F" w:rsidP="00AB443F">
      <w:pPr>
        <w:pStyle w:val="ListBullet2"/>
      </w:pPr>
      <w:r w:rsidRPr="00AB443F">
        <w:t>appropriate workplace or site procedures relevant to the provision of first aid</w:t>
      </w:r>
    </w:p>
    <w:p w:rsidR="00000000" w:rsidRPr="00AB443F" w:rsidP="00AB443F">
      <w:pPr>
        <w:pStyle w:val="ListBullet2"/>
      </w:pPr>
      <w:r w:rsidRPr="00AB443F">
        <w:t>contents of first aid kits</w:t>
      </w:r>
    </w:p>
    <w:p w:rsidR="00000000" w:rsidRPr="00AB443F" w:rsidP="00AB443F">
      <w:pPr>
        <w:pStyle w:val="ListBullet2"/>
      </w:pPr>
      <w:r w:rsidRPr="00AB443F">
        <w:t>requirements for currency of skill and knowledge</w:t>
      </w:r>
    </w:p>
    <w:p w:rsidR="00000000" w:rsidRPr="00AB443F" w:rsidP="00AB443F">
      <w:pPr>
        <w:pStyle w:val="ListBullet"/>
      </w:pPr>
      <w:r w:rsidRPr="00AB443F">
        <w:t>legal, workplace and community considerations, including:</w:t>
      </w:r>
    </w:p>
    <w:p w:rsidR="00000000" w:rsidRPr="00AB443F" w:rsidP="00AB443F">
      <w:pPr>
        <w:pStyle w:val="ListBullet2"/>
      </w:pPr>
      <w:r w:rsidRPr="00AB443F">
        <w:t>duty of care requirements</w:t>
      </w:r>
    </w:p>
    <w:p w:rsidR="00000000" w:rsidRPr="00AB443F" w:rsidP="00AB443F">
      <w:pPr>
        <w:pStyle w:val="ListBullet2"/>
      </w:pPr>
      <w:r w:rsidRPr="00AB443F">
        <w:t>own skills and limitations</w:t>
      </w:r>
    </w:p>
    <w:p w:rsidR="00000000" w:rsidRPr="00AB443F" w:rsidP="00AB443F">
      <w:pPr>
        <w:pStyle w:val="ListBullet2"/>
      </w:pPr>
      <w:r w:rsidRPr="00AB443F">
        <w:t xml:space="preserve">consent and how it relates to the conscious and unconscious casualty </w:t>
      </w:r>
    </w:p>
    <w:p w:rsidR="00000000" w:rsidRPr="00AB443F" w:rsidP="00AB443F">
      <w:pPr>
        <w:pStyle w:val="ListBullet2"/>
      </w:pPr>
      <w:r w:rsidRPr="00AB443F">
        <w:t>privacy and confidentiality requirements</w:t>
      </w:r>
    </w:p>
    <w:p w:rsidR="00000000" w:rsidRPr="00AB443F" w:rsidP="00AB443F">
      <w:pPr>
        <w:pStyle w:val="ListBullet2"/>
      </w:pPr>
      <w:r w:rsidRPr="00AB443F">
        <w:t>awareness of potential need for stress management techniques and available support for rescuers</w:t>
      </w:r>
    </w:p>
    <w:p w:rsidR="00000000" w:rsidRPr="00AB443F" w:rsidP="00AB443F">
      <w:pPr>
        <w:pStyle w:val="ListBullet"/>
      </w:pPr>
      <w:r w:rsidRPr="00AB443F">
        <w:t>in relation to the administration of oxygen:</w:t>
      </w:r>
    </w:p>
    <w:p w:rsidR="00000000" w:rsidRPr="00AB443F" w:rsidP="00AB443F">
      <w:pPr>
        <w:pStyle w:val="ListBullet2"/>
      </w:pPr>
      <w:r w:rsidRPr="00AB443F">
        <w:t>legal requirements</w:t>
      </w:r>
    </w:p>
    <w:p w:rsidR="00000000" w:rsidRPr="00AB443F" w:rsidP="00AB443F">
      <w:pPr>
        <w:pStyle w:val="ListBullet2"/>
      </w:pPr>
      <w:r w:rsidRPr="00AB443F">
        <w:t xml:space="preserve">the five rights </w:t>
      </w:r>
    </w:p>
    <w:p w:rsidR="00000000" w:rsidRPr="00AB443F" w:rsidP="00AB443F">
      <w:pPr>
        <w:pStyle w:val="ListBullet2"/>
      </w:pPr>
      <w:r w:rsidRPr="00AB443F">
        <w:t>the responsibilities of the first ai</w:t>
      </w:r>
      <w:r w:rsidRPr="00AB443F">
        <w:t xml:space="preserve">der </w:t>
      </w:r>
    </w:p>
    <w:p w:rsidR="00000000" w:rsidRPr="00AB443F" w:rsidP="00AB443F">
      <w:pPr>
        <w:pStyle w:val="ListBullet"/>
      </w:pPr>
      <w:r w:rsidRPr="00AB443F">
        <w:t>considerations when providing resuscitation, including:</w:t>
      </w:r>
    </w:p>
    <w:p w:rsidR="00000000" w:rsidRPr="00AB443F" w:rsidP="00AB443F">
      <w:pPr>
        <w:pStyle w:val="ListBullet2"/>
      </w:pPr>
      <w:r w:rsidRPr="00AB443F">
        <w:t>upper airway and effect of positional change</w:t>
      </w:r>
    </w:p>
    <w:p w:rsidR="00000000" w:rsidRPr="00AB443F" w:rsidP="00AB443F">
      <w:pPr>
        <w:pStyle w:val="ListBullet2"/>
      </w:pPr>
      <w:r w:rsidRPr="00AB443F">
        <w:t>appropriate duration and cessation of CPR</w:t>
      </w:r>
    </w:p>
    <w:p w:rsidR="00000000" w:rsidRPr="00AB443F" w:rsidP="00AB443F">
      <w:pPr>
        <w:pStyle w:val="ListBullet2"/>
      </w:pPr>
      <w:r w:rsidRPr="00AB443F">
        <w:t xml:space="preserve">appropriate use of an AED </w:t>
      </w:r>
    </w:p>
    <w:p w:rsidR="00000000" w:rsidRPr="00AB443F" w:rsidP="00AB443F">
      <w:pPr>
        <w:pStyle w:val="ListBullet2"/>
      </w:pPr>
      <w:r w:rsidRPr="00AB443F">
        <w:t>safety and maintenance procedures for an AED</w:t>
      </w:r>
    </w:p>
    <w:p w:rsidR="00000000" w:rsidRPr="00AB443F" w:rsidP="00AB443F">
      <w:pPr>
        <w:pStyle w:val="ListBullet2"/>
      </w:pPr>
      <w:r w:rsidRPr="00AB443F">
        <w:t xml:space="preserve">chain of survival </w:t>
      </w:r>
    </w:p>
    <w:p w:rsidR="00000000" w:rsidRPr="00AB443F" w:rsidP="00AB443F">
      <w:pPr>
        <w:pStyle w:val="ListBullet2"/>
      </w:pPr>
      <w:r w:rsidRPr="00AB443F">
        <w:t>how to access emergency services</w:t>
      </w:r>
    </w:p>
    <w:p w:rsidR="00000000" w:rsidRPr="00AB443F" w:rsidP="00AB443F">
      <w:pPr>
        <w:pStyle w:val="ListBullet2"/>
      </w:pPr>
      <w:r w:rsidRPr="00AB443F">
        <w:t>use of suction devices</w:t>
      </w:r>
    </w:p>
    <w:p w:rsidR="00000000" w:rsidRPr="00AB443F" w:rsidP="00AB443F">
      <w:pPr>
        <w:pStyle w:val="ListBullet2"/>
      </w:pPr>
      <w:r w:rsidRPr="00AB443F">
        <w:t>benefits, contraindications and complications with the use of a basic airway adjunct</w:t>
      </w:r>
    </w:p>
    <w:p w:rsidR="00000000" w:rsidRPr="00AB443F" w:rsidP="00AB443F">
      <w:pPr>
        <w:pStyle w:val="ListBullet"/>
      </w:pPr>
      <w:r w:rsidRPr="00AB443F">
        <w:t>techniques for providing CPR to adults, children and infants including:</w:t>
      </w:r>
    </w:p>
    <w:p w:rsidR="00000000" w:rsidRPr="00AB443F" w:rsidP="00AB443F">
      <w:pPr>
        <w:pStyle w:val="ListBullet2"/>
      </w:pPr>
      <w:r w:rsidRPr="00AB443F">
        <w:t>how to recognise that a casualty is uncon</w:t>
      </w:r>
      <w:r w:rsidRPr="00AB443F">
        <w:t>scious and not breathing normally</w:t>
      </w:r>
    </w:p>
    <w:p w:rsidR="00000000" w:rsidRPr="00AB443F" w:rsidP="00AB443F">
      <w:pPr>
        <w:pStyle w:val="ListBullet2"/>
      </w:pPr>
      <w:r w:rsidRPr="00AB443F">
        <w:t>rate, ratio and depth of compressions and ventilations</w:t>
      </w:r>
    </w:p>
    <w:p w:rsidR="00000000" w:rsidRPr="00AB443F" w:rsidP="00AB443F">
      <w:pPr>
        <w:pStyle w:val="ListBullet2"/>
      </w:pPr>
      <w:r w:rsidRPr="00AB443F">
        <w:t>correct hand positioning for compressions</w:t>
      </w:r>
    </w:p>
    <w:p w:rsidR="00000000" w:rsidRPr="00AB443F" w:rsidP="00AB443F">
      <w:pPr>
        <w:pStyle w:val="ListBullet2"/>
      </w:pPr>
      <w:r w:rsidRPr="00AB443F">
        <w:t>basic anatomy, physiology and the differences between adults, children and infants relating to CPR</w:t>
      </w:r>
    </w:p>
    <w:p w:rsidR="00000000" w:rsidRPr="00AB443F" w:rsidP="00AB443F">
      <w:pPr>
        <w:pStyle w:val="ListBullet"/>
      </w:pPr>
      <w:r w:rsidRPr="00AB443F">
        <w:t>assessment and interpreta</w:t>
      </w:r>
      <w:r w:rsidRPr="00AB443F">
        <w:t>tion of vital signs including normal clinical values for respirations, pulse, oxygen saturation</w:t>
      </w:r>
    </w:p>
    <w:p w:rsidR="00000000" w:rsidRPr="00AB443F" w:rsidP="00AB443F">
      <w:pPr>
        <w:pStyle w:val="ListBullet"/>
      </w:pPr>
      <w:r w:rsidRPr="00AB443F">
        <w:t>level of consciousness</w:t>
      </w:r>
    </w:p>
    <w:p w:rsidR="00000000" w:rsidRPr="00AB443F" w:rsidP="00AB443F">
      <w:pPr>
        <w:pStyle w:val="ListBullet"/>
      </w:pPr>
      <w:r w:rsidRPr="00AB443F">
        <w:t>how to use a suction device</w:t>
      </w:r>
    </w:p>
    <w:p w:rsidR="00000000" w:rsidRPr="00AB443F" w:rsidP="00AB443F">
      <w:pPr>
        <w:pStyle w:val="ListBullet"/>
      </w:pPr>
      <w:r w:rsidRPr="00AB443F">
        <w:t>signs, symptoms and management of life-threatening bleeding including use of tourniquet</w:t>
      </w:r>
      <w:r w:rsidRPr="00AB443F">
        <w:t>s and haemostatic dressings</w:t>
      </w:r>
    </w:p>
    <w:p w:rsidR="00000000" w:rsidRPr="00AB443F" w:rsidP="00AB443F">
      <w:pPr>
        <w:pStyle w:val="ListBullet"/>
      </w:pPr>
      <w:r w:rsidRPr="00AB443F">
        <w:t>considerations when providing oxygen to a casualty, including:</w:t>
      </w:r>
    </w:p>
    <w:p w:rsidR="00000000" w:rsidRPr="00AB443F" w:rsidP="00AB443F">
      <w:pPr>
        <w:pStyle w:val="ListBullet2"/>
      </w:pPr>
      <w:r w:rsidRPr="00AB443F">
        <w:t>circumstances and conditions where oxygen is beneficial</w:t>
      </w:r>
    </w:p>
    <w:p w:rsidR="00000000" w:rsidRPr="00AB443F" w:rsidP="00AB443F">
      <w:pPr>
        <w:pStyle w:val="ListBullet2"/>
      </w:pPr>
      <w:r w:rsidRPr="00AB443F">
        <w:t>circumstances and conditions where oxygen should not be used</w:t>
      </w:r>
    </w:p>
    <w:p w:rsidR="00000000" w:rsidRPr="00AB443F" w:rsidP="00AB443F">
      <w:pPr>
        <w:pStyle w:val="ListBullet2"/>
      </w:pPr>
      <w:r w:rsidRPr="00AB443F">
        <w:t xml:space="preserve">contraindications and complications associated </w:t>
      </w:r>
      <w:r w:rsidRPr="00AB443F">
        <w:t>with providing oxygen</w:t>
      </w:r>
    </w:p>
    <w:p w:rsidR="00000000" w:rsidRPr="00AB443F" w:rsidP="00AB443F">
      <w:pPr>
        <w:pStyle w:val="ListBullet2"/>
      </w:pPr>
      <w:r w:rsidRPr="00AB443F">
        <w:t>benefits, contraindications and complications of suction during advanced resuscitation</w:t>
      </w:r>
    </w:p>
    <w:p w:rsidR="00000000" w:rsidRPr="00AB443F" w:rsidP="00AB443F">
      <w:pPr>
        <w:pStyle w:val="ListBullet2"/>
      </w:pPr>
      <w:r w:rsidRPr="00AB443F">
        <w:t>complications with the use of a bag-valve-mask device and suitable strategies to minimise these</w:t>
      </w:r>
    </w:p>
    <w:p w:rsidR="00000000" w:rsidRPr="00AB443F" w:rsidP="00AB443F">
      <w:pPr>
        <w:pStyle w:val="ListBullet2"/>
      </w:pPr>
      <w:r w:rsidRPr="00AB443F">
        <w:t>selection and operation of oxygen masks and other a</w:t>
      </w:r>
      <w:r w:rsidRPr="00AB443F">
        <w:t>ppropriate oxygen therapy devices</w:t>
      </w:r>
    </w:p>
    <w:p w:rsidR="00000000" w:rsidRPr="00AB443F" w:rsidP="00AB443F">
      <w:pPr>
        <w:pStyle w:val="ListBullet"/>
      </w:pPr>
      <w:r w:rsidRPr="00AB443F">
        <w:t>methods for cleaning, replenishing, recharging and maintaining resuscitation and oxygen equipment including:</w:t>
      </w:r>
    </w:p>
    <w:p w:rsidR="00000000" w:rsidRPr="00AB443F" w:rsidP="00AB443F">
      <w:pPr>
        <w:pStyle w:val="ListBullet2"/>
      </w:pPr>
      <w:r w:rsidRPr="00AB443F">
        <w:t>actions to rectify problems</w:t>
      </w:r>
    </w:p>
    <w:p w:rsidR="00000000" w:rsidRPr="00AB443F" w:rsidP="00AB443F">
      <w:pPr>
        <w:pStyle w:val="ListBullet2"/>
      </w:pPr>
      <w:r w:rsidRPr="00AB443F">
        <w:t>procedures to ensure operational readiness as per manufacturers’ guidelines and sit</w:t>
      </w:r>
      <w:r w:rsidRPr="00AB443F">
        <w:t>e procedures</w:t>
      </w:r>
    </w:p>
    <w:p w:rsidR="00000000" w:rsidRPr="00AB443F" w:rsidP="00AB443F">
      <w:pPr>
        <w:pStyle w:val="ListBullet2"/>
      </w:pPr>
      <w:r w:rsidRPr="00AB443F">
        <w:t>storage, cleaning, decontamination and safe disposal of consumables</w:t>
      </w:r>
    </w:p>
    <w:p w:rsidR="00000000" w:rsidRPr="00AB443F" w:rsidP="00AB443F">
      <w:pPr>
        <w:pStyle w:val="ListBullet2"/>
      </w:pPr>
      <w:r w:rsidRPr="00AB443F">
        <w:t>troubleshooting to identify minor and major faults</w:t>
      </w:r>
    </w:p>
    <w:p w:rsidR="00000000" w:rsidRPr="00AB443F" w:rsidP="00AB443F">
      <w:pPr>
        <w:pStyle w:val="ListBullet"/>
      </w:pPr>
      <w:r w:rsidRPr="00AB443F">
        <w:t>psychological impacts of first aid incidents on rescuers and how to seek help.</w:t>
      </w:r>
    </w:p>
    <w:p w:rsidR="00000000" w:rsidRPr="00AB443F" w:rsidP="00AB443F">
      <w:pPr>
        <w:pStyle w:val="AllowPageBreak"/>
      </w:pPr>
    </w:p>
    <w:p w:rsidR="00000000" w:rsidRPr="00AB443F" w:rsidP="00AB443F">
      <w:pPr>
        <w:pStyle w:val="Heading1"/>
      </w:pPr>
      <w:bookmarkStart w:id="4" w:name="O_1217676"/>
      <w:bookmarkEnd w:id="4"/>
      <w:r w:rsidRPr="00AB443F">
        <w:t>Assessment Conditions</w:t>
      </w:r>
    </w:p>
    <w:p w:rsidR="00000000" w:rsidRPr="00AB443F" w:rsidP="00B25A81">
      <w:pPr>
        <w:pStyle w:val="BodyText"/>
      </w:pPr>
      <w:r w:rsidRPr="00AB443F">
        <w:t>Each candidate to demonstrate skills in an environment that provides realistic in-depth, scenarios and simulations to assess candidates’ skills and knowledge.</w:t>
      </w:r>
    </w:p>
    <w:p w:rsidR="00000000" w:rsidRPr="00AB443F" w:rsidP="00B25A81">
      <w:pPr>
        <w:pStyle w:val="BodyText"/>
      </w:pPr>
      <w:r w:rsidRPr="00AB443F">
        <w:t>Due to the nature of this type of training, it is acceptable for the performance evidence to be c</w:t>
      </w:r>
      <w:r w:rsidRPr="00AB443F">
        <w:t>ollected in a simulated environment. Evidence of the learner</w:t>
      </w:r>
      <w:r>
        <w:t>’</w:t>
      </w:r>
      <w:r w:rsidRPr="00AB443F">
        <w:t>s currency as required by the first aid codes of practice must be confirmed prior to assessment.</w:t>
      </w:r>
    </w:p>
    <w:p w:rsidR="00000000" w:rsidRPr="00AB443F" w:rsidP="00B25A81">
      <w:pPr>
        <w:pStyle w:val="BodyText"/>
      </w:pPr>
      <w:r w:rsidRPr="00AB443F">
        <w:t>Compression and ventilation skills must be demonstrated on resuscitation manikins following ARC gu</w:t>
      </w:r>
      <w:r w:rsidRPr="00AB443F">
        <w:t>idelines for the purpose of assessment of CPR procedures.</w:t>
      </w:r>
    </w:p>
    <w:p w:rsidR="00000000" w:rsidRPr="00AB443F" w:rsidP="00B25A81">
      <w:pPr>
        <w:pStyle w:val="BodyText"/>
      </w:pPr>
      <w:r w:rsidRPr="00AB443F">
        <w:t>Assessment must ensure access to:</w:t>
      </w:r>
    </w:p>
    <w:p w:rsidR="00000000" w:rsidRPr="00AB443F" w:rsidP="00AB443F">
      <w:pPr>
        <w:pStyle w:val="ListBullet"/>
      </w:pPr>
      <w:r w:rsidRPr="00AB443F">
        <w:t>adult and infant resuscitation manikins following ARC guidelines for the purpose of assessment of CPR procedures</w:t>
      </w:r>
    </w:p>
    <w:p w:rsidR="00000000" w:rsidRPr="00AB443F" w:rsidP="00AB443F">
      <w:pPr>
        <w:pStyle w:val="ListBullet"/>
      </w:pPr>
      <w:r w:rsidRPr="00AB443F">
        <w:t>anatomical model for use with a basic airway adjun</w:t>
      </w:r>
      <w:r w:rsidRPr="00AB443F">
        <w:t>ct</w:t>
      </w:r>
    </w:p>
    <w:p w:rsidR="00000000" w:rsidRPr="00AB443F" w:rsidP="00AB443F">
      <w:pPr>
        <w:pStyle w:val="ListBullet"/>
      </w:pPr>
      <w:r w:rsidRPr="00AB443F">
        <w:t>AED training devices</w:t>
      </w:r>
    </w:p>
    <w:p w:rsidR="00000000" w:rsidRPr="00AB443F" w:rsidP="00AB443F">
      <w:pPr>
        <w:pStyle w:val="ListBullet"/>
      </w:pPr>
      <w:r w:rsidRPr="00AB443F">
        <w:t>bag-valve-mask</w:t>
      </w:r>
    </w:p>
    <w:p w:rsidR="00000000" w:rsidRPr="00AB443F" w:rsidP="00AB443F">
      <w:pPr>
        <w:pStyle w:val="ListBullet"/>
      </w:pPr>
      <w:r w:rsidRPr="00AB443F">
        <w:t>basic airway adjunct</w:t>
      </w:r>
    </w:p>
    <w:p w:rsidR="00000000" w:rsidRPr="00AB443F" w:rsidP="00AB443F">
      <w:pPr>
        <w:pStyle w:val="ListBullet"/>
      </w:pPr>
      <w:r w:rsidRPr="00AB443F">
        <w:t>oxygen resuscitation system with oxygen cylinder and regulator</w:t>
      </w:r>
    </w:p>
    <w:p w:rsidR="00000000" w:rsidRPr="00AB443F" w:rsidP="00AB443F">
      <w:pPr>
        <w:pStyle w:val="ListBullet"/>
      </w:pPr>
      <w:r w:rsidRPr="00AB443F">
        <w:t>pulse oximeter</w:t>
      </w:r>
    </w:p>
    <w:p w:rsidR="00000000" w:rsidRPr="00AB443F" w:rsidP="00AB443F">
      <w:pPr>
        <w:pStyle w:val="ListBullet"/>
      </w:pPr>
      <w:r w:rsidRPr="00AB443F">
        <w:t xml:space="preserve">selection of oxygen masks and tubes  </w:t>
      </w:r>
    </w:p>
    <w:p w:rsidR="00000000" w:rsidRPr="00AB443F" w:rsidP="00AB443F">
      <w:pPr>
        <w:pStyle w:val="ListBullet"/>
      </w:pPr>
      <w:r w:rsidRPr="00AB443F">
        <w:t xml:space="preserve">suction devices </w:t>
      </w:r>
    </w:p>
    <w:p w:rsidR="00000000" w:rsidRPr="00AB443F" w:rsidP="00AB443F">
      <w:pPr>
        <w:pStyle w:val="ListBullet"/>
      </w:pPr>
      <w:r w:rsidRPr="00AB443F">
        <w:t>personal protective equipment (PPE)</w:t>
      </w:r>
    </w:p>
    <w:p w:rsidR="00000000" w:rsidRPr="00AB443F" w:rsidP="00AB443F">
      <w:pPr>
        <w:pStyle w:val="ListBullet"/>
      </w:pPr>
      <w:r w:rsidRPr="00AB443F">
        <w:t>haemostatic dressings</w:t>
      </w:r>
    </w:p>
    <w:p w:rsidR="00000000" w:rsidRPr="00AB443F" w:rsidP="00AB443F">
      <w:pPr>
        <w:pStyle w:val="ListBullet"/>
      </w:pPr>
      <w:r w:rsidRPr="00AB443F">
        <w:t>haemostatic wound packing trainer</w:t>
      </w:r>
    </w:p>
    <w:p w:rsidR="00000000" w:rsidRPr="00AB443F" w:rsidP="00AB443F">
      <w:pPr>
        <w:pStyle w:val="ListBullet"/>
      </w:pPr>
      <w:r w:rsidRPr="00AB443F">
        <w:t>tourniquet trainer</w:t>
      </w:r>
    </w:p>
    <w:p w:rsidR="00000000" w:rsidRPr="00AB443F" w:rsidP="00AB443F">
      <w:pPr>
        <w:pStyle w:val="ListBullet"/>
      </w:pPr>
      <w:r w:rsidRPr="00AB443F">
        <w:t>tourniquets</w:t>
      </w:r>
    </w:p>
    <w:p w:rsidR="00000000" w:rsidRPr="00AB443F" w:rsidP="00AB443F">
      <w:pPr>
        <w:pStyle w:val="ListBullet"/>
      </w:pPr>
      <w:r w:rsidRPr="00AB443F">
        <w:t>workplace incident, injury, trauma or illness record or other appropriate workplace or site incident report form, which includes space for recording vital signs of casualties.</w:t>
      </w:r>
    </w:p>
    <w:p w:rsidR="00000000" w:rsidRPr="00AB443F" w:rsidP="00B25A81">
      <w:pPr>
        <w:pStyle w:val="BodyText"/>
      </w:pPr>
      <w:r w:rsidRPr="00AB443F">
        <w:t>Simulated asses</w:t>
      </w:r>
      <w:r w:rsidRPr="00AB443F">
        <w:t>sment environments must simulate real-life situations where these skills and knowledge would be performed, with all the relevant equipment and resources of that workplace or community environment.</w:t>
      </w:r>
    </w:p>
    <w:p w:rsidR="00B25A81" w:rsidP="00B25A81">
      <w:pPr>
        <w:pStyle w:val="BodyText"/>
      </w:pPr>
      <w:r w:rsidRPr="00AB443F">
        <w:t>Assessors must satisfy the Standards for Registered Trainin</w:t>
      </w:r>
      <w:r w:rsidRPr="00AB443F">
        <w:t>g Organisations’ requirements for assessors and must hold this unit or demonstrate equivalent skills and knowledge to that contained within this unit.</w:t>
      </w:r>
    </w:p>
    <w:p w:rsidR="00000000" w:rsidRPr="00AB443F" w:rsidP="00AB443F">
      <w:pPr>
        <w:pStyle w:val="Heading1"/>
      </w:pPr>
      <w:bookmarkStart w:id="5" w:name="O_1217688"/>
      <w:bookmarkEnd w:id="5"/>
      <w:r w:rsidRPr="00AB443F">
        <w:t>Links</w:t>
      </w:r>
    </w:p>
    <w:p w:rsidR="00000000" w:rsidRPr="00AB443F" w:rsidP="00B25A81">
      <w:pPr>
        <w:pStyle w:val="BodyText"/>
      </w:pPr>
      <w:r w:rsidRPr="00AB44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85CC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B443F" w:rsidP="00AB443F"/>
    <w:sectPr w:rsidSect="00AB44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3F" w:rsidRPr="00B25A81" w:rsidP="00B25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81" w:rsidP="00AB4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A81" w:rsidP="00AB4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25A81" w:rsidP="00AB44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43F" w:rsidRPr="00B25A81" w:rsidP="00B25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81" w:rsidRPr="002D2AF8" w:rsidP="00AB4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HLTAID015 Provide advanced resuscitation and oxygen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5A81" w:rsidP="00AB4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BA6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ED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12D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43F"/>
  </w:style>
  <w:style w:type="character" w:customStyle="1" w:styleId="Heading1Char">
    <w:name w:val="Heading 1 Char"/>
    <w:basedOn w:val="DefaultParagraphFont"/>
    <w:link w:val="Heading1"/>
    <w:rsid w:val="00AB4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4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4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4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43F"/>
    <w:rPr>
      <w:b/>
      <w:spacing w:val="0"/>
    </w:rPr>
  </w:style>
  <w:style w:type="paragraph" w:styleId="ListBullet2">
    <w:name w:val="List Bullet 2"/>
    <w:basedOn w:val="List2"/>
    <w:rsid w:val="00AB44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4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4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4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43F"/>
    <w:rPr>
      <w:i/>
    </w:rPr>
  </w:style>
  <w:style w:type="paragraph" w:styleId="Caption">
    <w:name w:val="caption"/>
    <w:basedOn w:val="BodyText"/>
    <w:next w:val="Normal"/>
    <w:qFormat/>
    <w:rsid w:val="00AB4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43F"/>
  </w:style>
  <w:style w:type="paragraph" w:styleId="TableofFigures">
    <w:name w:val="table of figures"/>
    <w:basedOn w:val="Normal"/>
    <w:next w:val="Normal"/>
    <w:semiHidden/>
    <w:rsid w:val="00AB4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4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43F"/>
    <w:rPr>
      <w:rFonts w:ascii="Wingdings" w:hAnsi="Wingdings"/>
    </w:rPr>
  </w:style>
  <w:style w:type="paragraph" w:customStyle="1" w:styleId="TableHeading">
    <w:name w:val="Table Heading"/>
    <w:basedOn w:val="HeadingBase"/>
    <w:rsid w:val="00AB44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43F"/>
    <w:rPr>
      <w:color w:val="0033CC"/>
      <w:u w:val="none"/>
    </w:rPr>
  </w:style>
  <w:style w:type="paragraph" w:customStyle="1" w:styleId="BodyTextRight">
    <w:name w:val="Body Text Right"/>
    <w:basedOn w:val="BodyText"/>
    <w:rsid w:val="00AB4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4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43F"/>
    <w:rPr>
      <w:sz w:val="32"/>
    </w:rPr>
  </w:style>
  <w:style w:type="paragraph" w:customStyle="1" w:styleId="HeadingProcedure">
    <w:name w:val="Heading Procedure"/>
    <w:basedOn w:val="HeadingBase"/>
    <w:next w:val="Normal"/>
    <w:rsid w:val="00AB4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43F"/>
    <w:pPr>
      <w:spacing w:before="60" w:after="60"/>
    </w:pPr>
  </w:style>
  <w:style w:type="paragraph" w:styleId="ListContinue">
    <w:name w:val="List Continue"/>
    <w:basedOn w:val="List"/>
    <w:rsid w:val="00AB443F"/>
    <w:pPr>
      <w:ind w:firstLine="0"/>
    </w:pPr>
  </w:style>
  <w:style w:type="paragraph" w:customStyle="1" w:styleId="ListNote">
    <w:name w:val="List Note"/>
    <w:basedOn w:val="List"/>
    <w:rsid w:val="00AB4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43F"/>
    <w:rPr>
      <w:rFonts w:ascii="Courier New" w:hAnsi="Courier New"/>
    </w:rPr>
  </w:style>
  <w:style w:type="paragraph" w:customStyle="1" w:styleId="NoteBullet">
    <w:name w:val="Note Bullet"/>
    <w:basedOn w:val="Note"/>
    <w:rsid w:val="00AB4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4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43F"/>
    <w:rPr>
      <w:b/>
      <w:smallCaps/>
    </w:rPr>
  </w:style>
  <w:style w:type="paragraph" w:customStyle="1" w:styleId="TableListNumber">
    <w:name w:val="Table List Number"/>
    <w:basedOn w:val="ListNumber"/>
    <w:rsid w:val="00AB4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43F"/>
    <w:pPr>
      <w:numPr>
        <w:numId w:val="9"/>
      </w:numPr>
    </w:pPr>
  </w:style>
  <w:style w:type="paragraph" w:customStyle="1" w:styleId="ListAlpha2">
    <w:name w:val="List Alpha 2"/>
    <w:basedOn w:val="List2"/>
    <w:rsid w:val="00AB443F"/>
    <w:pPr>
      <w:numPr>
        <w:numId w:val="8"/>
      </w:numPr>
    </w:pPr>
  </w:style>
  <w:style w:type="paragraph" w:styleId="List2">
    <w:name w:val="List 2"/>
    <w:basedOn w:val="BodyText"/>
    <w:rsid w:val="00AB4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4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4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4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43F"/>
    <w:pPr>
      <w:numPr>
        <w:numId w:val="4"/>
      </w:numPr>
    </w:pPr>
  </w:style>
  <w:style w:type="paragraph" w:styleId="ListContinue2">
    <w:name w:val="List Continue 2"/>
    <w:basedOn w:val="List2"/>
    <w:rsid w:val="00AB443F"/>
    <w:pPr>
      <w:ind w:firstLine="0"/>
    </w:pPr>
  </w:style>
  <w:style w:type="paragraph" w:styleId="ListContinue3">
    <w:name w:val="List Continue 3"/>
    <w:basedOn w:val="List3"/>
    <w:rsid w:val="00AB443F"/>
    <w:pPr>
      <w:ind w:left="1021" w:firstLine="0"/>
    </w:pPr>
  </w:style>
  <w:style w:type="paragraph" w:styleId="ListContinue4">
    <w:name w:val="List Continue 4"/>
    <w:basedOn w:val="List4"/>
    <w:rsid w:val="00AB443F"/>
    <w:pPr>
      <w:ind w:firstLine="0"/>
    </w:pPr>
  </w:style>
  <w:style w:type="paragraph" w:styleId="ListContinue5">
    <w:name w:val="List Continue 5"/>
    <w:basedOn w:val="List5"/>
    <w:rsid w:val="00AB443F"/>
    <w:pPr>
      <w:ind w:firstLine="0"/>
    </w:pPr>
  </w:style>
  <w:style w:type="paragraph" w:styleId="ListNumber3">
    <w:name w:val="List Number 3"/>
    <w:basedOn w:val="List3"/>
    <w:rsid w:val="00AB443F"/>
    <w:pPr>
      <w:numPr>
        <w:numId w:val="5"/>
      </w:numPr>
    </w:pPr>
  </w:style>
  <w:style w:type="paragraph" w:styleId="ListNumber4">
    <w:name w:val="List Number 4"/>
    <w:basedOn w:val="List4"/>
    <w:rsid w:val="00AB443F"/>
    <w:pPr>
      <w:numPr>
        <w:numId w:val="6"/>
      </w:numPr>
    </w:pPr>
  </w:style>
  <w:style w:type="paragraph" w:styleId="ListNumber5">
    <w:name w:val="List Number 5"/>
    <w:basedOn w:val="List5"/>
    <w:rsid w:val="00AB443F"/>
    <w:pPr>
      <w:numPr>
        <w:numId w:val="7"/>
      </w:numPr>
    </w:pPr>
  </w:style>
  <w:style w:type="paragraph" w:styleId="BlockText">
    <w:name w:val="Block Text"/>
    <w:basedOn w:val="Normal"/>
    <w:rsid w:val="00AB4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43F"/>
    <w:rPr>
      <w:sz w:val="16"/>
      <w:vertAlign w:val="superscript"/>
    </w:rPr>
  </w:style>
  <w:style w:type="character" w:customStyle="1" w:styleId="Symbols">
    <w:name w:val="Symbols"/>
    <w:basedOn w:val="DefaultParagraphFont"/>
    <w:rsid w:val="00AB443F"/>
    <w:rPr>
      <w:rFonts w:ascii="Symbol" w:hAnsi="Symbol"/>
    </w:rPr>
  </w:style>
  <w:style w:type="character" w:customStyle="1" w:styleId="MenuOptions">
    <w:name w:val="Menu Options"/>
    <w:basedOn w:val="DefaultParagraphFont"/>
    <w:rsid w:val="00AB4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43F"/>
    <w:rPr>
      <w:b/>
    </w:rPr>
  </w:style>
  <w:style w:type="character" w:customStyle="1" w:styleId="Underlined">
    <w:name w:val="Underlined"/>
    <w:basedOn w:val="DefaultParagraphFont"/>
    <w:rsid w:val="00AB443F"/>
    <w:rPr>
      <w:u w:val="single"/>
    </w:rPr>
  </w:style>
  <w:style w:type="paragraph" w:customStyle="1" w:styleId="TableBodyTextRight">
    <w:name w:val="Table Body Text Right"/>
    <w:basedOn w:val="TableBodyText"/>
    <w:rsid w:val="00AB4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43F"/>
    <w:rPr>
      <w:sz w:val="18"/>
    </w:rPr>
  </w:style>
  <w:style w:type="paragraph" w:customStyle="1" w:styleId="BodySmallRight">
    <w:name w:val="Body Small Right"/>
    <w:basedOn w:val="BodyTextRight"/>
    <w:rsid w:val="00AB443F"/>
    <w:rPr>
      <w:sz w:val="18"/>
      <w:szCs w:val="18"/>
    </w:rPr>
  </w:style>
  <w:style w:type="paragraph" w:customStyle="1" w:styleId="MarginEdition">
    <w:name w:val="Margin Edition"/>
    <w:basedOn w:val="MarginNote"/>
    <w:rsid w:val="00AB4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43F"/>
    <w:rPr>
      <w:sz w:val="2"/>
      <w:szCs w:val="2"/>
    </w:rPr>
  </w:style>
  <w:style w:type="character" w:customStyle="1" w:styleId="Small">
    <w:name w:val="Small"/>
    <w:basedOn w:val="DefaultParagraphFont"/>
    <w:rsid w:val="00AB443F"/>
    <w:rPr>
      <w:sz w:val="16"/>
    </w:rPr>
  </w:style>
  <w:style w:type="paragraph" w:customStyle="1" w:styleId="WideTable">
    <w:name w:val="Wide Table"/>
    <w:basedOn w:val="Normal"/>
    <w:rsid w:val="00AB4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43F"/>
  </w:style>
  <w:style w:type="paragraph" w:styleId="Quote">
    <w:name w:val="Quote"/>
    <w:basedOn w:val="Heading1"/>
    <w:link w:val="QuoteChar"/>
    <w:qFormat/>
    <w:rsid w:val="00AB4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43F"/>
    <w:pPr>
      <w:pageBreakBefore/>
    </w:pPr>
  </w:style>
  <w:style w:type="paragraph" w:customStyle="1" w:styleId="Border">
    <w:name w:val="Border"/>
    <w:basedOn w:val="Normal"/>
    <w:qFormat/>
    <w:rsid w:val="00AB4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43F"/>
    <w:rPr>
      <w:u w:val="single"/>
    </w:rPr>
  </w:style>
  <w:style w:type="character" w:customStyle="1" w:styleId="BoldandItalics">
    <w:name w:val="Bold and Italics"/>
    <w:qFormat/>
    <w:rsid w:val="00AB443F"/>
    <w:rPr>
      <w:b/>
      <w:i/>
      <w:u w:val="none"/>
    </w:rPr>
  </w:style>
  <w:style w:type="paragraph" w:styleId="BalloonText">
    <w:name w:val="Balloon Text"/>
    <w:basedOn w:val="Normal"/>
    <w:link w:val="BalloonTextChar"/>
    <w:rsid w:val="00AB4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4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4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43F"/>
    <w:pPr>
      <w:spacing w:before="0" w:after="0"/>
    </w:pPr>
  </w:style>
  <w:style w:type="paragraph" w:customStyle="1" w:styleId="BodyTextBold">
    <w:name w:val="Body Text Bold"/>
    <w:basedOn w:val="BodyText"/>
    <w:qFormat/>
    <w:rsid w:val="00AB443F"/>
    <w:rPr>
      <w:b/>
    </w:rPr>
  </w:style>
  <w:style w:type="character" w:styleId="Hyperlink">
    <w:name w:val="Hyperlink"/>
    <w:basedOn w:val="DefaultParagraphFont"/>
    <w:uiPriority w:val="99"/>
    <w:unhideWhenUsed/>
    <w:rsid w:val="00B25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7240</Characters>
  <Application>Microsoft Office Word</Application>
  <DocSecurity>0</DocSecurity>
  <Lines>168</Lines>
  <Paragraphs>136</Paragraphs>
  <ScaleCrop>false</ScaleCrop>
  <Company>Author-it Software Corporation Ltd.</Company>
  <LinksUpToDate>false</LinksUpToDate>
  <CharactersWithSpaces>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HLTAID015 Provide advanced resuscitation and oxygen therapy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