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397C" w:rsidP="00D639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HLTAID008 Manage first aid services and resources</w:t>
      </w:r>
      <w:r>
        <w:fldChar w:fldCharType="end"/>
      </w:r>
    </w:p>
    <w:p w:rsidR="00D6397C" w:rsidP="00D6397C">
      <w:pPr>
        <w:pStyle w:val="Version"/>
        <w:sectPr w:rsidSect="009D25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D252A" w:rsidP="009D252A">
      <w:pPr>
        <w:pStyle w:val="SuperHeading"/>
      </w:pPr>
      <w:r w:rsidRPr="009D252A">
        <w:t>HLTAID008 Manage first aid services and resources</w:t>
      </w:r>
    </w:p>
    <w:p w:rsidR="00000000" w:rsidRPr="009D252A" w:rsidP="009D252A">
      <w:pPr>
        <w:pStyle w:val="Heading1"/>
      </w:pPr>
      <w:bookmarkStart w:id="1" w:name="O_599527"/>
      <w:bookmarkEnd w:id="1"/>
      <w:r w:rsidRPr="009D25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9D2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52A" w:rsidP="009D252A">
            <w:pPr>
              <w:pStyle w:val="BodyText"/>
            </w:pPr>
            <w:r w:rsidRPr="009D252A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2A">
            <w:pPr>
              <w:pStyle w:val="BodyText"/>
              <w:rPr>
                <w:lang w:val="en-NZ"/>
              </w:rPr>
            </w:pPr>
            <w:r w:rsidRPr="009D252A">
              <w:rPr>
                <w:rStyle w:val="SpecialBold"/>
              </w:rPr>
              <w:t>Comments</w:t>
            </w:r>
          </w:p>
        </w:tc>
      </w:tr>
      <w:tr w:rsidTr="009D2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52A" w:rsidP="009D252A">
            <w:pPr>
              <w:pStyle w:val="BodyText"/>
            </w:pPr>
            <w:r w:rsidRPr="009D252A">
              <w:t>Release 3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52A" w:rsidP="009D252A">
            <w:pPr>
              <w:pStyle w:val="BodyText"/>
            </w:pPr>
            <w:r w:rsidRPr="009D252A">
              <w:t>Updated mapping information.</w:t>
            </w:r>
          </w:p>
          <w:p w:rsidR="00000000" w:rsidP="009D252A">
            <w:pPr>
              <w:pStyle w:val="BodyText"/>
              <w:rPr>
                <w:lang w:val="en-NZ"/>
              </w:rPr>
            </w:pPr>
          </w:p>
        </w:tc>
      </w:tr>
      <w:tr w:rsidTr="009D2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2A">
            <w:pPr>
              <w:pStyle w:val="BodyText"/>
              <w:rPr>
                <w:lang w:val="en-NZ"/>
              </w:rPr>
            </w:pPr>
            <w:r w:rsidRPr="009D252A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2A">
            <w:pPr>
              <w:pStyle w:val="BodyText"/>
              <w:rPr>
                <w:lang w:val="en-NZ"/>
              </w:rPr>
            </w:pPr>
            <w:r w:rsidRPr="009D252A">
              <w:t>Updated mapping information.</w:t>
            </w:r>
          </w:p>
        </w:tc>
      </w:tr>
      <w:tr w:rsidTr="009D2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52A" w:rsidP="009D252A">
            <w:pPr>
              <w:pStyle w:val="BodyText"/>
            </w:pPr>
            <w:r w:rsidRPr="009D252A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52A" w:rsidP="009D252A">
            <w:pPr>
              <w:pStyle w:val="BodyText"/>
            </w:pPr>
            <w:r w:rsidRPr="009D252A">
              <w:t xml:space="preserve">This version was released in </w:t>
            </w:r>
            <w:r w:rsidRPr="009D252A">
              <w:rPr>
                <w:rStyle w:val="Emphasis"/>
              </w:rPr>
              <w:t>HLT Health Training Package release 1.0</w:t>
            </w:r>
            <w:r w:rsidRPr="009D252A">
              <w:t xml:space="preserve"> and meets the requirements of the New Standards for Training Packages.</w:t>
            </w:r>
          </w:p>
          <w:p w:rsidR="00000000" w:rsidRPr="009D252A" w:rsidP="009D252A">
            <w:pPr>
              <w:pStyle w:val="BodyText"/>
            </w:pPr>
            <w:r w:rsidRPr="009D252A">
              <w:t>Significant changes to elements and performance criteria, changes to scope of unit.</w:t>
            </w:r>
          </w:p>
          <w:p w:rsidR="00000000" w:rsidRPr="009D252A" w:rsidP="009D252A">
            <w:pPr>
              <w:pStyle w:val="BodyText"/>
            </w:pPr>
            <w:r w:rsidRPr="009D252A">
              <w:t>Removal of all embedded material from HLTFA404C and HLTFA412A. New evidence requirements for assessm</w:t>
            </w:r>
            <w:r w:rsidRPr="009D252A">
              <w:t>ent. Removal of prerequisite unit</w:t>
            </w:r>
          </w:p>
        </w:tc>
      </w:tr>
    </w:tbl>
    <w:p w:rsidR="00D6397C" w:rsidP="009D252A">
      <w:pPr>
        <w:pStyle w:val="BodyText"/>
      </w:pPr>
    </w:p>
    <w:p w:rsidR="00D6397C" w:rsidP="009D252A">
      <w:pPr>
        <w:pStyle w:val="BodyText"/>
      </w:pPr>
    </w:p>
    <w:p w:rsidR="00000000" w:rsidRPr="009D252A" w:rsidP="009D252A">
      <w:pPr>
        <w:pStyle w:val="Heading1"/>
      </w:pPr>
      <w:bookmarkStart w:id="2" w:name="O_599526"/>
      <w:bookmarkEnd w:id="2"/>
      <w:r w:rsidRPr="009D252A">
        <w:t>Application</w:t>
      </w:r>
    </w:p>
    <w:p w:rsidR="00000000" w:rsidRPr="009D252A" w:rsidP="00D6397C">
      <w:pPr>
        <w:pStyle w:val="BodyText"/>
      </w:pPr>
      <w:r w:rsidRPr="009D252A">
        <w:t>This unit describes the skills and knowledge required to establish, maintain and facilitate the provision of appropriate first aid in the workplace.</w:t>
      </w:r>
    </w:p>
    <w:p w:rsidR="00000000" w:rsidRPr="009D252A" w:rsidP="00D6397C">
      <w:pPr>
        <w:pStyle w:val="BodyText"/>
      </w:pPr>
      <w:r w:rsidRPr="009D252A">
        <w:t xml:space="preserve">The unit applies to workers in nominated </w:t>
      </w:r>
      <w:r w:rsidRPr="009D252A">
        <w:t>occupational first aid or management roles.</w:t>
      </w:r>
    </w:p>
    <w:p w:rsidR="00000000" w:rsidRPr="009D252A" w:rsidP="00D6397C">
      <w:pPr>
        <w:pStyle w:val="BodyText"/>
      </w:pPr>
      <w:r w:rsidRPr="009D252A">
        <w:t>Specific licensing requirements relating to this competency, including requirements for refresher training, should be obtained from the relevant state/territory Work Health and Safety Regulatory Authority.</w:t>
      </w:r>
    </w:p>
    <w:p w:rsidR="00000000" w:rsidRPr="009D252A" w:rsidP="009D252A">
      <w:pPr>
        <w:pStyle w:val="Heading1"/>
      </w:pPr>
      <w:bookmarkStart w:id="3" w:name="O_599525"/>
      <w:bookmarkEnd w:id="3"/>
      <w:r w:rsidRPr="009D25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69"/>
      </w:tblGrid>
      <w:tr w:rsidTr="009D2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52A" w:rsidP="009D252A">
            <w:pPr>
              <w:pStyle w:val="BodyText"/>
            </w:pPr>
            <w:r w:rsidRPr="009D252A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2A">
            <w:pPr>
              <w:pStyle w:val="BodyText"/>
              <w:rPr>
                <w:lang w:val="en-NZ"/>
              </w:rPr>
            </w:pPr>
            <w:r w:rsidRPr="009D252A">
              <w:rPr>
                <w:rStyle w:val="SpecialBold"/>
              </w:rPr>
              <w:t>PERFORMANCE CRITERIA</w:t>
            </w:r>
          </w:p>
        </w:tc>
      </w:tr>
      <w:tr w:rsidTr="009D2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52A" w:rsidP="009D252A">
            <w:pPr>
              <w:pStyle w:val="BodyText"/>
            </w:pPr>
            <w:r w:rsidRPr="009D252A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2A">
            <w:pPr>
              <w:pStyle w:val="BodyText"/>
              <w:rPr>
                <w:lang w:val="en-NZ"/>
              </w:rPr>
            </w:pPr>
            <w:r w:rsidRPr="009D252A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9D2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2A">
            <w:pPr>
              <w:pStyle w:val="BodyText"/>
              <w:rPr>
                <w:lang w:val="en-NZ"/>
              </w:rPr>
            </w:pPr>
            <w:r w:rsidRPr="009D252A">
              <w:t>1. Determine workplace first aid requirements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52A" w:rsidP="009D252A">
            <w:pPr>
              <w:pStyle w:val="BodyText"/>
            </w:pPr>
            <w:r w:rsidRPr="009D252A">
              <w:t>1.1</w:t>
            </w:r>
            <w:r w:rsidRPr="009D252A">
              <w:tab/>
              <w:t>Identify workplace hazards and assess associated risks as a basis for determining first aid resource requirements</w:t>
            </w:r>
          </w:p>
          <w:p w:rsidR="00000000" w:rsidRPr="009D252A" w:rsidP="009D252A">
            <w:pPr>
              <w:pStyle w:val="BodyText"/>
            </w:pPr>
            <w:r w:rsidRPr="009D252A">
              <w:t>1.2</w:t>
            </w:r>
            <w:r w:rsidRPr="009D252A">
              <w:tab/>
              <w:t xml:space="preserve">Identify first aid equipment, resources and </w:t>
            </w:r>
            <w:r w:rsidRPr="009D252A">
              <w:t>personnel required to address workplace requ</w:t>
            </w:r>
            <w:r w:rsidRPr="009D252A">
              <w:t>irements</w:t>
            </w:r>
          </w:p>
          <w:p w:rsidR="00000000" w:rsidRPr="009D252A" w:rsidP="009D252A">
            <w:pPr>
              <w:pStyle w:val="BodyText"/>
            </w:pPr>
            <w:r w:rsidRPr="009D252A">
              <w:t>1.3</w:t>
            </w:r>
            <w:r w:rsidRPr="009D252A">
              <w:tab/>
              <w:t>Develop first aid action plans in consultation with relevant parties</w:t>
            </w:r>
          </w:p>
          <w:p w:rsidR="00000000" w:rsidP="009D252A">
            <w:pPr>
              <w:pStyle w:val="BodyText"/>
              <w:rPr>
                <w:lang w:val="en-NZ"/>
              </w:rPr>
            </w:pPr>
            <w:r w:rsidRPr="009D252A">
              <w:t>1.4</w:t>
            </w:r>
            <w:r w:rsidRPr="009D252A">
              <w:tab/>
              <w:t>Provide information to encourage risk minimisation and enable access to first aid facilities</w:t>
            </w:r>
          </w:p>
        </w:tc>
      </w:tr>
      <w:tr w:rsidTr="009D2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2A">
            <w:pPr>
              <w:pStyle w:val="BodyText"/>
              <w:rPr>
                <w:lang w:val="en-NZ"/>
              </w:rPr>
            </w:pPr>
          </w:p>
        </w:tc>
      </w:tr>
      <w:tr w:rsidTr="009D2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2A">
            <w:pPr>
              <w:pStyle w:val="BodyText"/>
              <w:rPr>
                <w:lang w:val="en-NZ"/>
              </w:rPr>
            </w:pPr>
            <w:r w:rsidRPr="009D252A">
              <w:t>2. Establish and maintain workplace first aid facilities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52A" w:rsidP="009D252A">
            <w:pPr>
              <w:pStyle w:val="BodyText"/>
            </w:pPr>
            <w:r w:rsidRPr="009D252A">
              <w:t>2.1</w:t>
            </w:r>
            <w:r w:rsidRPr="009D252A">
              <w:tab/>
              <w:t xml:space="preserve">Monitor and </w:t>
            </w:r>
            <w:r w:rsidRPr="009D252A">
              <w:t>maintain availability of first aid equipment, resources and personnel to support workplace first aid response</w:t>
            </w:r>
          </w:p>
          <w:p w:rsidR="00000000" w:rsidRPr="009D252A" w:rsidP="009D252A">
            <w:pPr>
              <w:pStyle w:val="BodyText"/>
            </w:pPr>
            <w:r w:rsidRPr="009D252A">
              <w:t>2.2</w:t>
            </w:r>
            <w:r w:rsidRPr="009D252A">
              <w:tab/>
              <w:t>Conduct regular inspections of stock and equipment to ensure currency and operational readiness in line with workplace requirements</w:t>
            </w:r>
          </w:p>
          <w:p w:rsidR="00000000" w:rsidRPr="009D252A" w:rsidP="009D252A">
            <w:pPr>
              <w:pStyle w:val="BodyText"/>
            </w:pPr>
            <w:r w:rsidRPr="009D252A">
              <w:t>2.3</w:t>
            </w:r>
            <w:r w:rsidRPr="009D252A">
              <w:tab/>
              <w:t>Ensure</w:t>
            </w:r>
            <w:r w:rsidRPr="009D252A">
              <w:t xml:space="preserve"> equipment is recovered and reprocessed and that waste is disposed of safely according to legislative and workplace procedures</w:t>
            </w:r>
          </w:p>
          <w:p w:rsidR="00000000" w:rsidRPr="009D252A" w:rsidP="009D252A">
            <w:pPr>
              <w:pStyle w:val="BodyText"/>
            </w:pPr>
            <w:r w:rsidRPr="009D252A">
              <w:t>2.4</w:t>
            </w:r>
            <w:r w:rsidRPr="009D252A">
              <w:tab/>
              <w:t>Ensure equipment and resources are stored and maintained in line with relevant legislation and manufacturer’s/supplier’s inst</w:t>
            </w:r>
            <w:r w:rsidRPr="009D252A">
              <w:t>ructions</w:t>
            </w:r>
          </w:p>
          <w:p w:rsidR="00000000" w:rsidP="009D252A">
            <w:pPr>
              <w:pStyle w:val="BodyText"/>
              <w:rPr>
                <w:lang w:val="en-NZ"/>
              </w:rPr>
            </w:pPr>
            <w:r w:rsidRPr="009D252A">
              <w:t>2.5</w:t>
            </w:r>
            <w:r w:rsidRPr="009D252A">
              <w:tab/>
              <w:t>Deploy appropriate equipment, resources and personnel to ensure timely and effective first aid response in line with workplace requirements</w:t>
            </w:r>
          </w:p>
        </w:tc>
      </w:tr>
      <w:tr w:rsidTr="009D2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2A">
            <w:pPr>
              <w:pStyle w:val="BodyText"/>
              <w:rPr>
                <w:lang w:val="en-NZ"/>
              </w:rPr>
            </w:pPr>
          </w:p>
        </w:tc>
      </w:tr>
      <w:tr w:rsidTr="009D2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2A">
            <w:pPr>
              <w:pStyle w:val="BodyText"/>
              <w:rPr>
                <w:lang w:val="en-NZ"/>
              </w:rPr>
            </w:pPr>
            <w:r w:rsidRPr="009D252A">
              <w:t>3. Maintain workplace first aid records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52A" w:rsidP="009D252A">
            <w:pPr>
              <w:pStyle w:val="BodyText"/>
            </w:pPr>
            <w:r w:rsidRPr="009D252A">
              <w:t>3.1</w:t>
            </w:r>
            <w:r w:rsidRPr="009D252A">
              <w:tab/>
            </w:r>
            <w:r w:rsidRPr="009D252A">
              <w:t>Ensure documentation is completed as required according to legislation and workplace procedures</w:t>
            </w:r>
          </w:p>
          <w:p w:rsidR="00000000" w:rsidRPr="009D252A" w:rsidP="009D252A">
            <w:pPr>
              <w:pStyle w:val="BodyText"/>
            </w:pPr>
            <w:r w:rsidRPr="009D252A">
              <w:t>3.2</w:t>
            </w:r>
            <w:r w:rsidRPr="009D252A">
              <w:tab/>
              <w:t>Maintain first aid records in line with legislative requirements and workplace security practices</w:t>
            </w:r>
          </w:p>
          <w:p w:rsidR="00000000" w:rsidRPr="009D252A" w:rsidP="009D252A">
            <w:pPr>
              <w:pStyle w:val="BodyText"/>
            </w:pPr>
            <w:r w:rsidRPr="009D252A">
              <w:t>3.3</w:t>
            </w:r>
            <w:r w:rsidRPr="009D252A">
              <w:tab/>
              <w:t xml:space="preserve">Send relevant documents to appropriate bodies in line </w:t>
            </w:r>
            <w:r w:rsidRPr="009D252A">
              <w:t>with workplace and legislative requirements</w:t>
            </w:r>
          </w:p>
          <w:p w:rsidR="00000000" w:rsidP="009D252A">
            <w:pPr>
              <w:pStyle w:val="BodyText"/>
              <w:rPr>
                <w:lang w:val="en-NZ"/>
              </w:rPr>
            </w:pPr>
            <w:r w:rsidRPr="009D252A">
              <w:t>3.4</w:t>
            </w:r>
            <w:r w:rsidRPr="009D252A">
              <w:tab/>
              <w:t>Maintain confidentiality of records and information in line with privacy principles and statutory and/or organisational policies</w:t>
            </w:r>
          </w:p>
        </w:tc>
      </w:tr>
      <w:tr w:rsidTr="009D2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2A">
            <w:pPr>
              <w:pStyle w:val="BodyText"/>
              <w:rPr>
                <w:lang w:val="en-NZ"/>
              </w:rPr>
            </w:pPr>
          </w:p>
        </w:tc>
      </w:tr>
      <w:tr w:rsidTr="009D2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52A">
            <w:pPr>
              <w:pStyle w:val="BodyText"/>
              <w:rPr>
                <w:lang w:val="en-NZ"/>
              </w:rPr>
            </w:pPr>
            <w:r w:rsidRPr="009D252A">
              <w:t>4. Review the provision of first aid in the workplace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52A" w:rsidP="009D252A">
            <w:pPr>
              <w:pStyle w:val="BodyText"/>
            </w:pPr>
            <w:r w:rsidRPr="009D252A">
              <w:t>4.1</w:t>
            </w:r>
            <w:r w:rsidRPr="009D252A">
              <w:tab/>
              <w:t>Participate in de</w:t>
            </w:r>
            <w:r w:rsidRPr="009D252A">
              <w:t>briefing/evaluation to improve future operations and address individual needs</w:t>
            </w:r>
          </w:p>
          <w:p w:rsidR="00000000" w:rsidRPr="009D252A" w:rsidP="009D252A">
            <w:pPr>
              <w:pStyle w:val="BodyText"/>
            </w:pPr>
            <w:r w:rsidRPr="009D252A">
              <w:t>4.2</w:t>
            </w:r>
            <w:r w:rsidRPr="009D252A">
              <w:tab/>
              <w:t>Evaluate management of workplace first aid incidents in relation to required resources, personnel, current organisational procedures and individual first aid action plans</w:t>
            </w:r>
          </w:p>
          <w:p w:rsidR="00000000" w:rsidRPr="009D252A" w:rsidP="009D252A">
            <w:pPr>
              <w:pStyle w:val="BodyText"/>
            </w:pPr>
            <w:r w:rsidRPr="009D252A">
              <w:t>4.3</w:t>
            </w:r>
            <w:r w:rsidRPr="009D252A">
              <w:tab/>
              <w:t>Contribute to the review of workplace policies and procedures in accordance with risk assessment and evaluation of first aid provision</w:t>
            </w:r>
          </w:p>
        </w:tc>
      </w:tr>
    </w:tbl>
    <w:p w:rsidR="00D6397C" w:rsidP="009D252A">
      <w:pPr>
        <w:pStyle w:val="BodyText"/>
      </w:pPr>
    </w:p>
    <w:p w:rsidR="00D6397C" w:rsidP="009D252A">
      <w:pPr>
        <w:pStyle w:val="BodyText"/>
      </w:pPr>
    </w:p>
    <w:p w:rsidR="00000000" w:rsidRPr="009D252A" w:rsidP="009D252A">
      <w:pPr>
        <w:pStyle w:val="Heading1"/>
      </w:pPr>
      <w:bookmarkStart w:id="4" w:name="O_599524"/>
      <w:bookmarkEnd w:id="4"/>
      <w:r w:rsidRPr="009D252A">
        <w:t>Foundation Skills</w:t>
      </w:r>
    </w:p>
    <w:p w:rsidR="00000000" w:rsidRPr="00D6397C" w:rsidP="00D6397C">
      <w:pPr>
        <w:pStyle w:val="BodyText"/>
        <w:rPr>
          <w:i/>
        </w:rPr>
      </w:pPr>
      <w:r w:rsidRPr="00D6397C">
        <w:rPr>
          <w:rStyle w:val="Emphasis"/>
        </w:rPr>
        <w:t>The Foundation Skills described those required skills (language, literacy and numeracy) that are essential to performance.</w:t>
      </w:r>
    </w:p>
    <w:p w:rsidR="00D6397C" w:rsidP="00D6397C">
      <w:pPr>
        <w:pStyle w:val="BodyText"/>
      </w:pPr>
      <w:r w:rsidRPr="009D252A">
        <w:t>Foundation skills essential to performance are explicit in the performance criteria of this unit.</w:t>
      </w:r>
    </w:p>
    <w:p w:rsidR="00000000" w:rsidRPr="009D252A" w:rsidP="009D252A">
      <w:pPr>
        <w:pStyle w:val="Heading1"/>
      </w:pPr>
      <w:bookmarkStart w:id="5" w:name="O_599523"/>
      <w:bookmarkEnd w:id="5"/>
      <w:r w:rsidRPr="009D252A">
        <w:t>Unit Mapping Info</w:t>
      </w:r>
      <w:r w:rsidRPr="009D252A">
        <w:t>rmation</w:t>
      </w:r>
    </w:p>
    <w:p w:rsidR="00000000" w:rsidRPr="009D252A" w:rsidP="00D6397C">
      <w:pPr>
        <w:pStyle w:val="BodyText"/>
      </w:pPr>
      <w:r w:rsidRPr="009D252A">
        <w:t>No equivalent unit</w:t>
      </w:r>
    </w:p>
    <w:p w:rsidR="00000000" w:rsidRPr="009D252A" w:rsidP="009D252A">
      <w:pPr>
        <w:pStyle w:val="Heading1"/>
      </w:pPr>
      <w:bookmarkStart w:id="6" w:name="O_599528"/>
      <w:bookmarkEnd w:id="6"/>
      <w:r w:rsidRPr="009D252A">
        <w:t>Links</w:t>
      </w:r>
    </w:p>
    <w:p w:rsidR="00000000" w:rsidRPr="009D252A" w:rsidP="00D6397C">
      <w:pPr>
        <w:pStyle w:val="BodyText"/>
      </w:pPr>
      <w:r w:rsidRPr="009D25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925C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D252A" w:rsidP="009D252A"/>
    <w:sectPr w:rsidSect="009D25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5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52A" w:rsidRPr="00D6397C" w:rsidP="00D639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5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97C" w:rsidP="009D25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397C" w:rsidP="009D25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6397C" w:rsidP="009D25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5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9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252A" w:rsidRPr="00D6397C" w:rsidP="00D639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5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97C" w:rsidRPr="002D2AF8" w:rsidP="009D25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HLTAID008 Manage first aid services and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2021</w:t>
    </w:r>
    <w:r>
      <w:fldChar w:fldCharType="end"/>
    </w:r>
  </w:p>
  <w:p w:rsidR="00D6397C" w:rsidP="009D25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5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25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25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25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25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25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25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25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25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25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25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252A"/>
  </w:style>
  <w:style w:type="character" w:customStyle="1" w:styleId="Heading1Char">
    <w:name w:val="Heading 1 Char"/>
    <w:basedOn w:val="DefaultParagraphFont"/>
    <w:link w:val="Heading1"/>
    <w:rsid w:val="009D25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25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252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D252A"/>
    <w:rPr>
      <w:b/>
      <w:spacing w:val="0"/>
    </w:rPr>
  </w:style>
  <w:style w:type="character" w:styleId="Emphasis">
    <w:name w:val="Emphasis"/>
    <w:basedOn w:val="DefaultParagraphFont"/>
    <w:qFormat/>
    <w:rsid w:val="009D252A"/>
    <w:rPr>
      <w:i/>
    </w:rPr>
  </w:style>
  <w:style w:type="paragraph" w:customStyle="1" w:styleId="SuperHeading">
    <w:name w:val="SuperHeading"/>
    <w:basedOn w:val="Normal"/>
    <w:rsid w:val="009D25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25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25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25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25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2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2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2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2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25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25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25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25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25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25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25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25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25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25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25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25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25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25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25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25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25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25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25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25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25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25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25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25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25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25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25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25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25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25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252A"/>
  </w:style>
  <w:style w:type="paragraph" w:styleId="TableofFigures">
    <w:name w:val="table of figures"/>
    <w:basedOn w:val="Normal"/>
    <w:next w:val="Normal"/>
    <w:semiHidden/>
    <w:rsid w:val="009D25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25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D252A"/>
    <w:rPr>
      <w:rFonts w:ascii="Wingdings" w:hAnsi="Wingdings"/>
    </w:rPr>
  </w:style>
  <w:style w:type="paragraph" w:customStyle="1" w:styleId="TableHeading">
    <w:name w:val="Table Heading"/>
    <w:basedOn w:val="HeadingBase"/>
    <w:rsid w:val="009D25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252A"/>
    <w:rPr>
      <w:color w:val="0033CC"/>
      <w:u w:val="none"/>
    </w:rPr>
  </w:style>
  <w:style w:type="paragraph" w:customStyle="1" w:styleId="BodyTextRight">
    <w:name w:val="Body Text Right"/>
    <w:basedOn w:val="BodyText"/>
    <w:rsid w:val="009D25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25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25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25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25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25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252A"/>
    <w:rPr>
      <w:sz w:val="32"/>
    </w:rPr>
  </w:style>
  <w:style w:type="paragraph" w:customStyle="1" w:styleId="HeadingProcedure">
    <w:name w:val="Heading Procedure"/>
    <w:basedOn w:val="HeadingBase"/>
    <w:next w:val="Normal"/>
    <w:rsid w:val="009D25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252A"/>
    <w:pPr>
      <w:spacing w:before="60" w:after="60"/>
    </w:pPr>
  </w:style>
  <w:style w:type="paragraph" w:styleId="ListContinue">
    <w:name w:val="List Continue"/>
    <w:basedOn w:val="List"/>
    <w:rsid w:val="009D252A"/>
    <w:pPr>
      <w:ind w:firstLine="0"/>
    </w:pPr>
  </w:style>
  <w:style w:type="paragraph" w:customStyle="1" w:styleId="ListNote">
    <w:name w:val="List Note"/>
    <w:basedOn w:val="List"/>
    <w:rsid w:val="009D25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25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25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252A"/>
    <w:rPr>
      <w:rFonts w:ascii="Courier New" w:hAnsi="Courier New"/>
    </w:rPr>
  </w:style>
  <w:style w:type="paragraph" w:customStyle="1" w:styleId="NoteBullet">
    <w:name w:val="Note Bullet"/>
    <w:basedOn w:val="Note"/>
    <w:rsid w:val="009D25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25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25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25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25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D25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25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252A"/>
    <w:rPr>
      <w:b/>
      <w:smallCaps/>
    </w:rPr>
  </w:style>
  <w:style w:type="paragraph" w:customStyle="1" w:styleId="TableListNumber">
    <w:name w:val="Table List Number"/>
    <w:basedOn w:val="ListNumber"/>
    <w:rsid w:val="009D25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25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252A"/>
    <w:pPr>
      <w:numPr>
        <w:numId w:val="7"/>
      </w:numPr>
    </w:pPr>
  </w:style>
  <w:style w:type="paragraph" w:customStyle="1" w:styleId="ListAlpha2">
    <w:name w:val="List Alpha 2"/>
    <w:basedOn w:val="List2"/>
    <w:rsid w:val="009D252A"/>
    <w:pPr>
      <w:numPr>
        <w:numId w:val="6"/>
      </w:numPr>
    </w:pPr>
  </w:style>
  <w:style w:type="paragraph" w:styleId="List2">
    <w:name w:val="List 2"/>
    <w:basedOn w:val="BodyText"/>
    <w:rsid w:val="009D25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25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25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25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25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25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252A"/>
    <w:pPr>
      <w:numPr>
        <w:numId w:val="2"/>
      </w:numPr>
    </w:pPr>
  </w:style>
  <w:style w:type="paragraph" w:styleId="ListContinue2">
    <w:name w:val="List Continue 2"/>
    <w:basedOn w:val="List2"/>
    <w:rsid w:val="009D252A"/>
    <w:pPr>
      <w:ind w:firstLine="0"/>
    </w:pPr>
  </w:style>
  <w:style w:type="paragraph" w:styleId="ListContinue3">
    <w:name w:val="List Continue 3"/>
    <w:basedOn w:val="List3"/>
    <w:rsid w:val="009D252A"/>
    <w:pPr>
      <w:ind w:left="1021" w:firstLine="0"/>
    </w:pPr>
  </w:style>
  <w:style w:type="paragraph" w:styleId="ListContinue4">
    <w:name w:val="List Continue 4"/>
    <w:basedOn w:val="List4"/>
    <w:rsid w:val="009D252A"/>
    <w:pPr>
      <w:ind w:firstLine="0"/>
    </w:pPr>
  </w:style>
  <w:style w:type="paragraph" w:styleId="ListContinue5">
    <w:name w:val="List Continue 5"/>
    <w:basedOn w:val="List5"/>
    <w:rsid w:val="009D252A"/>
    <w:pPr>
      <w:ind w:firstLine="0"/>
    </w:pPr>
  </w:style>
  <w:style w:type="paragraph" w:styleId="ListNumber3">
    <w:name w:val="List Number 3"/>
    <w:basedOn w:val="List3"/>
    <w:rsid w:val="009D252A"/>
    <w:pPr>
      <w:numPr>
        <w:numId w:val="3"/>
      </w:numPr>
    </w:pPr>
  </w:style>
  <w:style w:type="paragraph" w:styleId="ListNumber4">
    <w:name w:val="List Number 4"/>
    <w:basedOn w:val="List4"/>
    <w:rsid w:val="009D252A"/>
    <w:pPr>
      <w:numPr>
        <w:numId w:val="4"/>
      </w:numPr>
    </w:pPr>
  </w:style>
  <w:style w:type="paragraph" w:styleId="ListNumber5">
    <w:name w:val="List Number 5"/>
    <w:basedOn w:val="List5"/>
    <w:rsid w:val="009D252A"/>
    <w:pPr>
      <w:numPr>
        <w:numId w:val="5"/>
      </w:numPr>
    </w:pPr>
  </w:style>
  <w:style w:type="paragraph" w:styleId="BlockText">
    <w:name w:val="Block Text"/>
    <w:basedOn w:val="Normal"/>
    <w:rsid w:val="009D25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25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252A"/>
    <w:rPr>
      <w:sz w:val="16"/>
      <w:vertAlign w:val="superscript"/>
    </w:rPr>
  </w:style>
  <w:style w:type="character" w:customStyle="1" w:styleId="Symbols">
    <w:name w:val="Symbols"/>
    <w:basedOn w:val="DefaultParagraphFont"/>
    <w:rsid w:val="009D252A"/>
    <w:rPr>
      <w:rFonts w:ascii="Symbol" w:hAnsi="Symbol"/>
    </w:rPr>
  </w:style>
  <w:style w:type="character" w:customStyle="1" w:styleId="MenuOptions">
    <w:name w:val="Menu Options"/>
    <w:basedOn w:val="DefaultParagraphFont"/>
    <w:rsid w:val="009D25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252A"/>
    <w:rPr>
      <w:b/>
    </w:rPr>
  </w:style>
  <w:style w:type="character" w:customStyle="1" w:styleId="Underlined">
    <w:name w:val="Underlined"/>
    <w:basedOn w:val="DefaultParagraphFont"/>
    <w:rsid w:val="009D252A"/>
    <w:rPr>
      <w:u w:val="single"/>
    </w:rPr>
  </w:style>
  <w:style w:type="paragraph" w:customStyle="1" w:styleId="TableBodyTextRight">
    <w:name w:val="Table Body Text Right"/>
    <w:basedOn w:val="TableBodyText"/>
    <w:rsid w:val="009D25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252A"/>
    <w:rPr>
      <w:sz w:val="18"/>
    </w:rPr>
  </w:style>
  <w:style w:type="paragraph" w:customStyle="1" w:styleId="BodySmallRight">
    <w:name w:val="Body Small Right"/>
    <w:basedOn w:val="BodyTextRight"/>
    <w:rsid w:val="009D252A"/>
    <w:rPr>
      <w:sz w:val="18"/>
      <w:szCs w:val="18"/>
    </w:rPr>
  </w:style>
  <w:style w:type="paragraph" w:customStyle="1" w:styleId="MarginEdition">
    <w:name w:val="Margin Edition"/>
    <w:basedOn w:val="MarginNote"/>
    <w:rsid w:val="009D25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252A"/>
    <w:rPr>
      <w:sz w:val="2"/>
      <w:szCs w:val="2"/>
    </w:rPr>
  </w:style>
  <w:style w:type="character" w:customStyle="1" w:styleId="Small">
    <w:name w:val="Small"/>
    <w:basedOn w:val="DefaultParagraphFont"/>
    <w:rsid w:val="009D252A"/>
    <w:rPr>
      <w:sz w:val="16"/>
    </w:rPr>
  </w:style>
  <w:style w:type="paragraph" w:customStyle="1" w:styleId="WideTable">
    <w:name w:val="Wide Table"/>
    <w:basedOn w:val="Normal"/>
    <w:rsid w:val="009D25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252A"/>
  </w:style>
  <w:style w:type="paragraph" w:styleId="Quote">
    <w:name w:val="Quote"/>
    <w:basedOn w:val="Heading1"/>
    <w:link w:val="QuoteChar"/>
    <w:qFormat/>
    <w:rsid w:val="009D25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25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252A"/>
    <w:pPr>
      <w:pageBreakBefore/>
    </w:pPr>
  </w:style>
  <w:style w:type="paragraph" w:customStyle="1" w:styleId="Border">
    <w:name w:val="Border"/>
    <w:basedOn w:val="Normal"/>
    <w:qFormat/>
    <w:rsid w:val="009D25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25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5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5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25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25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25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25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25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252A"/>
    <w:rPr>
      <w:u w:val="single"/>
    </w:rPr>
  </w:style>
  <w:style w:type="character" w:customStyle="1" w:styleId="BoldandItalics">
    <w:name w:val="Bold and Italics"/>
    <w:qFormat/>
    <w:rsid w:val="009D252A"/>
    <w:rPr>
      <w:b/>
      <w:i/>
      <w:u w:val="none"/>
    </w:rPr>
  </w:style>
  <w:style w:type="paragraph" w:styleId="BalloonText">
    <w:name w:val="Balloon Text"/>
    <w:basedOn w:val="Normal"/>
    <w:link w:val="BalloonTextChar"/>
    <w:rsid w:val="009D25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5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25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25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25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25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252A"/>
    <w:pPr>
      <w:spacing w:before="0" w:after="0"/>
    </w:pPr>
  </w:style>
  <w:style w:type="paragraph" w:customStyle="1" w:styleId="BodyTextBold">
    <w:name w:val="Body Text Bold"/>
    <w:basedOn w:val="BodyText"/>
    <w:qFormat/>
    <w:rsid w:val="009D252A"/>
    <w:rPr>
      <w:b/>
    </w:rPr>
  </w:style>
  <w:style w:type="character" w:styleId="Hyperlink">
    <w:name w:val="Hyperlink"/>
    <w:basedOn w:val="DefaultParagraphFont"/>
    <w:uiPriority w:val="99"/>
    <w:unhideWhenUsed/>
    <w:rsid w:val="00D639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3464</Characters>
  <Application>Microsoft Office Word</Application>
  <DocSecurity>0</DocSecurity>
  <Lines>119</Lines>
  <Paragraphs>60</Paragraphs>
  <ScaleCrop>false</ScaleCrop>
  <Company>Author-it Software Corporation Ltd.</Company>
  <LinksUpToDate>false</LinksUpToDate>
  <CharactersWithSpaces>3944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HLTAID008 Manage first aid services and resources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2021-12-07T11:59:00Z</dcterms:created>
  <dcterms:modified xsi:type="dcterms:W3CDTF">2021-12-07T11:59:00Z</dcterms:modified>
</cp:coreProperties>
</file>