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614" w:rsidP="003976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HLTAHW063 Implement office systems</w:t>
      </w:r>
      <w:r>
        <w:fldChar w:fldCharType="end"/>
      </w:r>
    </w:p>
    <w:p w:rsidR="00397614" w:rsidP="00397614">
      <w:pPr>
        <w:pStyle w:val="Version"/>
        <w:sectPr w:rsidSect="009579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79FE" w:rsidP="009579FE">
      <w:pPr>
        <w:pStyle w:val="SuperHeading"/>
      </w:pPr>
      <w:r w:rsidRPr="009579FE">
        <w:t>HLTAHW063 Implement office systems</w:t>
      </w:r>
    </w:p>
    <w:p w:rsidR="00000000" w:rsidRPr="009579FE" w:rsidP="009579FE">
      <w:pPr>
        <w:pStyle w:val="Heading1"/>
      </w:pPr>
      <w:bookmarkStart w:id="1" w:name="O_745641"/>
      <w:bookmarkEnd w:id="1"/>
      <w:r w:rsidRPr="009579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957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9FE" w:rsidP="009579FE">
            <w:pPr>
              <w:pStyle w:val="BodyText"/>
            </w:pPr>
            <w:r w:rsidRPr="009579FE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9FE">
            <w:pPr>
              <w:pStyle w:val="BodyText"/>
              <w:rPr>
                <w:lang w:val="en-NZ"/>
              </w:rPr>
            </w:pPr>
            <w:r w:rsidRPr="009579FE">
              <w:rPr>
                <w:rStyle w:val="SpecialBold"/>
              </w:rPr>
              <w:t>Comments</w:t>
            </w:r>
          </w:p>
        </w:tc>
      </w:tr>
      <w:tr w:rsidTr="00957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9FE">
            <w:pPr>
              <w:pStyle w:val="BodyText"/>
              <w:rPr>
                <w:lang w:val="en-NZ"/>
              </w:rPr>
            </w:pPr>
            <w:r w:rsidRPr="009579FE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9FE" w:rsidP="009579FE">
            <w:pPr>
              <w:pStyle w:val="BodyText"/>
            </w:pPr>
            <w:r w:rsidRPr="009579FE">
              <w:t>Updated:</w:t>
            </w:r>
          </w:p>
          <w:p w:rsidR="00000000" w:rsidRPr="009579FE" w:rsidP="009579FE">
            <w:pPr>
              <w:pStyle w:val="ListBullet"/>
            </w:pPr>
            <w:r w:rsidRPr="009579FE">
              <w:t>assessor requirements statement</w:t>
            </w:r>
          </w:p>
          <w:p w:rsidR="00000000" w:rsidRPr="009579FE" w:rsidP="009579FE">
            <w:pPr>
              <w:pStyle w:val="ListBullet"/>
            </w:pPr>
            <w:r w:rsidRPr="009579FE">
              <w:t>foundation skills lead in statement</w:t>
            </w:r>
          </w:p>
          <w:p w:rsidR="00000000" w:rsidRPr="009579FE" w:rsidP="009579FE">
            <w:pPr>
              <w:pStyle w:val="ListBullet"/>
            </w:pPr>
            <w:r w:rsidRPr="009579FE">
              <w:t>licensing statement</w:t>
            </w:r>
          </w:p>
          <w:p w:rsidR="00000000" w:rsidRPr="009579FE" w:rsidP="009579FE">
            <w:pPr>
              <w:pStyle w:val="ListBullet"/>
            </w:pPr>
            <w:r w:rsidRPr="009579FE">
              <w:t>modification history to reflect 2012 standards</w:t>
            </w:r>
          </w:p>
          <w:p w:rsidR="00000000" w:rsidP="009579FE">
            <w:pPr>
              <w:pStyle w:val="BodyText"/>
              <w:rPr>
                <w:lang w:val="en-NZ"/>
              </w:rPr>
            </w:pPr>
            <w:r w:rsidRPr="009579FE">
              <w:t>Equivalent outcome.</w:t>
            </w:r>
          </w:p>
        </w:tc>
      </w:tr>
      <w:tr w:rsidTr="00957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9FE">
            <w:pPr>
              <w:pStyle w:val="BodyText"/>
              <w:rPr>
                <w:lang w:val="en-NZ"/>
              </w:rPr>
            </w:pPr>
            <w:r w:rsidRPr="009579FE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9FE" w:rsidP="009579FE">
            <w:pPr>
              <w:pStyle w:val="BodyText"/>
            </w:pPr>
            <w:r w:rsidRPr="009579FE">
              <w:t xml:space="preserve">This version was released in </w:t>
            </w:r>
            <w:r w:rsidRPr="009579FE">
              <w:rPr>
                <w:rStyle w:val="Emphasis"/>
              </w:rPr>
              <w:t>HLT Health Training Package release 1.0</w:t>
            </w:r>
            <w:r w:rsidRPr="009579FE">
              <w:t xml:space="preserve"> and meets the requirements of the 2012 Standards for Training Packages.</w:t>
            </w:r>
          </w:p>
          <w:p w:rsidR="00000000" w:rsidRPr="009579FE" w:rsidP="009579FE">
            <w:pPr>
              <w:pStyle w:val="BodyText"/>
            </w:pPr>
            <w:r w:rsidRPr="009579FE">
              <w:t>Significant changes to elements and performance criteria.</w:t>
            </w:r>
            <w:r w:rsidRPr="009579FE">
              <w:br/>
              <w:t>New evidence requirements for assessment, including volume and environment requirement</w:t>
            </w:r>
            <w:r w:rsidRPr="009579FE">
              <w:t>s.</w:t>
            </w:r>
          </w:p>
        </w:tc>
      </w:tr>
    </w:tbl>
    <w:p w:rsidR="00000000" w:rsidRPr="009579FE" w:rsidP="009579FE">
      <w:pPr>
        <w:pStyle w:val="BodyText"/>
      </w:pPr>
    </w:p>
    <w:p w:rsidR="00000000" w:rsidRPr="009579FE" w:rsidP="009579FE">
      <w:pPr>
        <w:pStyle w:val="AllowPageBreak"/>
      </w:pPr>
    </w:p>
    <w:p w:rsidR="00000000" w:rsidRPr="009579FE" w:rsidP="009579FE">
      <w:pPr>
        <w:pStyle w:val="Heading1"/>
      </w:pPr>
      <w:bookmarkStart w:id="2" w:name="O_745640"/>
      <w:bookmarkEnd w:id="2"/>
      <w:r w:rsidRPr="009579FE">
        <w:t>Application</w:t>
      </w:r>
    </w:p>
    <w:p w:rsidR="00000000" w:rsidRPr="009579FE" w:rsidP="00397614">
      <w:pPr>
        <w:pStyle w:val="BodyText"/>
      </w:pPr>
      <w:r w:rsidRPr="009579FE">
        <w:t>This unit describes the skills and knowledge required to implement and monitor systems that underpin the effective operation of the organisation’s administrative processes.</w:t>
      </w:r>
    </w:p>
    <w:p w:rsidR="00397614" w:rsidP="00397614">
      <w:pPr>
        <w:pStyle w:val="BodyText"/>
      </w:pPr>
      <w:r w:rsidRPr="009579FE">
        <w:t>This unit applies to those Aboriginal and/or Tor</w:t>
      </w:r>
      <w:r w:rsidRPr="009579FE">
        <w:t xml:space="preserve">res Strait Islander Health Workers working independently and as part of a multidisciplinary team to deliver primary health care services to Aboriginal and/or Torres Strait Islander clients and communities.  </w:t>
      </w:r>
    </w:p>
    <w:p w:rsidR="00397614" w:rsidRPr="00397614" w:rsidP="00397614">
      <w:pPr>
        <w:pStyle w:val="BodyText"/>
        <w:rPr>
          <w:i/>
        </w:rPr>
      </w:pPr>
      <w:r w:rsidRPr="00397614">
        <w:rPr>
          <w:rStyle w:val="Emphasis"/>
        </w:rPr>
        <w:t>The skills in this unit must be applied in acc</w:t>
      </w:r>
      <w:r w:rsidRPr="00397614">
        <w:rPr>
          <w:rStyle w:val="Emphasis"/>
        </w:rPr>
        <w:t>ordance with Commonwealth and State/Territory legislation, Australian/New Zealand standards and industry codes of practice</w:t>
      </w:r>
      <w:r w:rsidRPr="00397614">
        <w:rPr>
          <w:i/>
        </w:rPr>
        <w:t>.</w:t>
      </w:r>
    </w:p>
    <w:p w:rsidR="00000000" w:rsidRPr="009579FE" w:rsidP="009579FE">
      <w:pPr>
        <w:pStyle w:val="Heading1"/>
      </w:pPr>
      <w:bookmarkStart w:id="3" w:name="O_745639"/>
      <w:bookmarkEnd w:id="3"/>
      <w:r w:rsidRPr="009579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12"/>
        <w:gridCol w:w="5760"/>
      </w:tblGrid>
      <w:tr w:rsidTr="00957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9FE" w:rsidP="009579FE">
            <w:pPr>
              <w:pStyle w:val="BodyText"/>
            </w:pPr>
            <w:r w:rsidRPr="009579FE">
              <w:rPr>
                <w:rStyle w:val="SpecialBold"/>
              </w:rPr>
              <w:t>ELEMENT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9FE">
            <w:pPr>
              <w:pStyle w:val="BodyText"/>
              <w:rPr>
                <w:lang w:val="en-NZ"/>
              </w:rPr>
            </w:pPr>
            <w:r w:rsidRPr="009579FE">
              <w:rPr>
                <w:rStyle w:val="SpecialBold"/>
              </w:rPr>
              <w:t>PERFORMANCE CRITERIA</w:t>
            </w:r>
          </w:p>
        </w:tc>
      </w:tr>
      <w:tr w:rsidTr="00957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9FE" w:rsidP="009579FE">
            <w:pPr>
              <w:pStyle w:val="BodyText"/>
            </w:pPr>
            <w:r w:rsidRPr="009579FE">
              <w:rPr>
                <w:rStyle w:val="Emphasis"/>
              </w:rPr>
              <w:t>Elements define the essential outcomes.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9FE">
            <w:pPr>
              <w:pStyle w:val="BodyText"/>
              <w:rPr>
                <w:lang w:val="en-NZ"/>
              </w:rPr>
            </w:pPr>
            <w:r w:rsidRPr="009579FE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957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9FE">
            <w:pPr>
              <w:pStyle w:val="BodyText"/>
              <w:rPr>
                <w:lang w:val="en-NZ"/>
              </w:rPr>
            </w:pPr>
            <w:r w:rsidRPr="009579FE">
              <w:t xml:space="preserve">1. Develop office systems to support organisation functions 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9FE" w:rsidP="009579FE">
            <w:pPr>
              <w:pStyle w:val="BodyText"/>
            </w:pPr>
            <w:r w:rsidRPr="009579FE">
              <w:t>1.1</w:t>
            </w:r>
            <w:r w:rsidRPr="009579FE">
              <w:tab/>
              <w:t>Identify and document requirements for office system processes in accordance with org</w:t>
            </w:r>
            <w:r w:rsidRPr="009579FE">
              <w:t>anisational guidelines</w:t>
            </w:r>
          </w:p>
          <w:p w:rsidR="00000000" w:rsidRPr="009579FE" w:rsidP="009579FE">
            <w:pPr>
              <w:pStyle w:val="BodyText"/>
            </w:pPr>
            <w:r w:rsidRPr="009579FE">
              <w:t>1.2</w:t>
            </w:r>
            <w:r w:rsidRPr="009579FE">
              <w:tab/>
              <w:t>Identify personnel and equipment requirements and develop systems to meet organisational needs</w:t>
            </w:r>
          </w:p>
          <w:p w:rsidR="00000000" w:rsidP="009579FE">
            <w:pPr>
              <w:pStyle w:val="BodyText"/>
              <w:rPr>
                <w:lang w:val="en-NZ"/>
              </w:rPr>
            </w:pPr>
            <w:r w:rsidRPr="009579FE">
              <w:t>1.3</w:t>
            </w:r>
            <w:r w:rsidRPr="009579FE">
              <w:tab/>
              <w:t>Establish and implement administrative processes in accordance with organisational guidelines</w:t>
            </w:r>
          </w:p>
        </w:tc>
      </w:tr>
      <w:tr w:rsidTr="00957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9FE">
            <w:pPr>
              <w:pStyle w:val="BodyText"/>
              <w:rPr>
                <w:lang w:val="en-NZ"/>
              </w:rPr>
            </w:pPr>
          </w:p>
        </w:tc>
      </w:tr>
      <w:tr w:rsidTr="00957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9FE">
            <w:pPr>
              <w:pStyle w:val="BodyText"/>
              <w:rPr>
                <w:lang w:val="en-NZ"/>
              </w:rPr>
            </w:pPr>
            <w:r w:rsidRPr="009579FE">
              <w:t>2. Monitor office systems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9FE" w:rsidP="009579FE">
            <w:pPr>
              <w:pStyle w:val="BodyText"/>
            </w:pPr>
            <w:r w:rsidRPr="009579FE">
              <w:t>2.1</w:t>
            </w:r>
            <w:r w:rsidRPr="009579FE">
              <w:tab/>
              <w:t>De</w:t>
            </w:r>
            <w:r w:rsidRPr="009579FE">
              <w:t>velop a training and/or support processes to enable workers to implement office system</w:t>
            </w:r>
          </w:p>
          <w:p w:rsidR="00000000" w:rsidRPr="009579FE" w:rsidP="009579FE">
            <w:pPr>
              <w:pStyle w:val="BodyText"/>
            </w:pPr>
            <w:r w:rsidRPr="009579FE">
              <w:t>2.2</w:t>
            </w:r>
            <w:r w:rsidRPr="009579FE">
              <w:tab/>
              <w:t>Evaluate implementation of office systems in consultation with workers</w:t>
            </w:r>
          </w:p>
          <w:p w:rsidR="00000000" w:rsidRPr="009579FE" w:rsidP="009579FE">
            <w:pPr>
              <w:pStyle w:val="BodyText"/>
            </w:pPr>
            <w:r w:rsidRPr="009579FE">
              <w:t>2.3</w:t>
            </w:r>
            <w:r w:rsidRPr="009579FE">
              <w:tab/>
              <w:t xml:space="preserve">Identify barriers to effective office system implementation </w:t>
            </w:r>
          </w:p>
          <w:p w:rsidR="00000000" w:rsidRPr="009579FE" w:rsidP="009579FE">
            <w:pPr>
              <w:pStyle w:val="BodyText"/>
            </w:pPr>
            <w:r w:rsidRPr="009579FE">
              <w:t>2.4</w:t>
            </w:r>
            <w:r w:rsidRPr="009579FE">
              <w:tab/>
              <w:t>Modify existing systems a</w:t>
            </w:r>
            <w:r w:rsidRPr="009579FE">
              <w:t>s required to meet ongoing office needs</w:t>
            </w:r>
          </w:p>
        </w:tc>
      </w:tr>
    </w:tbl>
    <w:p w:rsidR="00397614" w:rsidP="009579FE">
      <w:pPr>
        <w:pStyle w:val="BodyText"/>
      </w:pPr>
    </w:p>
    <w:p w:rsidR="00397614" w:rsidP="009579FE">
      <w:pPr>
        <w:pStyle w:val="BodyText"/>
      </w:pPr>
    </w:p>
    <w:p w:rsidR="00000000" w:rsidRPr="009579FE" w:rsidP="009579FE">
      <w:pPr>
        <w:pStyle w:val="Heading1"/>
      </w:pPr>
      <w:bookmarkStart w:id="4" w:name="O_745638"/>
      <w:bookmarkEnd w:id="4"/>
      <w:r w:rsidRPr="009579F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4"/>
        <w:gridCol w:w="5738"/>
      </w:tblGrid>
      <w:tr w:rsidTr="00957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9FE">
            <w:pPr>
              <w:pStyle w:val="BodyText"/>
              <w:rPr>
                <w:lang w:val="en-NZ"/>
              </w:rPr>
            </w:pPr>
            <w:r w:rsidRPr="009579FE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957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9FE">
            <w:pPr>
              <w:pStyle w:val="BodyText"/>
              <w:rPr>
                <w:lang w:val="en-NZ"/>
              </w:rPr>
            </w:pPr>
            <w:r w:rsidRPr="009579FE">
              <w:t>Writing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9FE" w:rsidP="009579FE">
            <w:pPr>
              <w:pStyle w:val="ListBullet"/>
            </w:pPr>
            <w:r w:rsidRPr="009579FE">
              <w:t>in order to use office systems to communicate via email, intranet and computer networking</w:t>
            </w:r>
          </w:p>
          <w:p w:rsidR="00000000" w:rsidP="009579FE">
            <w:pPr>
              <w:pStyle w:val="ListBullet"/>
              <w:rPr>
                <w:lang w:val="en-NZ"/>
              </w:rPr>
            </w:pPr>
            <w:r w:rsidRPr="009579FE">
              <w:t>in order to set up record storage systems, including indexes and databases</w:t>
            </w:r>
          </w:p>
        </w:tc>
      </w:tr>
      <w:tr w:rsidTr="00957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9FE">
            <w:pPr>
              <w:pStyle w:val="BodyText"/>
              <w:rPr>
                <w:lang w:val="en-NZ"/>
              </w:rPr>
            </w:pPr>
            <w:r w:rsidRPr="009579FE">
              <w:t>Numeracy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9FE" w:rsidP="009579FE">
            <w:pPr>
              <w:pStyle w:val="ListBullet"/>
            </w:pPr>
            <w:r w:rsidRPr="009579FE">
              <w:t>in order to establish accounts and petty cash systems</w:t>
            </w:r>
          </w:p>
        </w:tc>
      </w:tr>
    </w:tbl>
    <w:p w:rsidR="00000000" w:rsidRPr="009579FE" w:rsidP="00397614">
      <w:pPr>
        <w:pStyle w:val="BodyText"/>
      </w:pPr>
      <w:r w:rsidRPr="009579FE">
        <w:t>Other foundation skills essential to performance are explicit in the performance criteria of this unit.</w:t>
      </w:r>
    </w:p>
    <w:p w:rsidR="00000000" w:rsidRPr="009579FE" w:rsidP="009579FE">
      <w:pPr>
        <w:pStyle w:val="Heading1"/>
      </w:pPr>
      <w:bookmarkStart w:id="5" w:name="O_745637"/>
      <w:bookmarkEnd w:id="5"/>
      <w:r w:rsidRPr="009579FE">
        <w:t>Unit Mapping Information</w:t>
      </w:r>
    </w:p>
    <w:p w:rsidR="00397614" w:rsidP="00397614">
      <w:pPr>
        <w:pStyle w:val="BodyText"/>
      </w:pPr>
      <w:r w:rsidRPr="009579FE">
        <w:t>No equivalent unit.</w:t>
      </w:r>
    </w:p>
    <w:p w:rsidR="00000000" w:rsidRPr="009579FE" w:rsidP="009579FE">
      <w:pPr>
        <w:pStyle w:val="Heading1"/>
      </w:pPr>
      <w:bookmarkStart w:id="6" w:name="O_745642"/>
      <w:bookmarkEnd w:id="6"/>
      <w:r w:rsidRPr="009579FE">
        <w:t>Links</w:t>
      </w:r>
    </w:p>
    <w:p w:rsidR="00000000" w:rsidRPr="009579FE" w:rsidP="00397614">
      <w:pPr>
        <w:pStyle w:val="BodyText"/>
      </w:pPr>
      <w:r w:rsidRPr="009579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20B6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579FE" w:rsidP="009579FE"/>
    <w:sectPr w:rsidSect="009579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9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9FE" w:rsidRPr="00397614" w:rsidP="003976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9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614" w:rsidP="009579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7614" w:rsidP="009579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97614" w:rsidP="009579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9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6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9FE" w:rsidRPr="00397614" w:rsidP="003976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9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614" w:rsidRPr="002D2AF8" w:rsidP="009579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HLTAHW063 Implement office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397614" w:rsidP="009579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808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BC01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9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9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9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9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9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9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9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9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9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9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9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9FE"/>
  </w:style>
  <w:style w:type="character" w:customStyle="1" w:styleId="Heading1Char">
    <w:name w:val="Heading 1 Char"/>
    <w:basedOn w:val="DefaultParagraphFont"/>
    <w:link w:val="Heading1"/>
    <w:rsid w:val="009579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9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9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79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79FE"/>
    <w:rPr>
      <w:b/>
      <w:spacing w:val="0"/>
    </w:rPr>
  </w:style>
  <w:style w:type="character" w:styleId="Emphasis">
    <w:name w:val="Emphasis"/>
    <w:basedOn w:val="DefaultParagraphFont"/>
    <w:qFormat/>
    <w:rsid w:val="009579FE"/>
    <w:rPr>
      <w:i/>
    </w:rPr>
  </w:style>
  <w:style w:type="paragraph" w:customStyle="1" w:styleId="SuperHeading">
    <w:name w:val="SuperHeading"/>
    <w:basedOn w:val="Normal"/>
    <w:rsid w:val="009579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9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79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9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9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9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9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9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9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9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9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9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9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9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9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9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9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79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9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9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9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79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79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9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9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9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9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9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9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9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9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79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9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9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9FE"/>
  </w:style>
  <w:style w:type="paragraph" w:styleId="TableofFigures">
    <w:name w:val="table of figures"/>
    <w:basedOn w:val="Normal"/>
    <w:next w:val="Normal"/>
    <w:semiHidden/>
    <w:rsid w:val="009579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9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79FE"/>
    <w:rPr>
      <w:rFonts w:ascii="Wingdings" w:hAnsi="Wingdings"/>
    </w:rPr>
  </w:style>
  <w:style w:type="paragraph" w:customStyle="1" w:styleId="TableHeading">
    <w:name w:val="Table Heading"/>
    <w:basedOn w:val="HeadingBase"/>
    <w:rsid w:val="009579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9FE"/>
    <w:rPr>
      <w:color w:val="0033CC"/>
      <w:u w:val="none"/>
    </w:rPr>
  </w:style>
  <w:style w:type="paragraph" w:customStyle="1" w:styleId="BodyTextRight">
    <w:name w:val="Body Text Right"/>
    <w:basedOn w:val="BodyText"/>
    <w:rsid w:val="009579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9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9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9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9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9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9FE"/>
    <w:rPr>
      <w:sz w:val="32"/>
    </w:rPr>
  </w:style>
  <w:style w:type="paragraph" w:customStyle="1" w:styleId="HeadingProcedure">
    <w:name w:val="Heading Procedure"/>
    <w:basedOn w:val="HeadingBase"/>
    <w:next w:val="Normal"/>
    <w:rsid w:val="009579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9FE"/>
    <w:pPr>
      <w:spacing w:before="60" w:after="60"/>
    </w:pPr>
  </w:style>
  <w:style w:type="paragraph" w:styleId="ListContinue">
    <w:name w:val="List Continue"/>
    <w:basedOn w:val="List"/>
    <w:rsid w:val="009579FE"/>
    <w:pPr>
      <w:ind w:firstLine="0"/>
    </w:pPr>
  </w:style>
  <w:style w:type="paragraph" w:customStyle="1" w:styleId="ListNote">
    <w:name w:val="List Note"/>
    <w:basedOn w:val="List"/>
    <w:rsid w:val="009579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9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9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9FE"/>
    <w:rPr>
      <w:rFonts w:ascii="Courier New" w:hAnsi="Courier New"/>
    </w:rPr>
  </w:style>
  <w:style w:type="paragraph" w:customStyle="1" w:styleId="NoteBullet">
    <w:name w:val="Note Bullet"/>
    <w:basedOn w:val="Note"/>
    <w:rsid w:val="009579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9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9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9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9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79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9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9FE"/>
    <w:rPr>
      <w:b/>
      <w:smallCaps/>
    </w:rPr>
  </w:style>
  <w:style w:type="paragraph" w:customStyle="1" w:styleId="TableListNumber">
    <w:name w:val="Table List Number"/>
    <w:basedOn w:val="ListNumber"/>
    <w:rsid w:val="009579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9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9FE"/>
    <w:pPr>
      <w:numPr>
        <w:numId w:val="8"/>
      </w:numPr>
    </w:pPr>
  </w:style>
  <w:style w:type="paragraph" w:customStyle="1" w:styleId="ListAlpha2">
    <w:name w:val="List Alpha 2"/>
    <w:basedOn w:val="List2"/>
    <w:rsid w:val="009579FE"/>
    <w:pPr>
      <w:numPr>
        <w:numId w:val="7"/>
      </w:numPr>
    </w:pPr>
  </w:style>
  <w:style w:type="paragraph" w:styleId="List2">
    <w:name w:val="List 2"/>
    <w:basedOn w:val="BodyText"/>
    <w:rsid w:val="009579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9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9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9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9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9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79FE"/>
    <w:pPr>
      <w:numPr>
        <w:numId w:val="3"/>
      </w:numPr>
    </w:pPr>
  </w:style>
  <w:style w:type="paragraph" w:styleId="ListContinue2">
    <w:name w:val="List Continue 2"/>
    <w:basedOn w:val="List2"/>
    <w:rsid w:val="009579FE"/>
    <w:pPr>
      <w:ind w:firstLine="0"/>
    </w:pPr>
  </w:style>
  <w:style w:type="paragraph" w:styleId="ListContinue3">
    <w:name w:val="List Continue 3"/>
    <w:basedOn w:val="List3"/>
    <w:rsid w:val="009579FE"/>
    <w:pPr>
      <w:ind w:left="1021" w:firstLine="0"/>
    </w:pPr>
  </w:style>
  <w:style w:type="paragraph" w:styleId="ListContinue4">
    <w:name w:val="List Continue 4"/>
    <w:basedOn w:val="List4"/>
    <w:rsid w:val="009579FE"/>
    <w:pPr>
      <w:ind w:firstLine="0"/>
    </w:pPr>
  </w:style>
  <w:style w:type="paragraph" w:styleId="ListContinue5">
    <w:name w:val="List Continue 5"/>
    <w:basedOn w:val="List5"/>
    <w:rsid w:val="009579FE"/>
    <w:pPr>
      <w:ind w:firstLine="0"/>
    </w:pPr>
  </w:style>
  <w:style w:type="paragraph" w:styleId="ListNumber3">
    <w:name w:val="List Number 3"/>
    <w:basedOn w:val="List3"/>
    <w:rsid w:val="009579FE"/>
    <w:pPr>
      <w:numPr>
        <w:numId w:val="4"/>
      </w:numPr>
    </w:pPr>
  </w:style>
  <w:style w:type="paragraph" w:styleId="ListNumber4">
    <w:name w:val="List Number 4"/>
    <w:basedOn w:val="List4"/>
    <w:rsid w:val="009579FE"/>
    <w:pPr>
      <w:numPr>
        <w:numId w:val="5"/>
      </w:numPr>
    </w:pPr>
  </w:style>
  <w:style w:type="paragraph" w:styleId="ListNumber5">
    <w:name w:val="List Number 5"/>
    <w:basedOn w:val="List5"/>
    <w:rsid w:val="009579FE"/>
    <w:pPr>
      <w:numPr>
        <w:numId w:val="6"/>
      </w:numPr>
    </w:pPr>
  </w:style>
  <w:style w:type="paragraph" w:styleId="BlockText">
    <w:name w:val="Block Text"/>
    <w:basedOn w:val="Normal"/>
    <w:rsid w:val="009579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9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9FE"/>
    <w:rPr>
      <w:sz w:val="16"/>
      <w:vertAlign w:val="superscript"/>
    </w:rPr>
  </w:style>
  <w:style w:type="character" w:customStyle="1" w:styleId="Symbols">
    <w:name w:val="Symbols"/>
    <w:basedOn w:val="DefaultParagraphFont"/>
    <w:rsid w:val="009579FE"/>
    <w:rPr>
      <w:rFonts w:ascii="Symbol" w:hAnsi="Symbol"/>
    </w:rPr>
  </w:style>
  <w:style w:type="character" w:customStyle="1" w:styleId="MenuOptions">
    <w:name w:val="Menu Options"/>
    <w:basedOn w:val="DefaultParagraphFont"/>
    <w:rsid w:val="009579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9FE"/>
    <w:rPr>
      <w:b/>
    </w:rPr>
  </w:style>
  <w:style w:type="character" w:customStyle="1" w:styleId="Underlined">
    <w:name w:val="Underlined"/>
    <w:basedOn w:val="DefaultParagraphFont"/>
    <w:rsid w:val="009579FE"/>
    <w:rPr>
      <w:u w:val="single"/>
    </w:rPr>
  </w:style>
  <w:style w:type="paragraph" w:customStyle="1" w:styleId="TableBodyTextRight">
    <w:name w:val="Table Body Text Right"/>
    <w:basedOn w:val="TableBodyText"/>
    <w:rsid w:val="009579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9FE"/>
    <w:rPr>
      <w:sz w:val="18"/>
    </w:rPr>
  </w:style>
  <w:style w:type="paragraph" w:customStyle="1" w:styleId="BodySmallRight">
    <w:name w:val="Body Small Right"/>
    <w:basedOn w:val="BodyTextRight"/>
    <w:rsid w:val="009579FE"/>
    <w:rPr>
      <w:sz w:val="18"/>
      <w:szCs w:val="18"/>
    </w:rPr>
  </w:style>
  <w:style w:type="paragraph" w:customStyle="1" w:styleId="MarginEdition">
    <w:name w:val="Margin Edition"/>
    <w:basedOn w:val="MarginNote"/>
    <w:rsid w:val="009579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9FE"/>
    <w:rPr>
      <w:sz w:val="2"/>
      <w:szCs w:val="2"/>
    </w:rPr>
  </w:style>
  <w:style w:type="character" w:customStyle="1" w:styleId="Small">
    <w:name w:val="Small"/>
    <w:basedOn w:val="DefaultParagraphFont"/>
    <w:rsid w:val="009579FE"/>
    <w:rPr>
      <w:sz w:val="16"/>
    </w:rPr>
  </w:style>
  <w:style w:type="paragraph" w:customStyle="1" w:styleId="WideTable">
    <w:name w:val="Wide Table"/>
    <w:basedOn w:val="Normal"/>
    <w:rsid w:val="009579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9FE"/>
  </w:style>
  <w:style w:type="paragraph" w:styleId="Quote">
    <w:name w:val="Quote"/>
    <w:basedOn w:val="Heading1"/>
    <w:link w:val="QuoteChar"/>
    <w:qFormat/>
    <w:rsid w:val="009579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9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9FE"/>
    <w:pPr>
      <w:pageBreakBefore/>
    </w:pPr>
  </w:style>
  <w:style w:type="paragraph" w:customStyle="1" w:styleId="Border">
    <w:name w:val="Border"/>
    <w:basedOn w:val="Normal"/>
    <w:qFormat/>
    <w:rsid w:val="009579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9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9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9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9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9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9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9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9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9FE"/>
    <w:rPr>
      <w:u w:val="single"/>
    </w:rPr>
  </w:style>
  <w:style w:type="character" w:customStyle="1" w:styleId="BoldandItalics">
    <w:name w:val="Bold and Italics"/>
    <w:qFormat/>
    <w:rsid w:val="009579FE"/>
    <w:rPr>
      <w:b/>
      <w:i/>
      <w:u w:val="none"/>
    </w:rPr>
  </w:style>
  <w:style w:type="paragraph" w:styleId="BalloonText">
    <w:name w:val="Balloon Text"/>
    <w:basedOn w:val="Normal"/>
    <w:link w:val="BalloonTextChar"/>
    <w:rsid w:val="00957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9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9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9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9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9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9FE"/>
    <w:pPr>
      <w:spacing w:before="0" w:after="0"/>
    </w:pPr>
  </w:style>
  <w:style w:type="paragraph" w:customStyle="1" w:styleId="BodyTextBold">
    <w:name w:val="Body Text Bold"/>
    <w:basedOn w:val="BodyText"/>
    <w:qFormat/>
    <w:rsid w:val="009579FE"/>
    <w:rPr>
      <w:b/>
    </w:rPr>
  </w:style>
  <w:style w:type="character" w:styleId="Hyperlink">
    <w:name w:val="Hyperlink"/>
    <w:basedOn w:val="DefaultParagraphFont"/>
    <w:uiPriority w:val="99"/>
    <w:unhideWhenUsed/>
    <w:rsid w:val="003976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391</Words>
  <Characters>2601</Characters>
  <Application>Microsoft Office Word</Application>
  <DocSecurity>0</DocSecurity>
  <Lines>89</Lines>
  <Paragraphs>55</Paragraphs>
  <ScaleCrop>false</ScaleCrop>
  <Company>Author-it Software Corporation Ltd.</Company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HLTAHW063 Implement office systems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2022-11-24T14:05:00Z</dcterms:created>
  <dcterms:modified xsi:type="dcterms:W3CDTF">2022-11-24T14:05:00Z</dcterms:modified>
</cp:coreProperties>
</file>