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DB1" w:rsidP="008D4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HLTAHW045 Plan, develop and evaluate primary health care programs for Aboriginal/Torres Strait Islander comm.</w:t>
      </w:r>
      <w:r>
        <w:fldChar w:fldCharType="end"/>
      </w:r>
    </w:p>
    <w:p w:rsidR="008D4DB1" w:rsidP="008D4DB1">
      <w:pPr>
        <w:pStyle w:val="Version"/>
        <w:sectPr w:rsidSect="00B11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143E" w:rsidP="00B1143E">
      <w:pPr>
        <w:pStyle w:val="SuperHeading"/>
      </w:pPr>
      <w:r w:rsidRPr="00B1143E">
        <w:t>HLTAHW045 Plan, develop and evaluate primary health care programs for Aboriginal/Torres Strait Islander comm.</w:t>
      </w:r>
    </w:p>
    <w:p w:rsidR="00000000" w:rsidRPr="00B1143E" w:rsidP="00B1143E">
      <w:pPr>
        <w:pStyle w:val="Heading1"/>
      </w:pPr>
      <w:bookmarkStart w:id="1" w:name="O_745387"/>
      <w:bookmarkEnd w:id="1"/>
      <w:r w:rsidRPr="00B114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BodyText"/>
            </w:pPr>
            <w:r w:rsidRPr="00B1143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rPr>
                <w:rStyle w:val="SpecialBold"/>
              </w:rPr>
              <w:t>Comments</w:t>
            </w: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BodyText"/>
            </w:pPr>
            <w:r w:rsidRPr="00B1143E">
              <w:t>Updated:</w:t>
            </w:r>
          </w:p>
          <w:p w:rsidR="00000000" w:rsidRPr="00B1143E" w:rsidP="00B1143E">
            <w:pPr>
              <w:pStyle w:val="ListBullet"/>
            </w:pPr>
            <w:r w:rsidRPr="00B1143E">
              <w:t>assessor requirements statement</w:t>
            </w:r>
          </w:p>
          <w:p w:rsidR="00000000" w:rsidRPr="00B1143E" w:rsidP="00B1143E">
            <w:pPr>
              <w:pStyle w:val="ListBullet"/>
            </w:pPr>
            <w:r w:rsidRPr="00B1143E">
              <w:t>foundation skills lead in statement</w:t>
            </w:r>
          </w:p>
          <w:p w:rsidR="00000000" w:rsidRPr="00B1143E" w:rsidP="00B1143E">
            <w:pPr>
              <w:pStyle w:val="ListBullet"/>
            </w:pPr>
            <w:r w:rsidRPr="00B1143E">
              <w:t>licensing statement</w:t>
            </w:r>
          </w:p>
          <w:p w:rsidR="00000000" w:rsidRPr="00B1143E" w:rsidP="00B1143E">
            <w:pPr>
              <w:pStyle w:val="ListBullet"/>
            </w:pPr>
            <w:r w:rsidRPr="00B1143E">
              <w:t>modification history to reflect 2012 standards</w:t>
            </w:r>
          </w:p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Equivalent outcome.</w:t>
            </w: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BodyText"/>
            </w:pPr>
            <w:r w:rsidRPr="00B1143E">
              <w:t xml:space="preserve">This version was released in </w:t>
            </w:r>
            <w:r w:rsidRPr="00B1143E">
              <w:rPr>
                <w:rStyle w:val="Emphasis"/>
              </w:rPr>
              <w:t>HLT Health Training Package release 1.0</w:t>
            </w:r>
            <w:r w:rsidRPr="00B1143E">
              <w:t xml:space="preserve"> and meets the requirements of the 2012 Standards for Training Packages.</w:t>
            </w:r>
          </w:p>
          <w:p w:rsidR="00000000" w:rsidRPr="00B1143E" w:rsidP="00B1143E">
            <w:pPr>
              <w:pStyle w:val="BodyText"/>
            </w:pPr>
            <w:r w:rsidRPr="00B1143E">
              <w:t>Significant changes to elements and performance criteria.</w:t>
            </w:r>
            <w:r w:rsidRPr="00B1143E">
              <w:br/>
              <w:t>New evidence requirements for assessment, including volume and environment requirements.</w:t>
            </w:r>
          </w:p>
        </w:tc>
      </w:tr>
    </w:tbl>
    <w:p w:rsidR="00000000" w:rsidRPr="00B1143E" w:rsidP="00B1143E">
      <w:pPr>
        <w:pStyle w:val="BodyText"/>
      </w:pPr>
    </w:p>
    <w:p w:rsidR="00000000" w:rsidRPr="00B1143E" w:rsidP="00B1143E">
      <w:pPr>
        <w:pStyle w:val="AllowPageBreak"/>
      </w:pPr>
    </w:p>
    <w:p w:rsidR="00000000" w:rsidRPr="00B1143E" w:rsidP="00B1143E">
      <w:pPr>
        <w:pStyle w:val="Heading1"/>
      </w:pPr>
      <w:bookmarkStart w:id="2" w:name="O_745386"/>
      <w:bookmarkEnd w:id="2"/>
      <w:r w:rsidRPr="00B1143E">
        <w:t>Application</w:t>
      </w:r>
    </w:p>
    <w:p w:rsidR="00000000" w:rsidRPr="00B1143E" w:rsidP="008D4DB1">
      <w:pPr>
        <w:pStyle w:val="BodyText"/>
      </w:pPr>
      <w:r w:rsidRPr="00B1143E">
        <w:t>This unit describes the required skills and knowledge to organise health progr</w:t>
      </w:r>
      <w:r w:rsidRPr="00B1143E">
        <w:t>am work as part of Primary Health Care services to Aboriginal and/or Torres Strait Islander clients.</w:t>
      </w:r>
    </w:p>
    <w:p w:rsidR="00000000" w:rsidRPr="00B1143E" w:rsidP="008D4DB1">
      <w:pPr>
        <w:pStyle w:val="BodyText"/>
      </w:pPr>
      <w:r w:rsidRPr="00B1143E">
        <w:t>It includes planning and developing programs to address identified health needs; and designing, structuring and evaluating the effectiveness of health pro</w:t>
      </w:r>
      <w:r w:rsidRPr="00B1143E">
        <w:t>grams for Aboriginal and/or Torres Strait Islander communities.</w:t>
      </w:r>
    </w:p>
    <w:p w:rsidR="00000000" w:rsidRPr="00B1143E" w:rsidP="008D4DB1">
      <w:pPr>
        <w:pStyle w:val="BodyText"/>
      </w:pPr>
      <w:r w:rsidRPr="00B1143E">
        <w:t>This unit applies to those Aboriginal and/or Torres Strait Islander Health Workers working independently and as part of a multidisciplinary team to deliver primary health care services to Abo</w:t>
      </w:r>
      <w:r w:rsidRPr="00B1143E">
        <w:t xml:space="preserve">riginal and/or Torres Strait Islander clients and communities. </w:t>
      </w:r>
    </w:p>
    <w:p w:rsidR="008D4DB1" w:rsidRPr="008D4DB1" w:rsidP="008D4DB1">
      <w:pPr>
        <w:pStyle w:val="BodyText"/>
        <w:rPr>
          <w:i/>
        </w:rPr>
      </w:pPr>
      <w:r w:rsidRPr="008D4DB1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D4DB1">
        <w:rPr>
          <w:i/>
        </w:rPr>
        <w:t>.</w:t>
      </w:r>
    </w:p>
    <w:p w:rsidR="00000000" w:rsidRPr="00B1143E" w:rsidP="00B1143E">
      <w:pPr>
        <w:pStyle w:val="Heading1"/>
      </w:pPr>
      <w:bookmarkStart w:id="3" w:name="O_745385"/>
      <w:bookmarkEnd w:id="3"/>
      <w:r w:rsidRPr="00B1143E">
        <w:t>Ele</w:t>
      </w:r>
      <w:r w:rsidRPr="00B1143E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BodyText"/>
            </w:pPr>
            <w:r w:rsidRPr="00B1143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rPr>
                <w:rStyle w:val="SpecialBold"/>
              </w:rPr>
              <w:t>PERFORMANCE CRITERIA</w:t>
            </w: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BodyText"/>
            </w:pPr>
            <w:r w:rsidRPr="00B1143E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1. Plan a health program as part of primary health care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BodyText"/>
            </w:pPr>
            <w:r w:rsidRPr="00B1143E">
              <w:t>1.1</w:t>
            </w:r>
            <w:r w:rsidRPr="00B1143E">
              <w:tab/>
              <w:t xml:space="preserve">Identify community health needs in partnership with the community </w:t>
            </w:r>
          </w:p>
          <w:p w:rsidR="00000000" w:rsidRPr="00B1143E" w:rsidP="00B1143E">
            <w:pPr>
              <w:pStyle w:val="BodyText"/>
            </w:pPr>
            <w:r w:rsidRPr="00B1143E">
              <w:t>1.2</w:t>
            </w:r>
            <w:r w:rsidRPr="00B1143E">
              <w:tab/>
              <w:t>Review, with primary health team, existing health program activities for effectiveness in addressing identified comm</w:t>
            </w:r>
            <w:r w:rsidRPr="00B1143E">
              <w:t xml:space="preserve">unity health needs </w:t>
            </w:r>
          </w:p>
          <w:p w:rsidR="00000000" w:rsidRPr="00B1143E" w:rsidP="00B1143E">
            <w:pPr>
              <w:pStyle w:val="BodyText"/>
            </w:pPr>
            <w:r w:rsidRPr="00B1143E">
              <w:t>1.3</w:t>
            </w:r>
            <w:r w:rsidRPr="00B1143E">
              <w:tab/>
              <w:t xml:space="preserve">Establish priorities for development of health programs </w:t>
            </w:r>
          </w:p>
          <w:p w:rsidR="00000000" w:rsidRPr="00B1143E" w:rsidP="00B1143E">
            <w:pPr>
              <w:pStyle w:val="BodyText"/>
            </w:pPr>
            <w:r w:rsidRPr="00B1143E">
              <w:t>1.4</w:t>
            </w:r>
            <w:r w:rsidRPr="00B1143E">
              <w:tab/>
              <w:t>Identify relevant community members, primary health staff and other health professionals to support the development of health programs</w:t>
            </w:r>
          </w:p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1.5</w:t>
            </w:r>
            <w:r w:rsidRPr="00B1143E">
              <w:tab/>
              <w:t>Identify necessary resources and</w:t>
            </w:r>
            <w:r w:rsidRPr="00B1143E">
              <w:t xml:space="preserve"> availability</w:t>
            </w: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2. Develop a health program as part of primary health care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BodyText"/>
            </w:pPr>
            <w:r w:rsidRPr="00B1143E">
              <w:t>2.1</w:t>
            </w:r>
            <w:r w:rsidRPr="00B1143E">
              <w:tab/>
              <w:t>Design program in partnership with key representatives of the community and relevant agencies/organisations</w:t>
            </w:r>
          </w:p>
          <w:p w:rsidR="00000000" w:rsidRPr="00B1143E" w:rsidP="00B1143E">
            <w:pPr>
              <w:pStyle w:val="BodyText"/>
            </w:pPr>
            <w:r w:rsidRPr="00B1143E">
              <w:t>2.2</w:t>
            </w:r>
            <w:r w:rsidRPr="00B1143E">
              <w:tab/>
              <w:t xml:space="preserve">Identify appropriate delivery strategies according to </w:t>
            </w:r>
            <w:r w:rsidRPr="00B1143E">
              <w:t>the needs of the target group, location and health issue</w:t>
            </w:r>
          </w:p>
          <w:p w:rsidR="00000000" w:rsidRPr="00B1143E" w:rsidP="00B1143E">
            <w:pPr>
              <w:pStyle w:val="BodyText"/>
            </w:pPr>
            <w:r w:rsidRPr="00B1143E">
              <w:t>2.3</w:t>
            </w:r>
            <w:r w:rsidRPr="00B1143E">
              <w:tab/>
              <w:t>Promote client self-care approach to health as part of health program</w:t>
            </w:r>
          </w:p>
          <w:p w:rsidR="00000000" w:rsidRPr="00B1143E" w:rsidP="00B1143E">
            <w:pPr>
              <w:pStyle w:val="BodyText"/>
            </w:pPr>
            <w:r w:rsidRPr="00B1143E">
              <w:t>2.4</w:t>
            </w:r>
            <w:r w:rsidRPr="00B1143E">
              <w:tab/>
              <w:t xml:space="preserve">Ensure health program has a holistic, culturally sensitive approach </w:t>
            </w:r>
          </w:p>
          <w:p w:rsidR="00000000" w:rsidRPr="00B1143E" w:rsidP="00B1143E">
            <w:pPr>
              <w:pStyle w:val="BodyText"/>
            </w:pPr>
            <w:r w:rsidRPr="00B1143E">
              <w:t>2.5</w:t>
            </w:r>
            <w:r w:rsidRPr="00B1143E">
              <w:tab/>
            </w:r>
            <w:r w:rsidRPr="00B1143E">
              <w:t>Develop effective measures to ensure record maintenance, confidentiality and compliance with legislation</w:t>
            </w:r>
          </w:p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2.6</w:t>
            </w:r>
            <w:r w:rsidRPr="00B1143E">
              <w:tab/>
              <w:t>Design evaluation criteria and processes to measure the program’s effectiveness in addressing identified community health objectives</w:t>
            </w: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3. Evaluat</w:t>
            </w:r>
            <w:r w:rsidRPr="00B1143E">
              <w:t>e health program as part of a primary health care service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BodyText"/>
            </w:pPr>
            <w:r w:rsidRPr="00B1143E">
              <w:t>3.1</w:t>
            </w:r>
            <w:r w:rsidRPr="00B1143E">
              <w:tab/>
              <w:t xml:space="preserve">Review program records to evaluate program against criteria that reflect identified community health objectives </w:t>
            </w:r>
          </w:p>
          <w:p w:rsidR="00000000" w:rsidRPr="00B1143E" w:rsidP="00B1143E">
            <w:pPr>
              <w:pStyle w:val="BodyText"/>
            </w:pPr>
            <w:r w:rsidRPr="00B1143E">
              <w:t>3.2</w:t>
            </w:r>
            <w:r w:rsidRPr="00B1143E">
              <w:tab/>
              <w:t>Identify program strengths and areas for improvement as a basis for continual</w:t>
            </w:r>
            <w:r w:rsidRPr="00B1143E">
              <w:t xml:space="preserve"> enhancement of </w:t>
            </w:r>
            <w:r w:rsidRPr="00B1143E">
              <w:t>health outcomes</w:t>
            </w:r>
          </w:p>
          <w:p w:rsidR="00000000" w:rsidRPr="00B1143E" w:rsidP="00B1143E">
            <w:pPr>
              <w:pStyle w:val="BodyText"/>
            </w:pPr>
            <w:r w:rsidRPr="00B1143E">
              <w:t>3.3</w:t>
            </w:r>
            <w:r w:rsidRPr="00B1143E">
              <w:tab/>
              <w:t>Seek feedback on program effectiveness and provide to community and organisation representatives</w:t>
            </w:r>
          </w:p>
          <w:p w:rsidR="00000000" w:rsidRPr="00B1143E" w:rsidP="00B1143E">
            <w:pPr>
              <w:pStyle w:val="BodyText"/>
            </w:pPr>
            <w:r w:rsidRPr="00B1143E">
              <w:t>3.4</w:t>
            </w:r>
            <w:r w:rsidRPr="00B1143E">
              <w:tab/>
              <w:t>Communicate outcomes of the evaluation to relevant stakeholders to guide future activities in the delivery of health se</w:t>
            </w:r>
            <w:r w:rsidRPr="00B1143E">
              <w:t>rvices to the community</w:t>
            </w:r>
          </w:p>
        </w:tc>
      </w:tr>
    </w:tbl>
    <w:p w:rsidR="008D4DB1" w:rsidP="00B1143E">
      <w:pPr>
        <w:pStyle w:val="BodyText"/>
      </w:pPr>
    </w:p>
    <w:p w:rsidR="008D4DB1" w:rsidP="00B1143E">
      <w:pPr>
        <w:pStyle w:val="BodyText"/>
      </w:pPr>
    </w:p>
    <w:p w:rsidR="00000000" w:rsidRPr="00B1143E" w:rsidP="00B1143E">
      <w:pPr>
        <w:pStyle w:val="Heading1"/>
      </w:pPr>
      <w:bookmarkStart w:id="4" w:name="O_745384"/>
      <w:bookmarkEnd w:id="4"/>
      <w:r w:rsidRPr="00B1143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11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43E">
            <w:pPr>
              <w:pStyle w:val="BodyText"/>
              <w:rPr>
                <w:lang w:val="en-NZ"/>
              </w:rPr>
            </w:pPr>
            <w:r w:rsidRPr="00B1143E"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43E" w:rsidP="00B1143E">
            <w:pPr>
              <w:pStyle w:val="ListBullet"/>
            </w:pPr>
            <w:r w:rsidRPr="00B1143E">
              <w:t>in order to gather, interpret, measure and analyse qualitative and quantitative data</w:t>
            </w:r>
          </w:p>
        </w:tc>
      </w:tr>
    </w:tbl>
    <w:p w:rsidR="00000000" w:rsidRPr="00B1143E" w:rsidP="008D4DB1">
      <w:pPr>
        <w:pStyle w:val="BodyText"/>
      </w:pPr>
      <w:r w:rsidRPr="00B1143E">
        <w:t>Other foundation skills essential to performance are explicit in the performance criteria of this unit.</w:t>
      </w:r>
    </w:p>
    <w:p w:rsidR="00000000" w:rsidRPr="00B1143E" w:rsidP="00B1143E">
      <w:pPr>
        <w:pStyle w:val="Heading1"/>
      </w:pPr>
      <w:bookmarkStart w:id="5" w:name="O_745383"/>
      <w:bookmarkEnd w:id="5"/>
      <w:r w:rsidRPr="00B1143E">
        <w:t>Unit Mapping Information</w:t>
      </w:r>
    </w:p>
    <w:p w:rsidR="008D4DB1" w:rsidP="008D4DB1">
      <w:pPr>
        <w:pStyle w:val="BodyText"/>
      </w:pPr>
      <w:r w:rsidRPr="00B1143E">
        <w:t>No equivalent unit.</w:t>
      </w:r>
    </w:p>
    <w:p w:rsidR="00000000" w:rsidRPr="00B1143E" w:rsidP="00B1143E">
      <w:pPr>
        <w:pStyle w:val="Heading1"/>
      </w:pPr>
      <w:bookmarkStart w:id="6" w:name="O_745388"/>
      <w:bookmarkEnd w:id="6"/>
      <w:r w:rsidRPr="00B1143E">
        <w:t>Links</w:t>
      </w:r>
    </w:p>
    <w:p w:rsidR="00000000" w:rsidRPr="00B1143E" w:rsidP="008D4DB1">
      <w:pPr>
        <w:pStyle w:val="BodyText"/>
      </w:pPr>
      <w:r w:rsidRPr="00B114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82CA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1143E" w:rsidP="00B1143E"/>
    <w:sectPr w:rsidSect="00B11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3E" w:rsidRPr="008D4DB1" w:rsidP="008D4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B1" w:rsidP="00B11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DB1" w:rsidP="00B11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4DB1" w:rsidP="00B11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43E" w:rsidRPr="008D4DB1" w:rsidP="008D4D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B1" w:rsidRPr="002D2AF8" w:rsidP="00B11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HLTAHW045 Plan, develop and evaluate primary health care programs for Aboriginal/Torres Strait Islander comm.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8D4DB1" w:rsidP="00B11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747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BCE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43E"/>
  </w:style>
  <w:style w:type="character" w:customStyle="1" w:styleId="Heading1Char">
    <w:name w:val="Heading 1 Char"/>
    <w:basedOn w:val="DefaultParagraphFont"/>
    <w:link w:val="Heading1"/>
    <w:rsid w:val="00B11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4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43E"/>
    <w:rPr>
      <w:b/>
      <w:spacing w:val="0"/>
    </w:rPr>
  </w:style>
  <w:style w:type="character" w:styleId="Emphasis">
    <w:name w:val="Emphasis"/>
    <w:basedOn w:val="DefaultParagraphFont"/>
    <w:qFormat/>
    <w:rsid w:val="00B1143E"/>
    <w:rPr>
      <w:i/>
    </w:rPr>
  </w:style>
  <w:style w:type="paragraph" w:customStyle="1" w:styleId="SuperHeading">
    <w:name w:val="SuperHeading"/>
    <w:basedOn w:val="Normal"/>
    <w:rsid w:val="00B11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4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4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43E"/>
  </w:style>
  <w:style w:type="paragraph" w:styleId="TableofFigures">
    <w:name w:val="table of figures"/>
    <w:basedOn w:val="Normal"/>
    <w:next w:val="Normal"/>
    <w:semiHidden/>
    <w:rsid w:val="00B11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4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43E"/>
    <w:rPr>
      <w:rFonts w:ascii="Wingdings" w:hAnsi="Wingdings"/>
    </w:rPr>
  </w:style>
  <w:style w:type="paragraph" w:customStyle="1" w:styleId="TableHeading">
    <w:name w:val="Table Heading"/>
    <w:basedOn w:val="HeadingBase"/>
    <w:rsid w:val="00B11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43E"/>
    <w:rPr>
      <w:color w:val="0033CC"/>
      <w:u w:val="none"/>
    </w:rPr>
  </w:style>
  <w:style w:type="paragraph" w:customStyle="1" w:styleId="BodyTextRight">
    <w:name w:val="Body Text Right"/>
    <w:basedOn w:val="BodyText"/>
    <w:rsid w:val="00B11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4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43E"/>
    <w:rPr>
      <w:sz w:val="32"/>
    </w:rPr>
  </w:style>
  <w:style w:type="paragraph" w:customStyle="1" w:styleId="HeadingProcedure">
    <w:name w:val="Heading Procedure"/>
    <w:basedOn w:val="HeadingBase"/>
    <w:next w:val="Normal"/>
    <w:rsid w:val="00B11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43E"/>
    <w:pPr>
      <w:spacing w:before="60" w:after="60"/>
    </w:pPr>
  </w:style>
  <w:style w:type="paragraph" w:styleId="ListContinue">
    <w:name w:val="List Continue"/>
    <w:basedOn w:val="List"/>
    <w:rsid w:val="00B1143E"/>
    <w:pPr>
      <w:ind w:firstLine="0"/>
    </w:pPr>
  </w:style>
  <w:style w:type="paragraph" w:customStyle="1" w:styleId="ListNote">
    <w:name w:val="List Note"/>
    <w:basedOn w:val="List"/>
    <w:rsid w:val="00B11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43E"/>
    <w:rPr>
      <w:rFonts w:ascii="Courier New" w:hAnsi="Courier New"/>
    </w:rPr>
  </w:style>
  <w:style w:type="paragraph" w:customStyle="1" w:styleId="NoteBullet">
    <w:name w:val="Note Bullet"/>
    <w:basedOn w:val="Note"/>
    <w:rsid w:val="00B11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4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43E"/>
    <w:rPr>
      <w:b/>
      <w:smallCaps/>
    </w:rPr>
  </w:style>
  <w:style w:type="paragraph" w:customStyle="1" w:styleId="TableListNumber">
    <w:name w:val="Table List Number"/>
    <w:basedOn w:val="ListNumber"/>
    <w:rsid w:val="00B11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43E"/>
    <w:pPr>
      <w:numPr>
        <w:numId w:val="8"/>
      </w:numPr>
    </w:pPr>
  </w:style>
  <w:style w:type="paragraph" w:customStyle="1" w:styleId="ListAlpha2">
    <w:name w:val="List Alpha 2"/>
    <w:basedOn w:val="List2"/>
    <w:rsid w:val="00B1143E"/>
    <w:pPr>
      <w:numPr>
        <w:numId w:val="7"/>
      </w:numPr>
    </w:pPr>
  </w:style>
  <w:style w:type="paragraph" w:styleId="List2">
    <w:name w:val="List 2"/>
    <w:basedOn w:val="BodyText"/>
    <w:rsid w:val="00B11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4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4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43E"/>
    <w:pPr>
      <w:numPr>
        <w:numId w:val="3"/>
      </w:numPr>
    </w:pPr>
  </w:style>
  <w:style w:type="paragraph" w:styleId="ListContinue2">
    <w:name w:val="List Continue 2"/>
    <w:basedOn w:val="List2"/>
    <w:rsid w:val="00B1143E"/>
    <w:pPr>
      <w:ind w:firstLine="0"/>
    </w:pPr>
  </w:style>
  <w:style w:type="paragraph" w:styleId="ListContinue3">
    <w:name w:val="List Continue 3"/>
    <w:basedOn w:val="List3"/>
    <w:rsid w:val="00B1143E"/>
    <w:pPr>
      <w:ind w:left="1021" w:firstLine="0"/>
    </w:pPr>
  </w:style>
  <w:style w:type="paragraph" w:styleId="ListContinue4">
    <w:name w:val="List Continue 4"/>
    <w:basedOn w:val="List4"/>
    <w:rsid w:val="00B1143E"/>
    <w:pPr>
      <w:ind w:firstLine="0"/>
    </w:pPr>
  </w:style>
  <w:style w:type="paragraph" w:styleId="ListContinue5">
    <w:name w:val="List Continue 5"/>
    <w:basedOn w:val="List5"/>
    <w:rsid w:val="00B1143E"/>
    <w:pPr>
      <w:ind w:firstLine="0"/>
    </w:pPr>
  </w:style>
  <w:style w:type="paragraph" w:styleId="ListNumber3">
    <w:name w:val="List Number 3"/>
    <w:basedOn w:val="List3"/>
    <w:rsid w:val="00B1143E"/>
    <w:pPr>
      <w:numPr>
        <w:numId w:val="4"/>
      </w:numPr>
    </w:pPr>
  </w:style>
  <w:style w:type="paragraph" w:styleId="ListNumber4">
    <w:name w:val="List Number 4"/>
    <w:basedOn w:val="List4"/>
    <w:rsid w:val="00B1143E"/>
    <w:pPr>
      <w:numPr>
        <w:numId w:val="5"/>
      </w:numPr>
    </w:pPr>
  </w:style>
  <w:style w:type="paragraph" w:styleId="ListNumber5">
    <w:name w:val="List Number 5"/>
    <w:basedOn w:val="List5"/>
    <w:rsid w:val="00B1143E"/>
    <w:pPr>
      <w:numPr>
        <w:numId w:val="6"/>
      </w:numPr>
    </w:pPr>
  </w:style>
  <w:style w:type="paragraph" w:styleId="BlockText">
    <w:name w:val="Block Text"/>
    <w:basedOn w:val="Normal"/>
    <w:rsid w:val="00B11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43E"/>
    <w:rPr>
      <w:sz w:val="16"/>
      <w:vertAlign w:val="superscript"/>
    </w:rPr>
  </w:style>
  <w:style w:type="character" w:customStyle="1" w:styleId="Symbols">
    <w:name w:val="Symbols"/>
    <w:basedOn w:val="DefaultParagraphFont"/>
    <w:rsid w:val="00B1143E"/>
    <w:rPr>
      <w:rFonts w:ascii="Symbol" w:hAnsi="Symbol"/>
    </w:rPr>
  </w:style>
  <w:style w:type="character" w:customStyle="1" w:styleId="MenuOptions">
    <w:name w:val="Menu Options"/>
    <w:basedOn w:val="DefaultParagraphFont"/>
    <w:rsid w:val="00B11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43E"/>
    <w:rPr>
      <w:b/>
    </w:rPr>
  </w:style>
  <w:style w:type="character" w:customStyle="1" w:styleId="Underlined">
    <w:name w:val="Underlined"/>
    <w:basedOn w:val="DefaultParagraphFont"/>
    <w:rsid w:val="00B1143E"/>
    <w:rPr>
      <w:u w:val="single"/>
    </w:rPr>
  </w:style>
  <w:style w:type="paragraph" w:customStyle="1" w:styleId="TableBodyTextRight">
    <w:name w:val="Table Body Text Right"/>
    <w:basedOn w:val="TableBodyText"/>
    <w:rsid w:val="00B11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43E"/>
    <w:rPr>
      <w:sz w:val="18"/>
    </w:rPr>
  </w:style>
  <w:style w:type="paragraph" w:customStyle="1" w:styleId="BodySmallRight">
    <w:name w:val="Body Small Right"/>
    <w:basedOn w:val="BodyTextRight"/>
    <w:rsid w:val="00B1143E"/>
    <w:rPr>
      <w:sz w:val="18"/>
      <w:szCs w:val="18"/>
    </w:rPr>
  </w:style>
  <w:style w:type="paragraph" w:customStyle="1" w:styleId="MarginEdition">
    <w:name w:val="Margin Edition"/>
    <w:basedOn w:val="MarginNote"/>
    <w:rsid w:val="00B11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43E"/>
    <w:rPr>
      <w:sz w:val="2"/>
      <w:szCs w:val="2"/>
    </w:rPr>
  </w:style>
  <w:style w:type="character" w:customStyle="1" w:styleId="Small">
    <w:name w:val="Small"/>
    <w:basedOn w:val="DefaultParagraphFont"/>
    <w:rsid w:val="00B1143E"/>
    <w:rPr>
      <w:sz w:val="16"/>
    </w:rPr>
  </w:style>
  <w:style w:type="paragraph" w:customStyle="1" w:styleId="WideTable">
    <w:name w:val="Wide Table"/>
    <w:basedOn w:val="Normal"/>
    <w:rsid w:val="00B11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43E"/>
  </w:style>
  <w:style w:type="paragraph" w:styleId="Quote">
    <w:name w:val="Quote"/>
    <w:basedOn w:val="Heading1"/>
    <w:link w:val="QuoteChar"/>
    <w:qFormat/>
    <w:rsid w:val="00B11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43E"/>
    <w:pPr>
      <w:pageBreakBefore/>
    </w:pPr>
  </w:style>
  <w:style w:type="paragraph" w:customStyle="1" w:styleId="Border">
    <w:name w:val="Border"/>
    <w:basedOn w:val="Normal"/>
    <w:qFormat/>
    <w:rsid w:val="00B11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43E"/>
    <w:rPr>
      <w:u w:val="single"/>
    </w:rPr>
  </w:style>
  <w:style w:type="character" w:customStyle="1" w:styleId="BoldandItalics">
    <w:name w:val="Bold and Italics"/>
    <w:qFormat/>
    <w:rsid w:val="00B1143E"/>
    <w:rPr>
      <w:b/>
      <w:i/>
      <w:u w:val="none"/>
    </w:rPr>
  </w:style>
  <w:style w:type="paragraph" w:styleId="BalloonText">
    <w:name w:val="Balloon Text"/>
    <w:basedOn w:val="Normal"/>
    <w:link w:val="BalloonTextChar"/>
    <w:rsid w:val="00B11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43E"/>
    <w:pPr>
      <w:spacing w:before="0" w:after="0"/>
    </w:pPr>
  </w:style>
  <w:style w:type="paragraph" w:customStyle="1" w:styleId="BodyTextBold">
    <w:name w:val="Body Text Bold"/>
    <w:basedOn w:val="BodyText"/>
    <w:qFormat/>
    <w:rsid w:val="00B1143E"/>
    <w:rPr>
      <w:b/>
    </w:rPr>
  </w:style>
  <w:style w:type="character" w:styleId="Hyperlink">
    <w:name w:val="Hyperlink"/>
    <w:basedOn w:val="DefaultParagraphFont"/>
    <w:uiPriority w:val="99"/>
    <w:unhideWhenUsed/>
    <w:rsid w:val="008D4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3713</Characters>
  <Application>Microsoft Office Word</Application>
  <DocSecurity>0</DocSecurity>
  <Lines>119</Lines>
  <Paragraphs>63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HLTAHW045 Plan, develop and evaluate primary health care programs for Aboriginal/Torres Strait Islander comm.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2022-11-24T14:13:00Z</dcterms:created>
  <dcterms:modified xsi:type="dcterms:W3CDTF">2022-11-24T14:13:00Z</dcterms:modified>
</cp:coreProperties>
</file>