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184F" w:rsidP="007418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HLTAHW029 Provide information and strategies in maternal and infant health</w:t>
      </w:r>
      <w:r>
        <w:fldChar w:fldCharType="end"/>
      </w:r>
    </w:p>
    <w:p w:rsidR="0074184F" w:rsidP="0074184F">
      <w:pPr>
        <w:pStyle w:val="Version"/>
        <w:sectPr w:rsidSect="00942C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42C6E" w:rsidP="00942C6E">
      <w:pPr>
        <w:pStyle w:val="SuperHeading"/>
      </w:pPr>
      <w:r w:rsidRPr="00942C6E">
        <w:t>HLTAHW029 Provide information and strategies in maternal and infant health</w:t>
      </w:r>
    </w:p>
    <w:p w:rsidR="00000000" w:rsidRPr="00942C6E" w:rsidP="00942C6E">
      <w:pPr>
        <w:pStyle w:val="Heading1"/>
      </w:pPr>
      <w:bookmarkStart w:id="1" w:name="O_745054"/>
      <w:bookmarkEnd w:id="1"/>
      <w:r w:rsidRPr="00942C6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942C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C6E" w:rsidP="00942C6E">
            <w:pPr>
              <w:pStyle w:val="BodyText"/>
            </w:pPr>
            <w:r w:rsidRPr="00942C6E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C6E">
            <w:pPr>
              <w:pStyle w:val="BodyText"/>
              <w:rPr>
                <w:lang w:val="en-NZ"/>
              </w:rPr>
            </w:pPr>
            <w:r w:rsidRPr="00942C6E">
              <w:rPr>
                <w:rStyle w:val="SpecialBold"/>
              </w:rPr>
              <w:t>Comments</w:t>
            </w:r>
          </w:p>
        </w:tc>
      </w:tr>
      <w:tr w:rsidTr="00942C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C6E">
            <w:pPr>
              <w:pStyle w:val="BodyText"/>
              <w:rPr>
                <w:lang w:val="en-NZ"/>
              </w:rPr>
            </w:pPr>
            <w:r w:rsidRPr="00942C6E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C6E" w:rsidP="00942C6E">
            <w:pPr>
              <w:pStyle w:val="BodyText"/>
            </w:pPr>
            <w:r w:rsidRPr="00942C6E">
              <w:t>Updated:</w:t>
            </w:r>
          </w:p>
          <w:p w:rsidR="00000000" w:rsidRPr="00942C6E" w:rsidP="00942C6E">
            <w:pPr>
              <w:pStyle w:val="ListBullet"/>
            </w:pPr>
            <w:r w:rsidRPr="00942C6E">
              <w:t>assessor requirements statement</w:t>
            </w:r>
          </w:p>
          <w:p w:rsidR="00000000" w:rsidRPr="00942C6E" w:rsidP="00942C6E">
            <w:pPr>
              <w:pStyle w:val="ListBullet"/>
            </w:pPr>
            <w:r w:rsidRPr="00942C6E">
              <w:t>foundation skills lead in statement</w:t>
            </w:r>
          </w:p>
          <w:p w:rsidR="00000000" w:rsidRPr="00942C6E" w:rsidP="00942C6E">
            <w:pPr>
              <w:pStyle w:val="ListBullet"/>
            </w:pPr>
            <w:r w:rsidRPr="00942C6E">
              <w:t>licensing statement</w:t>
            </w:r>
          </w:p>
          <w:p w:rsidR="00000000" w:rsidRPr="00942C6E" w:rsidP="00942C6E">
            <w:pPr>
              <w:pStyle w:val="ListBullet"/>
            </w:pPr>
            <w:r w:rsidRPr="00942C6E">
              <w:t>modification history to reflect 2012 standards</w:t>
            </w:r>
          </w:p>
          <w:p w:rsidR="00000000" w:rsidP="00942C6E">
            <w:pPr>
              <w:pStyle w:val="BodyText"/>
              <w:rPr>
                <w:lang w:val="en-NZ"/>
              </w:rPr>
            </w:pPr>
            <w:r w:rsidRPr="00942C6E">
              <w:t>Equivalent outcome.</w:t>
            </w:r>
          </w:p>
        </w:tc>
      </w:tr>
      <w:tr w:rsidTr="00942C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C6E">
            <w:pPr>
              <w:pStyle w:val="BodyText"/>
              <w:rPr>
                <w:lang w:val="en-NZ"/>
              </w:rPr>
            </w:pPr>
            <w:r w:rsidRPr="00942C6E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C6E" w:rsidP="00942C6E">
            <w:pPr>
              <w:pStyle w:val="BodyText"/>
            </w:pPr>
            <w:r w:rsidRPr="00942C6E">
              <w:t xml:space="preserve">This version was released in </w:t>
            </w:r>
            <w:r w:rsidRPr="00942C6E">
              <w:rPr>
                <w:rStyle w:val="Emphasis"/>
              </w:rPr>
              <w:t>HLT Health Training Package release 1.0</w:t>
            </w:r>
            <w:r w:rsidRPr="00942C6E">
              <w:t xml:space="preserve"> and meets the requirements of the 2012 Standards for Training Packages.</w:t>
            </w:r>
          </w:p>
          <w:p w:rsidR="00000000" w:rsidRPr="00942C6E" w:rsidP="00942C6E">
            <w:pPr>
              <w:pStyle w:val="BodyText"/>
            </w:pPr>
            <w:r w:rsidRPr="00942C6E">
              <w:t>Significant changes to elements and performance criteria.</w:t>
            </w:r>
            <w:r w:rsidRPr="00942C6E">
              <w:br/>
              <w:t>New evidence requirements for assessment, including volume and environment requirements.</w:t>
            </w:r>
          </w:p>
        </w:tc>
      </w:tr>
    </w:tbl>
    <w:p w:rsidR="00000000" w:rsidRPr="00942C6E" w:rsidP="00942C6E">
      <w:pPr>
        <w:pStyle w:val="BodyText"/>
      </w:pPr>
    </w:p>
    <w:p w:rsidR="00000000" w:rsidRPr="00942C6E" w:rsidP="00942C6E">
      <w:pPr>
        <w:pStyle w:val="AllowPageBreak"/>
      </w:pPr>
    </w:p>
    <w:p w:rsidR="00000000" w:rsidRPr="00942C6E" w:rsidP="00942C6E">
      <w:pPr>
        <w:pStyle w:val="Heading1"/>
      </w:pPr>
      <w:bookmarkStart w:id="2" w:name="O_745053"/>
      <w:bookmarkEnd w:id="2"/>
      <w:r w:rsidRPr="00942C6E">
        <w:t>Application</w:t>
      </w:r>
    </w:p>
    <w:p w:rsidR="00000000" w:rsidRPr="00942C6E" w:rsidP="0074184F">
      <w:pPr>
        <w:pStyle w:val="BodyText"/>
      </w:pPr>
      <w:r w:rsidRPr="00942C6E">
        <w:t>This unit describes the required skills and knowledge to conduct health promot</w:t>
      </w:r>
      <w:r w:rsidRPr="00942C6E">
        <w:t>ion related to maternal and child health as part of primary health care services for Aboriginal and/or Torres Strait Islander communities.</w:t>
      </w:r>
    </w:p>
    <w:p w:rsidR="00000000" w:rsidRPr="00942C6E" w:rsidP="0074184F">
      <w:pPr>
        <w:pStyle w:val="BodyText"/>
      </w:pPr>
      <w:r w:rsidRPr="00942C6E">
        <w:t>It applies to those Aboriginal and/or Torres Strait Islander Health Workers providing a range of primary health care</w:t>
      </w:r>
      <w:r w:rsidRPr="00942C6E">
        <w:t xml:space="preserve"> services to Aboriginal and/or Torres Strait Islander clients and communities. </w:t>
      </w:r>
    </w:p>
    <w:p w:rsidR="0074184F" w:rsidRPr="0074184F" w:rsidP="0074184F">
      <w:pPr>
        <w:pStyle w:val="BodyText"/>
        <w:rPr>
          <w:i/>
        </w:rPr>
      </w:pPr>
      <w:r w:rsidRPr="0074184F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74184F">
        <w:rPr>
          <w:i/>
        </w:rPr>
        <w:t>.</w:t>
      </w:r>
    </w:p>
    <w:p w:rsidR="00000000" w:rsidRPr="00942C6E" w:rsidP="00942C6E">
      <w:pPr>
        <w:pStyle w:val="Heading1"/>
      </w:pPr>
      <w:bookmarkStart w:id="3" w:name="O_745052"/>
      <w:bookmarkEnd w:id="3"/>
      <w:r w:rsidRPr="00942C6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942C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C6E" w:rsidP="00942C6E">
            <w:pPr>
              <w:pStyle w:val="BodyText"/>
            </w:pPr>
            <w:r w:rsidRPr="00942C6E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C6E">
            <w:pPr>
              <w:pStyle w:val="BodyText"/>
              <w:rPr>
                <w:lang w:val="en-NZ"/>
              </w:rPr>
            </w:pPr>
            <w:r w:rsidRPr="00942C6E">
              <w:rPr>
                <w:rStyle w:val="SpecialBold"/>
              </w:rPr>
              <w:t>PERFORMANCE CRITERIA</w:t>
            </w:r>
          </w:p>
        </w:tc>
      </w:tr>
      <w:tr w:rsidTr="00942C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C6E" w:rsidP="00942C6E">
            <w:pPr>
              <w:pStyle w:val="BodyText"/>
            </w:pPr>
            <w:r w:rsidRPr="00942C6E">
              <w:rPr>
                <w:rStyle w:val="Emphasis"/>
              </w:rPr>
              <w:t>Elements define the essential outcomes.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C6E">
            <w:pPr>
              <w:pStyle w:val="BodyText"/>
              <w:rPr>
                <w:lang w:val="en-NZ"/>
              </w:rPr>
            </w:pPr>
            <w:r w:rsidRPr="00942C6E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942C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C6E">
            <w:pPr>
              <w:pStyle w:val="BodyText"/>
              <w:rPr>
                <w:lang w:val="en-NZ"/>
              </w:rPr>
            </w:pPr>
            <w:r w:rsidRPr="00942C6E">
              <w:t>1. Provide health information, support and care for women and families in pregnancy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C6E" w:rsidP="00942C6E">
            <w:pPr>
              <w:pStyle w:val="BodyText"/>
            </w:pPr>
            <w:r w:rsidRPr="00942C6E">
              <w:t>1.1</w:t>
            </w:r>
            <w:r w:rsidRPr="00942C6E">
              <w:tab/>
              <w:t>Develop positive relationships with women and families</w:t>
            </w:r>
          </w:p>
          <w:p w:rsidR="00000000" w:rsidRPr="00942C6E" w:rsidP="00942C6E">
            <w:pPr>
              <w:pStyle w:val="BodyText"/>
            </w:pPr>
            <w:r w:rsidRPr="00942C6E">
              <w:t xml:space="preserve">1.2    Provide information and support on maintaining good health and wellbeing prior to and during pregnancy </w:t>
            </w:r>
          </w:p>
          <w:p w:rsidR="00000000" w:rsidRPr="00942C6E" w:rsidP="00942C6E">
            <w:pPr>
              <w:pStyle w:val="BodyText"/>
            </w:pPr>
            <w:r w:rsidRPr="00942C6E">
              <w:t>1.</w:t>
            </w:r>
            <w:r w:rsidRPr="00942C6E">
              <w:t>3    Provide emotional support to women and families as appropriate during pregnancy</w:t>
            </w:r>
            <w:r w:rsidRPr="00942C6E">
              <w:tab/>
            </w:r>
          </w:p>
          <w:p w:rsidR="00000000" w:rsidRPr="00942C6E" w:rsidP="00942C6E">
            <w:pPr>
              <w:pStyle w:val="BodyText"/>
            </w:pPr>
            <w:r w:rsidRPr="00942C6E">
              <w:t>1.4    Identify and discuss risk factors for mother and baby and refer to appropriate support agencies</w:t>
            </w:r>
          </w:p>
          <w:p w:rsidR="00000000" w:rsidRPr="00942C6E" w:rsidP="00942C6E">
            <w:pPr>
              <w:pStyle w:val="BodyText"/>
            </w:pPr>
            <w:r w:rsidRPr="00942C6E">
              <w:t>1.5    Identify, support and advocate safe birthing practices and c</w:t>
            </w:r>
            <w:r w:rsidRPr="00942C6E">
              <w:t xml:space="preserve">ultural beliefs </w:t>
            </w:r>
          </w:p>
          <w:p w:rsidR="00000000" w:rsidRPr="00942C6E" w:rsidP="00942C6E">
            <w:pPr>
              <w:pStyle w:val="BodyText"/>
            </w:pPr>
            <w:r w:rsidRPr="00942C6E">
              <w:t>1.6</w:t>
            </w:r>
            <w:r w:rsidRPr="00942C6E">
              <w:tab/>
              <w:t>Discuss roles, relationships and responsibilities to support safe birthing, including the role of the Aboriginal and/or Torres Strait Islander Health Worker as an advocate for women and families</w:t>
            </w:r>
          </w:p>
          <w:p w:rsidR="00000000" w:rsidRPr="00942C6E" w:rsidP="00942C6E">
            <w:pPr>
              <w:pStyle w:val="BodyText"/>
            </w:pPr>
            <w:r w:rsidRPr="00942C6E">
              <w:t>1.7</w:t>
            </w:r>
            <w:r w:rsidRPr="00942C6E">
              <w:tab/>
              <w:t xml:space="preserve">Deliver, implement and monitor care </w:t>
            </w:r>
            <w:r w:rsidRPr="00942C6E">
              <w:t>as per standard treatment protocol in accordance with legislative guidelines</w:t>
            </w:r>
          </w:p>
          <w:p w:rsidR="00000000" w:rsidP="00942C6E">
            <w:pPr>
              <w:pStyle w:val="BodyText"/>
              <w:rPr>
                <w:lang w:val="en-NZ"/>
              </w:rPr>
            </w:pPr>
            <w:r w:rsidRPr="00942C6E">
              <w:t>1.8    Work with a team to deliver effective health promotion and education for Aboriginal and/or Torres Strait Islander families using appropriate facilitation, problem-solving a</w:t>
            </w:r>
            <w:r w:rsidRPr="00942C6E">
              <w:t>nd instructional practices</w:t>
            </w:r>
          </w:p>
        </w:tc>
      </w:tr>
      <w:tr w:rsidTr="00942C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C6E">
            <w:pPr>
              <w:pStyle w:val="BodyText"/>
              <w:rPr>
                <w:lang w:val="en-NZ"/>
              </w:rPr>
            </w:pPr>
          </w:p>
        </w:tc>
      </w:tr>
      <w:tr w:rsidTr="00942C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C6E">
            <w:pPr>
              <w:pStyle w:val="BodyText"/>
              <w:rPr>
                <w:lang w:val="en-NZ"/>
              </w:rPr>
            </w:pPr>
            <w:r w:rsidRPr="00942C6E">
              <w:t>2. Provide health information, support and care after birth for women, infants and families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C6E" w:rsidP="00942C6E">
            <w:pPr>
              <w:pStyle w:val="BodyText"/>
            </w:pPr>
            <w:r w:rsidRPr="00942C6E">
              <w:t>2.1</w:t>
            </w:r>
            <w:r w:rsidRPr="00942C6E">
              <w:tab/>
              <w:t>Provide information and support for self-care and wellbeing during the post-natal period</w:t>
            </w:r>
          </w:p>
          <w:p w:rsidR="00000000" w:rsidRPr="00942C6E" w:rsidP="00942C6E">
            <w:pPr>
              <w:pStyle w:val="BodyText"/>
            </w:pPr>
            <w:r w:rsidRPr="00942C6E">
              <w:t>2.2</w:t>
            </w:r>
            <w:r w:rsidRPr="00942C6E">
              <w:tab/>
              <w:t>Provide advice to mothers on rou</w:t>
            </w:r>
            <w:r w:rsidRPr="00942C6E">
              <w:t xml:space="preserve">tine care of the newborn </w:t>
            </w:r>
          </w:p>
          <w:p w:rsidR="00000000" w:rsidRPr="00942C6E" w:rsidP="00942C6E">
            <w:pPr>
              <w:pStyle w:val="BodyText"/>
            </w:pPr>
            <w:r w:rsidRPr="00942C6E">
              <w:t>2.3</w:t>
            </w:r>
            <w:r w:rsidRPr="00942C6E">
              <w:tab/>
              <w:t>Implement strategies to establish and support breastfeeding</w:t>
            </w:r>
          </w:p>
          <w:p w:rsidR="00000000" w:rsidRPr="00942C6E" w:rsidP="00942C6E">
            <w:pPr>
              <w:pStyle w:val="BodyText"/>
            </w:pPr>
            <w:r w:rsidRPr="00942C6E">
              <w:t>2.4</w:t>
            </w:r>
            <w:r w:rsidRPr="00942C6E">
              <w:tab/>
              <w:t xml:space="preserve">Discuss with mother and family the importance of nutrition, physical activity, rest, sleep and support with the care of family in the immediate post-natal period </w:t>
            </w:r>
          </w:p>
          <w:p w:rsidR="00000000" w:rsidRPr="00942C6E" w:rsidP="00942C6E">
            <w:pPr>
              <w:pStyle w:val="BodyText"/>
            </w:pPr>
            <w:r w:rsidRPr="00942C6E">
              <w:t>2.5</w:t>
            </w:r>
            <w:r w:rsidRPr="00942C6E">
              <w:tab/>
              <w:t>Identify minor post-natal problems for mother and newborn and provide advice and referral to appropriate agencies</w:t>
            </w:r>
          </w:p>
          <w:p w:rsidR="00000000" w:rsidRPr="00942C6E" w:rsidP="00942C6E">
            <w:pPr>
              <w:pStyle w:val="BodyText"/>
            </w:pPr>
            <w:r w:rsidRPr="00942C6E">
              <w:t>2.6</w:t>
            </w:r>
            <w:r w:rsidRPr="00942C6E">
              <w:tab/>
              <w:t>Deliver, implement and monitor care in the post-natal period as per standard treatment protocol in accordance with legislative guidel</w:t>
            </w:r>
            <w:r w:rsidRPr="00942C6E">
              <w:t>ines</w:t>
            </w:r>
          </w:p>
          <w:p w:rsidR="00000000" w:rsidP="00942C6E">
            <w:pPr>
              <w:pStyle w:val="BodyText"/>
              <w:rPr>
                <w:lang w:val="en-NZ"/>
              </w:rPr>
            </w:pPr>
            <w:r w:rsidRPr="00942C6E">
              <w:t>2.7    Work with a team to deliver effective health promotion and education for Aboriginal and/or Torres Strait Islander families using appropriate facilitation, problem-solving and instructional practices</w:t>
            </w:r>
          </w:p>
        </w:tc>
      </w:tr>
      <w:tr w:rsidTr="00942C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C6E">
            <w:pPr>
              <w:pStyle w:val="BodyText"/>
              <w:rPr>
                <w:lang w:val="en-NZ"/>
              </w:rPr>
            </w:pPr>
          </w:p>
        </w:tc>
      </w:tr>
      <w:tr w:rsidTr="00942C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C6E">
            <w:pPr>
              <w:pStyle w:val="BodyText"/>
              <w:rPr>
                <w:lang w:val="en-NZ"/>
              </w:rPr>
            </w:pPr>
            <w:r w:rsidRPr="00942C6E">
              <w:t>3. Support maternal, infant and family he</w:t>
            </w:r>
            <w:r w:rsidRPr="00942C6E">
              <w:t>alth and wellbeing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C6E" w:rsidP="00942C6E">
            <w:pPr>
              <w:pStyle w:val="BodyText"/>
            </w:pPr>
            <w:r w:rsidRPr="00942C6E">
              <w:t>3.1</w:t>
            </w:r>
            <w:r w:rsidRPr="00942C6E">
              <w:tab/>
              <w:t>Deliver, implement and monitor care as per standard treatment protocol in accordance with legislative guidelines</w:t>
            </w:r>
          </w:p>
          <w:p w:rsidR="00000000" w:rsidRPr="00942C6E" w:rsidP="00942C6E">
            <w:pPr>
              <w:pStyle w:val="BodyText"/>
            </w:pPr>
            <w:r w:rsidRPr="00942C6E">
              <w:t>3.2</w:t>
            </w:r>
            <w:r w:rsidRPr="00942C6E">
              <w:tab/>
              <w:t>Organise reminders, transport and other assistance to attend care and/or provide support according to women’s needs</w:t>
            </w:r>
          </w:p>
          <w:p w:rsidR="00000000" w:rsidRPr="00942C6E" w:rsidP="00942C6E">
            <w:pPr>
              <w:pStyle w:val="BodyText"/>
            </w:pPr>
            <w:r w:rsidRPr="00942C6E">
              <w:t>3.3</w:t>
            </w:r>
            <w:r w:rsidRPr="00942C6E">
              <w:tab/>
              <w:t>Implement strategies to improve maternal and/or infant health in line with community requirements and organisation</w:t>
            </w:r>
          </w:p>
          <w:p w:rsidR="00000000" w:rsidRPr="00942C6E" w:rsidP="00942C6E">
            <w:pPr>
              <w:pStyle w:val="BodyText"/>
            </w:pPr>
            <w:r w:rsidRPr="00942C6E">
              <w:t>3.4    Identify, engage and support high-risk families</w:t>
            </w:r>
          </w:p>
          <w:p w:rsidR="00000000" w:rsidRPr="00942C6E" w:rsidP="00942C6E">
            <w:pPr>
              <w:pStyle w:val="BodyText"/>
            </w:pPr>
            <w:r w:rsidRPr="00942C6E">
              <w:t>3.5</w:t>
            </w:r>
            <w:r w:rsidRPr="00942C6E">
              <w:tab/>
              <w:t>Provide support and referral to appropriate agencies as required</w:t>
            </w:r>
          </w:p>
          <w:p w:rsidR="00000000" w:rsidRPr="00942C6E" w:rsidP="00942C6E">
            <w:pPr>
              <w:pStyle w:val="BodyText"/>
            </w:pPr>
            <w:r w:rsidRPr="00942C6E">
              <w:t>3.6    Keep s</w:t>
            </w:r>
            <w:r w:rsidRPr="00942C6E">
              <w:t>tatistics on attendance for antenatal care and birthing outcomes and use to evaluate maternal health program</w:t>
            </w:r>
          </w:p>
          <w:p w:rsidR="00000000" w:rsidRPr="00942C6E" w:rsidP="00942C6E">
            <w:pPr>
              <w:pStyle w:val="BodyText"/>
            </w:pPr>
          </w:p>
        </w:tc>
      </w:tr>
    </w:tbl>
    <w:p w:rsidR="0074184F" w:rsidP="00942C6E">
      <w:pPr>
        <w:pStyle w:val="BodyText"/>
      </w:pPr>
    </w:p>
    <w:p w:rsidR="0074184F" w:rsidP="00942C6E">
      <w:pPr>
        <w:pStyle w:val="BodyText"/>
      </w:pPr>
    </w:p>
    <w:p w:rsidR="00000000" w:rsidRPr="00942C6E" w:rsidP="00942C6E">
      <w:pPr>
        <w:pStyle w:val="Heading1"/>
      </w:pPr>
      <w:bookmarkStart w:id="4" w:name="O_745051"/>
      <w:bookmarkEnd w:id="4"/>
      <w:r w:rsidRPr="00942C6E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942C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C6E">
            <w:pPr>
              <w:pStyle w:val="BodyText"/>
              <w:rPr>
                <w:lang w:val="en-NZ"/>
              </w:rPr>
            </w:pPr>
            <w:r w:rsidRPr="00942C6E">
              <w:rPr>
                <w:rStyle w:val="Emphasis"/>
              </w:rPr>
              <w:t xml:space="preserve">The Foundation Skills describe those required skills (language, literacy, numeracy and </w:t>
            </w:r>
            <w:r w:rsidRPr="00942C6E">
              <w:t xml:space="preserve">employment </w:t>
            </w:r>
            <w:r w:rsidRPr="00942C6E">
              <w:rPr>
                <w:rStyle w:val="Emphasis"/>
              </w:rPr>
              <w:t>skills) that are essential to performance.</w:t>
            </w:r>
          </w:p>
        </w:tc>
      </w:tr>
      <w:tr w:rsidTr="00942C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C6E" w:rsidP="00942C6E">
            <w:pPr>
              <w:pStyle w:val="BodyText"/>
            </w:pPr>
            <w:r w:rsidRPr="00942C6E">
              <w:t>Foundation skills essential to performance are explicit in the performance criteria of this unit of competency.</w:t>
            </w:r>
          </w:p>
        </w:tc>
      </w:tr>
    </w:tbl>
    <w:p w:rsidR="00000000" w:rsidRPr="00942C6E" w:rsidP="00942C6E">
      <w:pPr>
        <w:pStyle w:val="BodyText"/>
      </w:pPr>
    </w:p>
    <w:p w:rsidR="00000000" w:rsidRPr="00942C6E" w:rsidP="00942C6E">
      <w:pPr>
        <w:pStyle w:val="AllowPageBreak"/>
      </w:pPr>
    </w:p>
    <w:p w:rsidR="00000000" w:rsidRPr="00942C6E" w:rsidP="00942C6E">
      <w:pPr>
        <w:pStyle w:val="Heading1"/>
      </w:pPr>
      <w:bookmarkStart w:id="5" w:name="O_745050"/>
      <w:bookmarkEnd w:id="5"/>
      <w:r w:rsidRPr="00942C6E">
        <w:t>Unit Mapping Information</w:t>
      </w:r>
    </w:p>
    <w:p w:rsidR="0074184F" w:rsidP="0074184F">
      <w:pPr>
        <w:pStyle w:val="BodyText"/>
      </w:pPr>
      <w:r w:rsidRPr="00942C6E">
        <w:t>No equivalent unit.</w:t>
      </w:r>
    </w:p>
    <w:p w:rsidR="00000000" w:rsidRPr="00942C6E" w:rsidP="00942C6E">
      <w:pPr>
        <w:pStyle w:val="Heading1"/>
      </w:pPr>
      <w:bookmarkStart w:id="6" w:name="O_745055"/>
      <w:bookmarkEnd w:id="6"/>
      <w:r w:rsidRPr="00942C6E">
        <w:t>Links</w:t>
      </w:r>
    </w:p>
    <w:p w:rsidR="00000000" w:rsidRPr="00942C6E" w:rsidP="0074184F">
      <w:pPr>
        <w:pStyle w:val="BodyText"/>
      </w:pPr>
      <w:r w:rsidRPr="00942C6E">
        <w:t>Companion Vo</w:t>
      </w:r>
      <w:r w:rsidRPr="00942C6E">
        <w:t xml:space="preserve">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C43C0D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942C6E" w:rsidP="0074184F">
      <w:pPr>
        <w:pStyle w:val="BodyText"/>
        <w:sectPr w:rsidSect="00942C6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42C6E" w:rsidP="00942C6E">
      <w:pPr>
        <w:pStyle w:val="SuperHeading"/>
      </w:pPr>
      <w:r w:rsidRPr="00942C6E">
        <w:t>Assessment Requirements for HLTAHW029 Provide information and strategies in</w:t>
      </w:r>
      <w:r w:rsidRPr="00942C6E">
        <w:t xml:space="preserve"> maternal and infant health</w:t>
      </w:r>
    </w:p>
    <w:p w:rsidR="00000000" w:rsidRPr="00942C6E" w:rsidP="00942C6E">
      <w:pPr>
        <w:pStyle w:val="Heading1"/>
      </w:pPr>
      <w:bookmarkStart w:id="7" w:name="O_745048"/>
      <w:bookmarkEnd w:id="7"/>
      <w:r w:rsidRPr="00942C6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942C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C6E" w:rsidP="00942C6E">
            <w:pPr>
              <w:pStyle w:val="BodyText"/>
            </w:pPr>
            <w:r w:rsidRPr="00942C6E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C6E">
            <w:pPr>
              <w:pStyle w:val="BodyText"/>
              <w:rPr>
                <w:lang w:val="en-NZ"/>
              </w:rPr>
            </w:pPr>
            <w:r w:rsidRPr="00942C6E">
              <w:rPr>
                <w:rStyle w:val="SpecialBold"/>
              </w:rPr>
              <w:t>Comments</w:t>
            </w:r>
          </w:p>
        </w:tc>
      </w:tr>
      <w:tr w:rsidTr="00942C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C6E">
            <w:pPr>
              <w:pStyle w:val="BodyText"/>
              <w:rPr>
                <w:lang w:val="en-NZ"/>
              </w:rPr>
            </w:pPr>
            <w:r w:rsidRPr="00942C6E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C6E" w:rsidP="00942C6E">
            <w:pPr>
              <w:pStyle w:val="BodyText"/>
            </w:pPr>
            <w:r w:rsidRPr="00942C6E">
              <w:t>Updated:</w:t>
            </w:r>
          </w:p>
          <w:p w:rsidR="00000000" w:rsidRPr="00942C6E" w:rsidP="00942C6E">
            <w:pPr>
              <w:pStyle w:val="ListBullet"/>
            </w:pPr>
            <w:r w:rsidRPr="00942C6E">
              <w:t>assessor requirements statement</w:t>
            </w:r>
          </w:p>
          <w:p w:rsidR="00000000" w:rsidRPr="00942C6E" w:rsidP="00942C6E">
            <w:pPr>
              <w:pStyle w:val="ListBullet"/>
            </w:pPr>
            <w:r w:rsidRPr="00942C6E">
              <w:t>foundation skills lead in statement</w:t>
            </w:r>
          </w:p>
          <w:p w:rsidR="00000000" w:rsidRPr="00942C6E" w:rsidP="00942C6E">
            <w:pPr>
              <w:pStyle w:val="ListBullet"/>
            </w:pPr>
            <w:r w:rsidRPr="00942C6E">
              <w:t>licensing statement</w:t>
            </w:r>
          </w:p>
          <w:p w:rsidR="00000000" w:rsidP="00942C6E">
            <w:pPr>
              <w:pStyle w:val="ListBullet"/>
              <w:rPr>
                <w:lang w:val="en-NZ"/>
              </w:rPr>
            </w:pPr>
            <w:r w:rsidRPr="00942C6E">
              <w:t>modification history to reflect 2012 standards</w:t>
            </w:r>
          </w:p>
        </w:tc>
      </w:tr>
      <w:tr w:rsidTr="00942C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C6E">
            <w:pPr>
              <w:pStyle w:val="BodyText"/>
              <w:rPr>
                <w:lang w:val="en-NZ"/>
              </w:rPr>
            </w:pPr>
            <w:r w:rsidRPr="00942C6E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C6E" w:rsidP="00942C6E">
            <w:pPr>
              <w:pStyle w:val="BodyText"/>
            </w:pPr>
            <w:r w:rsidRPr="00942C6E">
              <w:t xml:space="preserve">This version was released in </w:t>
            </w:r>
            <w:r w:rsidRPr="00942C6E">
              <w:rPr>
                <w:rStyle w:val="Emphasis"/>
              </w:rPr>
              <w:t>HLT Health Training Package release 1.0</w:t>
            </w:r>
            <w:r w:rsidRPr="00942C6E">
              <w:t xml:space="preserve"> and meets the requirements of the 2012 Standards for Training Packages.</w:t>
            </w:r>
          </w:p>
          <w:p w:rsidR="00000000" w:rsidRPr="00942C6E" w:rsidP="00942C6E">
            <w:pPr>
              <w:pStyle w:val="BodyText"/>
            </w:pPr>
            <w:r w:rsidRPr="00942C6E">
              <w:t>Significant changes to elements and performance criteria.</w:t>
            </w:r>
            <w:r w:rsidRPr="00942C6E">
              <w:br/>
              <w:t>New evidence requirements for assessment, including volum</w:t>
            </w:r>
            <w:r w:rsidRPr="00942C6E">
              <w:t>e and environment requirements</w:t>
            </w:r>
          </w:p>
        </w:tc>
      </w:tr>
    </w:tbl>
    <w:p w:rsidR="0074184F" w:rsidP="00942C6E">
      <w:pPr>
        <w:pStyle w:val="BodyText"/>
      </w:pPr>
    </w:p>
    <w:p w:rsidR="0074184F" w:rsidP="00942C6E">
      <w:pPr>
        <w:pStyle w:val="BodyText"/>
      </w:pPr>
    </w:p>
    <w:p w:rsidR="00000000" w:rsidRPr="00942C6E" w:rsidP="00942C6E">
      <w:pPr>
        <w:pStyle w:val="Heading1"/>
      </w:pPr>
      <w:bookmarkStart w:id="8" w:name="O_745047"/>
      <w:bookmarkEnd w:id="8"/>
      <w:r w:rsidRPr="00942C6E">
        <w:t>Performance Evidence</w:t>
      </w:r>
    </w:p>
    <w:p w:rsidR="00000000" w:rsidRPr="00942C6E" w:rsidP="0074184F">
      <w:pPr>
        <w:pStyle w:val="BodyText"/>
      </w:pPr>
      <w:r w:rsidRPr="00942C6E">
        <w:t xml:space="preserve">The candidate must show evidence of the ability to complete tasks outlined in elements and performance criteria of this unit, manage tasks and manage contingencies </w:t>
      </w:r>
      <w:r w:rsidRPr="00942C6E">
        <w:t>in the context of the job role.</w:t>
      </w:r>
    </w:p>
    <w:p w:rsidR="00000000" w:rsidRPr="00942C6E" w:rsidP="0074184F">
      <w:pPr>
        <w:pStyle w:val="BodyText"/>
      </w:pPr>
      <w:r w:rsidRPr="00942C6E">
        <w:t>There must be evidence that the candidate has:</w:t>
      </w:r>
    </w:p>
    <w:p w:rsidR="00000000" w:rsidRPr="00942C6E" w:rsidP="00942C6E">
      <w:pPr>
        <w:pStyle w:val="ListBullet"/>
      </w:pPr>
      <w:r w:rsidRPr="00942C6E">
        <w:t>provided information and strategies to at least three women and their infants to support maternal and infant health by:</w:t>
      </w:r>
    </w:p>
    <w:p w:rsidR="00000000" w:rsidRPr="00942C6E" w:rsidP="00942C6E">
      <w:pPr>
        <w:pStyle w:val="List2"/>
      </w:pPr>
      <w:r>
        <w:t>•</w:t>
      </w:r>
      <w:r>
        <w:tab/>
      </w:r>
      <w:r w:rsidRPr="00942C6E">
        <w:t>comm</w:t>
      </w:r>
      <w:r w:rsidRPr="00942C6E">
        <w:t>unicating in an effective and culturally safe and appropriate manner to understand the mother’s and infant’s needs</w:t>
      </w:r>
    </w:p>
    <w:p w:rsidR="00000000" w:rsidRPr="00942C6E" w:rsidP="00942C6E">
      <w:pPr>
        <w:pStyle w:val="List2"/>
      </w:pPr>
      <w:r>
        <w:t>•</w:t>
      </w:r>
      <w:r>
        <w:tab/>
      </w:r>
      <w:r w:rsidRPr="00942C6E">
        <w:t xml:space="preserve">providing accurate and relevant information and guidance about maternal and infant health and wellbeing </w:t>
      </w:r>
    </w:p>
    <w:p w:rsidR="00000000" w:rsidRPr="00942C6E" w:rsidP="00942C6E">
      <w:pPr>
        <w:pStyle w:val="List2"/>
      </w:pPr>
      <w:r>
        <w:t>•</w:t>
      </w:r>
      <w:r>
        <w:tab/>
      </w:r>
      <w:r w:rsidRPr="00942C6E">
        <w:t>communicating effectively with c</w:t>
      </w:r>
      <w:r w:rsidRPr="00942C6E">
        <w:t>lient to obtain information and ensure understanding of information provided</w:t>
      </w:r>
    </w:p>
    <w:p w:rsidR="00000000" w:rsidRPr="00942C6E" w:rsidP="00942C6E">
      <w:pPr>
        <w:pStyle w:val="List2"/>
      </w:pPr>
      <w:r>
        <w:t>•</w:t>
      </w:r>
      <w:r>
        <w:tab/>
      </w:r>
      <w:r w:rsidRPr="00942C6E">
        <w:t>assisting mothers presenting with antenatal problems</w:t>
      </w:r>
    </w:p>
    <w:p w:rsidR="00000000" w:rsidRPr="00942C6E" w:rsidP="00942C6E">
      <w:pPr>
        <w:pStyle w:val="List2"/>
      </w:pPr>
      <w:r>
        <w:t>•</w:t>
      </w:r>
      <w:r>
        <w:tab/>
      </w:r>
      <w:r w:rsidRPr="00942C6E">
        <w:t xml:space="preserve">liaising between service providers, individuals, families and community groups to support maternal and infant health </w:t>
      </w:r>
    </w:p>
    <w:p w:rsidR="00000000" w:rsidRPr="00942C6E" w:rsidP="00942C6E">
      <w:pPr>
        <w:pStyle w:val="List2"/>
      </w:pPr>
      <w:r>
        <w:t>•</w:t>
      </w:r>
      <w:r>
        <w:tab/>
      </w:r>
      <w:r w:rsidRPr="00942C6E">
        <w:t>re</w:t>
      </w:r>
      <w:r w:rsidRPr="00942C6E">
        <w:t>flecting on own level and application of skills and knowledge to achieve desirable outcomes for clients</w:t>
      </w:r>
    </w:p>
    <w:p w:rsidR="00000000" w:rsidRPr="00942C6E" w:rsidP="00942C6E">
      <w:pPr>
        <w:pStyle w:val="ListBullet"/>
      </w:pPr>
      <w:r w:rsidRPr="00942C6E">
        <w:t>worked within a team on at least three occasions to deliver effective health promotion and education for Aboriginal and/or Torres Strait Islander commu</w:t>
      </w:r>
      <w:r w:rsidRPr="00942C6E">
        <w:t>nities and clients around maternal and infant health by:</w:t>
      </w:r>
    </w:p>
    <w:p w:rsidR="00000000" w:rsidRPr="00942C6E" w:rsidP="00942C6E">
      <w:pPr>
        <w:pStyle w:val="List2"/>
      </w:pPr>
      <w:r>
        <w:t>•</w:t>
      </w:r>
      <w:r>
        <w:tab/>
      </w:r>
      <w:r w:rsidRPr="00942C6E">
        <w:t>using appropriate facilitation, problem-solving and instructional practices</w:t>
      </w:r>
    </w:p>
    <w:p w:rsidR="00000000" w:rsidRPr="00942C6E" w:rsidP="00942C6E">
      <w:pPr>
        <w:pStyle w:val="List2"/>
      </w:pPr>
      <w:r>
        <w:t>•</w:t>
      </w:r>
      <w:r>
        <w:tab/>
      </w:r>
      <w:r w:rsidRPr="00942C6E">
        <w:t xml:space="preserve">communicating effectively and in a culturally safe and appropriate manner </w:t>
      </w:r>
    </w:p>
    <w:p w:rsidR="0074184F" w:rsidP="00942C6E">
      <w:pPr>
        <w:pStyle w:val="List2"/>
      </w:pPr>
      <w:r>
        <w:t>•</w:t>
      </w:r>
      <w:r>
        <w:tab/>
      </w:r>
      <w:r w:rsidRPr="00942C6E">
        <w:t>promoting discussion of health issues arou</w:t>
      </w:r>
      <w:r w:rsidRPr="00942C6E">
        <w:t>nd maternal and infant health.</w:t>
      </w:r>
    </w:p>
    <w:p w:rsidR="0074184F" w:rsidP="00942C6E">
      <w:pPr>
        <w:pStyle w:val="List2"/>
      </w:pPr>
    </w:p>
    <w:p w:rsidR="00000000" w:rsidRPr="00942C6E" w:rsidP="00942C6E">
      <w:pPr>
        <w:pStyle w:val="Heading1"/>
      </w:pPr>
      <w:bookmarkStart w:id="9" w:name="O_745046"/>
      <w:bookmarkEnd w:id="9"/>
      <w:r w:rsidRPr="00942C6E">
        <w:t>Knowledge Evidence</w:t>
      </w:r>
    </w:p>
    <w:p w:rsidR="00000000" w:rsidRPr="00942C6E" w:rsidP="0074184F">
      <w:pPr>
        <w:pStyle w:val="BodyText"/>
      </w:pPr>
      <w:r w:rsidRPr="00942C6E">
        <w:t>The candidate must be able to demonstrate essential knowledge required to effectively do the task outlined in elements and performance criteria of this unit, manage the task and manage con</w:t>
      </w:r>
      <w:r w:rsidRPr="00942C6E">
        <w:t>tingencies in the context of the identified work role.</w:t>
      </w:r>
    </w:p>
    <w:p w:rsidR="00000000" w:rsidRPr="00942C6E" w:rsidP="0074184F">
      <w:pPr>
        <w:pStyle w:val="BodyText"/>
      </w:pPr>
      <w:r w:rsidRPr="00942C6E">
        <w:t>This includes knowledge of:</w:t>
      </w:r>
    </w:p>
    <w:p w:rsidR="00000000" w:rsidRPr="00942C6E" w:rsidP="00942C6E">
      <w:pPr>
        <w:pStyle w:val="ListBullet"/>
      </w:pPr>
      <w:r w:rsidRPr="00942C6E">
        <w:t>organisation policies and procedures and legislation or regulations relating to:</w:t>
      </w:r>
    </w:p>
    <w:p w:rsidR="00000000" w:rsidRPr="00942C6E" w:rsidP="00942C6E">
      <w:pPr>
        <w:pStyle w:val="List2"/>
      </w:pPr>
      <w:r>
        <w:t>•</w:t>
      </w:r>
      <w:r>
        <w:tab/>
      </w:r>
      <w:r w:rsidRPr="00942C6E">
        <w:t>client confidentiality</w:t>
      </w:r>
    </w:p>
    <w:p w:rsidR="00000000" w:rsidRPr="00942C6E" w:rsidP="00942C6E">
      <w:pPr>
        <w:pStyle w:val="List2"/>
      </w:pPr>
      <w:r>
        <w:t>•</w:t>
      </w:r>
      <w:r>
        <w:tab/>
      </w:r>
      <w:r w:rsidRPr="00942C6E">
        <w:t>referral, including various levels of urgency, and follow-up of clients</w:t>
      </w:r>
    </w:p>
    <w:p w:rsidR="00000000" w:rsidRPr="00942C6E" w:rsidP="00942C6E">
      <w:pPr>
        <w:pStyle w:val="List2"/>
      </w:pPr>
      <w:r>
        <w:t>•</w:t>
      </w:r>
      <w:r>
        <w:tab/>
      </w:r>
      <w:r w:rsidRPr="00942C6E">
        <w:t>mandatory reporting</w:t>
      </w:r>
    </w:p>
    <w:p w:rsidR="00000000" w:rsidRPr="00942C6E" w:rsidP="00942C6E">
      <w:pPr>
        <w:pStyle w:val="List2"/>
      </w:pPr>
      <w:r>
        <w:t>•</w:t>
      </w:r>
      <w:r>
        <w:tab/>
      </w:r>
      <w:r w:rsidRPr="00942C6E">
        <w:t>notifiable communicable diseases</w:t>
      </w:r>
    </w:p>
    <w:p w:rsidR="00000000" w:rsidRPr="00942C6E" w:rsidP="00942C6E">
      <w:pPr>
        <w:pStyle w:val="List2"/>
      </w:pPr>
      <w:r>
        <w:t>•</w:t>
      </w:r>
      <w:r>
        <w:tab/>
      </w:r>
      <w:r w:rsidRPr="00942C6E">
        <w:t>limits of own ability and authority</w:t>
      </w:r>
    </w:p>
    <w:p w:rsidR="00000000" w:rsidRPr="00942C6E" w:rsidP="00942C6E">
      <w:pPr>
        <w:pStyle w:val="List2"/>
      </w:pPr>
      <w:r>
        <w:t>•</w:t>
      </w:r>
      <w:r>
        <w:tab/>
      </w:r>
      <w:r w:rsidRPr="00942C6E">
        <w:t>reporting procedures</w:t>
      </w:r>
    </w:p>
    <w:p w:rsidR="00000000" w:rsidRPr="00942C6E" w:rsidP="00942C6E">
      <w:pPr>
        <w:pStyle w:val="List2"/>
      </w:pPr>
      <w:r>
        <w:t>•</w:t>
      </w:r>
      <w:r>
        <w:tab/>
      </w:r>
      <w:r w:rsidRPr="00942C6E">
        <w:t>documentation</w:t>
      </w:r>
    </w:p>
    <w:p w:rsidR="00000000" w:rsidRPr="00942C6E" w:rsidP="00942C6E">
      <w:pPr>
        <w:pStyle w:val="ListBullet"/>
      </w:pPr>
      <w:r w:rsidRPr="00942C6E">
        <w:t>standard treatment protocols in accordance with</w:t>
      </w:r>
      <w:r w:rsidRPr="00942C6E">
        <w:t xml:space="preserve"> legislative guidelines </w:t>
      </w:r>
    </w:p>
    <w:p w:rsidR="00000000" w:rsidRPr="00942C6E" w:rsidP="00942C6E">
      <w:pPr>
        <w:pStyle w:val="ListBullet"/>
      </w:pPr>
      <w:r w:rsidRPr="00942C6E">
        <w:t>role of the Aboriginal and Torres Strait Islander Health Worker in relation to maternal and infant health education and care</w:t>
      </w:r>
    </w:p>
    <w:p w:rsidR="00000000" w:rsidRPr="00942C6E" w:rsidP="00942C6E">
      <w:pPr>
        <w:pStyle w:val="ListBullet"/>
      </w:pPr>
      <w:r w:rsidRPr="00942C6E">
        <w:t>culturally appropriate and safe birthing practices</w:t>
      </w:r>
    </w:p>
    <w:p w:rsidR="00000000" w:rsidRPr="00942C6E" w:rsidP="00942C6E">
      <w:pPr>
        <w:pStyle w:val="ListBullet"/>
      </w:pPr>
      <w:r w:rsidRPr="00942C6E">
        <w:t>awareness of the health and wellbeing of mother and chi</w:t>
      </w:r>
      <w:r w:rsidRPr="00942C6E">
        <w:t xml:space="preserve">ld which encompasses physical, social-emotional and nutritional aspects </w:t>
      </w:r>
    </w:p>
    <w:p w:rsidR="00000000" w:rsidRPr="00942C6E" w:rsidP="00942C6E">
      <w:pPr>
        <w:pStyle w:val="ListBullet"/>
      </w:pPr>
      <w:r w:rsidRPr="00942C6E">
        <w:t xml:space="preserve">health conditions and associated risks related to pregnancy, maternal and infant health which includes: </w:t>
      </w:r>
    </w:p>
    <w:p w:rsidR="00000000" w:rsidRPr="00942C6E" w:rsidP="00942C6E">
      <w:pPr>
        <w:pStyle w:val="List2"/>
      </w:pPr>
      <w:r>
        <w:t>•</w:t>
      </w:r>
      <w:r>
        <w:tab/>
      </w:r>
      <w:r w:rsidRPr="00942C6E">
        <w:t xml:space="preserve">alcohol and other drugs </w:t>
      </w:r>
    </w:p>
    <w:p w:rsidR="00000000" w:rsidRPr="00942C6E" w:rsidP="00942C6E">
      <w:pPr>
        <w:pStyle w:val="List2"/>
      </w:pPr>
      <w:r>
        <w:t>•</w:t>
      </w:r>
      <w:r>
        <w:tab/>
      </w:r>
      <w:r w:rsidRPr="00942C6E">
        <w:t>smoking</w:t>
      </w:r>
    </w:p>
    <w:p w:rsidR="00000000" w:rsidRPr="00942C6E" w:rsidP="00942C6E">
      <w:pPr>
        <w:pStyle w:val="List2"/>
      </w:pPr>
      <w:r>
        <w:t>•</w:t>
      </w:r>
      <w:r>
        <w:tab/>
      </w:r>
      <w:r w:rsidRPr="00942C6E">
        <w:t>nutrition</w:t>
      </w:r>
    </w:p>
    <w:p w:rsidR="00000000" w:rsidRPr="00942C6E" w:rsidP="00942C6E">
      <w:pPr>
        <w:pStyle w:val="List2"/>
      </w:pPr>
      <w:r>
        <w:t>•</w:t>
      </w:r>
      <w:r>
        <w:tab/>
      </w:r>
      <w:r w:rsidRPr="00942C6E">
        <w:t xml:space="preserve">domestic violence </w:t>
      </w:r>
    </w:p>
    <w:p w:rsidR="00000000" w:rsidRPr="00942C6E" w:rsidP="00942C6E">
      <w:pPr>
        <w:pStyle w:val="List2"/>
      </w:pPr>
      <w:r>
        <w:t>•</w:t>
      </w:r>
      <w:r>
        <w:tab/>
      </w:r>
      <w:r w:rsidRPr="00942C6E">
        <w:t>sexual</w:t>
      </w:r>
      <w:r w:rsidRPr="00942C6E">
        <w:t xml:space="preserve"> assault</w:t>
      </w:r>
    </w:p>
    <w:p w:rsidR="00000000" w:rsidRPr="00942C6E" w:rsidP="00942C6E">
      <w:pPr>
        <w:pStyle w:val="ListBullet"/>
      </w:pPr>
      <w:r w:rsidRPr="00942C6E">
        <w:t>relevant evaluation criteria for monitoring effectiveness of specific maternal and infant health management program.</w:t>
      </w:r>
    </w:p>
    <w:p w:rsidR="00000000" w:rsidRPr="00942C6E" w:rsidP="00942C6E">
      <w:pPr>
        <w:pStyle w:val="AllowPageBreak"/>
      </w:pPr>
    </w:p>
    <w:p w:rsidR="00000000" w:rsidRPr="00942C6E" w:rsidP="00942C6E">
      <w:pPr>
        <w:pStyle w:val="Heading1"/>
      </w:pPr>
      <w:bookmarkStart w:id="10" w:name="O_745045"/>
      <w:bookmarkEnd w:id="10"/>
      <w:r w:rsidRPr="00942C6E">
        <w:t>Assessment Conditions</w:t>
      </w:r>
    </w:p>
    <w:p w:rsidR="00000000" w:rsidRPr="00942C6E" w:rsidP="0074184F">
      <w:pPr>
        <w:pStyle w:val="BodyText"/>
      </w:pPr>
      <w:r w:rsidRPr="00942C6E">
        <w:t>Skills must be demonstrated working:</w:t>
      </w:r>
    </w:p>
    <w:p w:rsidR="00000000" w:rsidRPr="00942C6E" w:rsidP="00942C6E">
      <w:pPr>
        <w:pStyle w:val="ListBullet"/>
      </w:pPr>
      <w:r w:rsidRPr="00942C6E">
        <w:t>in a health service or centre</w:t>
      </w:r>
    </w:p>
    <w:p w:rsidR="00000000" w:rsidRPr="00942C6E" w:rsidP="00942C6E">
      <w:pPr>
        <w:pStyle w:val="ListBullet"/>
      </w:pPr>
      <w:r w:rsidRPr="00942C6E">
        <w:t xml:space="preserve">as part of a multidisciplinary primary health care team </w:t>
      </w:r>
    </w:p>
    <w:p w:rsidR="00000000" w:rsidRPr="00942C6E" w:rsidP="00942C6E">
      <w:pPr>
        <w:pStyle w:val="ListBullet"/>
      </w:pPr>
      <w:r w:rsidRPr="00942C6E">
        <w:t xml:space="preserve">with Aboriginal and/or Torres Strait Islander clients and communities. </w:t>
      </w:r>
    </w:p>
    <w:p w:rsidR="00000000" w:rsidRPr="00942C6E" w:rsidP="00942C6E">
      <w:pPr>
        <w:pStyle w:val="BodyText"/>
      </w:pPr>
    </w:p>
    <w:p w:rsidR="00000000" w:rsidRPr="00942C6E" w:rsidP="0074184F">
      <w:pPr>
        <w:pStyle w:val="BodyText"/>
      </w:pPr>
      <w:r w:rsidRPr="00942C6E">
        <w:t xml:space="preserve">In addition, simulations and scenarios must be used where the full range of contexts and situations cannot be provided in the </w:t>
      </w:r>
      <w:r w:rsidRPr="00942C6E">
        <w:t xml:space="preserve">workplace or may occur only rarely. These are situations relating to emergency or unplanned procedures where assessment in these circumstances would be unsafe or is impractical. </w:t>
      </w:r>
    </w:p>
    <w:p w:rsidR="00000000" w:rsidRPr="00942C6E" w:rsidP="0074184F">
      <w:pPr>
        <w:pStyle w:val="BodyText"/>
      </w:pPr>
      <w:r w:rsidRPr="00942C6E">
        <w:t>Simulated assessment environments must simulate the real-life working enviro</w:t>
      </w:r>
      <w:r w:rsidRPr="00942C6E">
        <w:t>nment where these skills and knowledge would be performed, with all the relevant equipment and resources of that working environment.</w:t>
      </w:r>
    </w:p>
    <w:p w:rsidR="00000000" w:rsidRPr="00942C6E" w:rsidP="0074184F">
      <w:pPr>
        <w:pStyle w:val="BodyText"/>
      </w:pPr>
      <w:r w:rsidRPr="00942C6E">
        <w:t>Assessors must satisfy the Standards for Registered Training Organisations (RTOs) 2015/AQTF mandatory competency require</w:t>
      </w:r>
      <w:r w:rsidRPr="00942C6E">
        <w:t>ments for assessors.</w:t>
      </w:r>
    </w:p>
    <w:p w:rsidR="00000000" w:rsidRPr="00942C6E" w:rsidP="0074184F">
      <w:pPr>
        <w:pStyle w:val="BodyText"/>
      </w:pPr>
      <w:r w:rsidRPr="00942C6E">
        <w:t>Assessment must be undertaken by a workplace assessor who has expertise in this unit of competency and who is:</w:t>
      </w:r>
    </w:p>
    <w:p w:rsidR="00000000" w:rsidRPr="00942C6E" w:rsidP="0074184F">
      <w:pPr>
        <w:pStyle w:val="BodyText"/>
      </w:pPr>
      <w:r w:rsidRPr="00942C6E">
        <w:t>an Aboriginal and/or Torres Strait Islander Health Worker</w:t>
      </w:r>
      <w:r>
        <w:t xml:space="preserve"> </w:t>
      </w:r>
      <w:r w:rsidRPr="00942C6E">
        <w:t>or:</w:t>
      </w:r>
    </w:p>
    <w:p w:rsidR="0074184F" w:rsidP="0074184F">
      <w:pPr>
        <w:pStyle w:val="BodyText"/>
      </w:pPr>
      <w:r w:rsidRPr="00942C6E">
        <w:t>accompanied by an Aboriginal and/or Torres Strait Islander p</w:t>
      </w:r>
      <w:r w:rsidRPr="00942C6E">
        <w:t>erson who is a recognised member of the community with experience in primary health care.</w:t>
      </w:r>
    </w:p>
    <w:p w:rsidR="00000000" w:rsidRPr="00942C6E" w:rsidP="00942C6E">
      <w:pPr>
        <w:pStyle w:val="Heading1"/>
      </w:pPr>
      <w:bookmarkStart w:id="11" w:name="O_745056"/>
      <w:bookmarkEnd w:id="11"/>
      <w:r w:rsidRPr="00942C6E">
        <w:t>Links</w:t>
      </w:r>
    </w:p>
    <w:p w:rsidR="00000000" w:rsidRPr="00942C6E" w:rsidP="0074184F">
      <w:pPr>
        <w:pStyle w:val="BodyText"/>
      </w:pPr>
      <w:r w:rsidRPr="00942C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C43C0D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942C6E" w:rsidP="00942C6E"/>
    <w:sectPr w:rsidSect="00942C6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C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C6E" w:rsidRPr="0074184F" w:rsidP="007418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C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84F" w:rsidP="00942C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4184F" w:rsidP="00942C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74184F" w:rsidP="00942C6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C6E" w:rsidP="00942C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4184F">
      <w:t>Approved</w:t>
    </w:r>
    <w:r w:rsidR="0074184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4184F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4184F">
      <w:rPr>
        <w:noProof/>
      </w:rPr>
      <w:t>6</w:t>
    </w:r>
    <w:r>
      <w:rPr>
        <w:noProof/>
      </w:rPr>
      <w:fldChar w:fldCharType="end"/>
    </w:r>
  </w:p>
  <w:p w:rsidR="00942C6E" w:rsidP="00942C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4184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4184F">
      <w:t>HumanAbility</w:t>
    </w:r>
    <w:r w:rsidR="0074184F">
      <w:fldChar w:fldCharType="end"/>
    </w:r>
  </w:p>
  <w:p w:rsidR="00942C6E" w:rsidP="00942C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C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8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2C6E" w:rsidRPr="0074184F" w:rsidP="007418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C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84F" w:rsidRPr="002D2AF8" w:rsidP="00942C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HLTAHW029 Provide information and strategies in maternal and infant health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4184F" w:rsidP="00942C6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C6E" w:rsidRPr="002D2AF8" w:rsidP="00942C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4184F">
      <w:t>HLTAHW029 Provide information and strategies in maternal and infant health</w:t>
    </w:r>
    <w:r w:rsidR="0074184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4184F">
      <w:rPr>
        <w:noProof/>
      </w:rPr>
      <w:t>2 March 2025</w:t>
    </w:r>
    <w:r>
      <w:fldChar w:fldCharType="end"/>
    </w:r>
  </w:p>
  <w:p w:rsidR="00942C6E" w:rsidP="00942C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7985F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DE412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2C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2C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2C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2C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2C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2C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2C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2C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2C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2C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2C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2C6E"/>
  </w:style>
  <w:style w:type="character" w:customStyle="1" w:styleId="Heading1Char">
    <w:name w:val="Heading 1 Char"/>
    <w:basedOn w:val="DefaultParagraphFont"/>
    <w:link w:val="Heading1"/>
    <w:rsid w:val="00942C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2C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2C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2C6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2C6E"/>
    <w:rPr>
      <w:b/>
      <w:spacing w:val="0"/>
    </w:rPr>
  </w:style>
  <w:style w:type="character" w:styleId="Emphasis">
    <w:name w:val="Emphasis"/>
    <w:basedOn w:val="DefaultParagraphFont"/>
    <w:qFormat/>
    <w:rsid w:val="00942C6E"/>
    <w:rPr>
      <w:i/>
    </w:rPr>
  </w:style>
  <w:style w:type="paragraph" w:customStyle="1" w:styleId="SuperHeading">
    <w:name w:val="SuperHeading"/>
    <w:basedOn w:val="Normal"/>
    <w:rsid w:val="00942C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2C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942C6E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942C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2C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2C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2C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2C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2C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2C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2C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2C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2C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2C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2C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2C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2C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2C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2C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2C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2C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2C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2C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2C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2C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2C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2C6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2C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2C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2C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2C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2C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2C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2C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2C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2C6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42C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2C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2C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2C6E"/>
  </w:style>
  <w:style w:type="paragraph" w:styleId="TableofFigures">
    <w:name w:val="table of figures"/>
    <w:basedOn w:val="Normal"/>
    <w:next w:val="Normal"/>
    <w:semiHidden/>
    <w:rsid w:val="00942C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2C6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42C6E"/>
    <w:rPr>
      <w:rFonts w:ascii="Wingdings" w:hAnsi="Wingdings"/>
    </w:rPr>
  </w:style>
  <w:style w:type="paragraph" w:customStyle="1" w:styleId="TableHeading">
    <w:name w:val="Table Heading"/>
    <w:basedOn w:val="HeadingBase"/>
    <w:rsid w:val="00942C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2C6E"/>
    <w:rPr>
      <w:color w:val="0033CC"/>
      <w:u w:val="none"/>
    </w:rPr>
  </w:style>
  <w:style w:type="paragraph" w:customStyle="1" w:styleId="BodyTextRight">
    <w:name w:val="Body Text Right"/>
    <w:basedOn w:val="BodyText"/>
    <w:rsid w:val="00942C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2C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2C6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2C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2C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2C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2C6E"/>
    <w:rPr>
      <w:sz w:val="32"/>
    </w:rPr>
  </w:style>
  <w:style w:type="paragraph" w:customStyle="1" w:styleId="HeadingProcedure">
    <w:name w:val="Heading Procedure"/>
    <w:basedOn w:val="HeadingBase"/>
    <w:next w:val="Normal"/>
    <w:rsid w:val="00942C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2C6E"/>
    <w:pPr>
      <w:spacing w:before="60" w:after="60"/>
    </w:pPr>
  </w:style>
  <w:style w:type="paragraph" w:styleId="ListContinue">
    <w:name w:val="List Continue"/>
    <w:basedOn w:val="List"/>
    <w:rsid w:val="00942C6E"/>
    <w:pPr>
      <w:ind w:firstLine="0"/>
    </w:pPr>
  </w:style>
  <w:style w:type="paragraph" w:customStyle="1" w:styleId="ListNote">
    <w:name w:val="List Note"/>
    <w:basedOn w:val="List"/>
    <w:rsid w:val="00942C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2C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2C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2C6E"/>
    <w:rPr>
      <w:rFonts w:ascii="Courier New" w:hAnsi="Courier New"/>
    </w:rPr>
  </w:style>
  <w:style w:type="paragraph" w:customStyle="1" w:styleId="NoteBullet">
    <w:name w:val="Note Bullet"/>
    <w:basedOn w:val="Note"/>
    <w:rsid w:val="00942C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2C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2C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2C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2C6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42C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2C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2C6E"/>
    <w:rPr>
      <w:b/>
      <w:smallCaps/>
    </w:rPr>
  </w:style>
  <w:style w:type="paragraph" w:customStyle="1" w:styleId="TableListNumber">
    <w:name w:val="Table List Number"/>
    <w:basedOn w:val="ListNumber"/>
    <w:rsid w:val="00942C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2C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2C6E"/>
    <w:pPr>
      <w:numPr>
        <w:numId w:val="8"/>
      </w:numPr>
    </w:pPr>
  </w:style>
  <w:style w:type="paragraph" w:customStyle="1" w:styleId="ListAlpha2">
    <w:name w:val="List Alpha 2"/>
    <w:basedOn w:val="List2"/>
    <w:rsid w:val="00942C6E"/>
    <w:pPr>
      <w:numPr>
        <w:numId w:val="7"/>
      </w:numPr>
    </w:pPr>
  </w:style>
  <w:style w:type="paragraph" w:styleId="List3">
    <w:name w:val="List 3"/>
    <w:basedOn w:val="BodyText"/>
    <w:rsid w:val="00942C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2C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2C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2C6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2C6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42C6E"/>
    <w:pPr>
      <w:numPr>
        <w:numId w:val="3"/>
      </w:numPr>
    </w:pPr>
  </w:style>
  <w:style w:type="paragraph" w:styleId="ListContinue2">
    <w:name w:val="List Continue 2"/>
    <w:basedOn w:val="List2"/>
    <w:rsid w:val="00942C6E"/>
    <w:pPr>
      <w:ind w:firstLine="0"/>
    </w:pPr>
  </w:style>
  <w:style w:type="paragraph" w:styleId="ListContinue3">
    <w:name w:val="List Continue 3"/>
    <w:basedOn w:val="List3"/>
    <w:rsid w:val="00942C6E"/>
    <w:pPr>
      <w:ind w:left="1021" w:firstLine="0"/>
    </w:pPr>
  </w:style>
  <w:style w:type="paragraph" w:styleId="ListContinue4">
    <w:name w:val="List Continue 4"/>
    <w:basedOn w:val="List4"/>
    <w:rsid w:val="00942C6E"/>
    <w:pPr>
      <w:ind w:firstLine="0"/>
    </w:pPr>
  </w:style>
  <w:style w:type="paragraph" w:styleId="ListContinue5">
    <w:name w:val="List Continue 5"/>
    <w:basedOn w:val="List5"/>
    <w:rsid w:val="00942C6E"/>
    <w:pPr>
      <w:ind w:firstLine="0"/>
    </w:pPr>
  </w:style>
  <w:style w:type="paragraph" w:styleId="ListNumber3">
    <w:name w:val="List Number 3"/>
    <w:basedOn w:val="List3"/>
    <w:rsid w:val="00942C6E"/>
    <w:pPr>
      <w:numPr>
        <w:numId w:val="4"/>
      </w:numPr>
    </w:pPr>
  </w:style>
  <w:style w:type="paragraph" w:styleId="ListNumber4">
    <w:name w:val="List Number 4"/>
    <w:basedOn w:val="List4"/>
    <w:rsid w:val="00942C6E"/>
    <w:pPr>
      <w:numPr>
        <w:numId w:val="5"/>
      </w:numPr>
    </w:pPr>
  </w:style>
  <w:style w:type="paragraph" w:styleId="ListNumber5">
    <w:name w:val="List Number 5"/>
    <w:basedOn w:val="List5"/>
    <w:rsid w:val="00942C6E"/>
    <w:pPr>
      <w:numPr>
        <w:numId w:val="6"/>
      </w:numPr>
    </w:pPr>
  </w:style>
  <w:style w:type="paragraph" w:styleId="BlockText">
    <w:name w:val="Block Text"/>
    <w:basedOn w:val="Normal"/>
    <w:rsid w:val="00942C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2C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2C6E"/>
    <w:rPr>
      <w:sz w:val="16"/>
      <w:vertAlign w:val="superscript"/>
    </w:rPr>
  </w:style>
  <w:style w:type="character" w:customStyle="1" w:styleId="Symbols">
    <w:name w:val="Symbols"/>
    <w:basedOn w:val="DefaultParagraphFont"/>
    <w:rsid w:val="00942C6E"/>
    <w:rPr>
      <w:rFonts w:ascii="Symbol" w:hAnsi="Symbol"/>
    </w:rPr>
  </w:style>
  <w:style w:type="character" w:customStyle="1" w:styleId="MenuOptions">
    <w:name w:val="Menu Options"/>
    <w:basedOn w:val="DefaultParagraphFont"/>
    <w:rsid w:val="00942C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2C6E"/>
    <w:rPr>
      <w:b/>
    </w:rPr>
  </w:style>
  <w:style w:type="character" w:customStyle="1" w:styleId="Underlined">
    <w:name w:val="Underlined"/>
    <w:basedOn w:val="DefaultParagraphFont"/>
    <w:rsid w:val="00942C6E"/>
    <w:rPr>
      <w:u w:val="single"/>
    </w:rPr>
  </w:style>
  <w:style w:type="paragraph" w:customStyle="1" w:styleId="TableBodyTextRight">
    <w:name w:val="Table Body Text Right"/>
    <w:basedOn w:val="TableBodyText"/>
    <w:rsid w:val="00942C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2C6E"/>
    <w:rPr>
      <w:sz w:val="18"/>
    </w:rPr>
  </w:style>
  <w:style w:type="paragraph" w:customStyle="1" w:styleId="BodySmallRight">
    <w:name w:val="Body Small Right"/>
    <w:basedOn w:val="BodyTextRight"/>
    <w:rsid w:val="00942C6E"/>
    <w:rPr>
      <w:sz w:val="18"/>
      <w:szCs w:val="18"/>
    </w:rPr>
  </w:style>
  <w:style w:type="paragraph" w:customStyle="1" w:styleId="MarginEdition">
    <w:name w:val="Margin Edition"/>
    <w:basedOn w:val="MarginNote"/>
    <w:rsid w:val="00942C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2C6E"/>
    <w:rPr>
      <w:sz w:val="2"/>
      <w:szCs w:val="2"/>
    </w:rPr>
  </w:style>
  <w:style w:type="character" w:customStyle="1" w:styleId="Small">
    <w:name w:val="Small"/>
    <w:basedOn w:val="DefaultParagraphFont"/>
    <w:rsid w:val="00942C6E"/>
    <w:rPr>
      <w:sz w:val="16"/>
    </w:rPr>
  </w:style>
  <w:style w:type="paragraph" w:customStyle="1" w:styleId="WideTable">
    <w:name w:val="Wide Table"/>
    <w:basedOn w:val="Normal"/>
    <w:rsid w:val="00942C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2C6E"/>
  </w:style>
  <w:style w:type="paragraph" w:styleId="Quote">
    <w:name w:val="Quote"/>
    <w:basedOn w:val="Heading1"/>
    <w:link w:val="QuoteChar"/>
    <w:qFormat/>
    <w:rsid w:val="00942C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2C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2C6E"/>
    <w:pPr>
      <w:pageBreakBefore/>
    </w:pPr>
  </w:style>
  <w:style w:type="paragraph" w:customStyle="1" w:styleId="Border">
    <w:name w:val="Border"/>
    <w:basedOn w:val="Normal"/>
    <w:qFormat/>
    <w:rsid w:val="00942C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2C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2C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2C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2C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2C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2C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2C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2C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2C6E"/>
    <w:rPr>
      <w:u w:val="single"/>
    </w:rPr>
  </w:style>
  <w:style w:type="character" w:customStyle="1" w:styleId="BoldandItalics">
    <w:name w:val="Bold and Italics"/>
    <w:qFormat/>
    <w:rsid w:val="00942C6E"/>
    <w:rPr>
      <w:b/>
      <w:i/>
      <w:u w:val="none"/>
    </w:rPr>
  </w:style>
  <w:style w:type="paragraph" w:styleId="BalloonText">
    <w:name w:val="Balloon Text"/>
    <w:basedOn w:val="Normal"/>
    <w:link w:val="BalloonTextChar"/>
    <w:rsid w:val="00942C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2C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2C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2C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2C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2C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2C6E"/>
    <w:pPr>
      <w:spacing w:before="0" w:after="0"/>
    </w:pPr>
  </w:style>
  <w:style w:type="paragraph" w:customStyle="1" w:styleId="BodyTextBold">
    <w:name w:val="Body Text Bold"/>
    <w:basedOn w:val="BodyText"/>
    <w:qFormat/>
    <w:rsid w:val="00942C6E"/>
    <w:rPr>
      <w:b/>
    </w:rPr>
  </w:style>
  <w:style w:type="character" w:styleId="Hyperlink">
    <w:name w:val="Hyperlink"/>
    <w:basedOn w:val="DefaultParagraphFont"/>
    <w:uiPriority w:val="99"/>
    <w:unhideWhenUsed/>
    <w:rsid w:val="007418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1322</Words>
  <Characters>8255</Characters>
  <Application>Microsoft Office Word</Application>
  <DocSecurity>0</DocSecurity>
  <Lines>250</Lines>
  <Paragraphs>140</Paragraphs>
  <ScaleCrop>false</ScaleCrop>
  <Company>Author-it Software Corporation Ltd.</Company>
  <LinksUpToDate>false</LinksUpToDate>
  <CharactersWithSpaces>9437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HLTAHW029 Provide information and strategies in maternal and infant health</dc:title>
  <dc:subject>Approved</dc:subject>
  <dc:creator>HumanAbility</dc:creator>
  <cp:keywords>Release: 2</cp:keywords>
  <dc:description>Review Date: 12 April 2008</dc:description>
  <cp:lastModifiedBy>HSD_TPCMSd.prod</cp:lastModifiedBy>
  <cp:revision>3</cp:revision>
  <dcterms:created xsi:type="dcterms:W3CDTF">2025-03-01T13:45:00Z</dcterms:created>
  <dcterms:modified xsi:type="dcterms:W3CDTF">2025-03-01T13:46:00Z</dcterms:modified>
</cp:coreProperties>
</file>