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121CF" w:rsidP="008121C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HLTAHCS001 Provide basic health service information to clients</w:t>
      </w:r>
      <w:r>
        <w:fldChar w:fldCharType="end"/>
      </w:r>
    </w:p>
    <w:p w:rsidR="008121CF" w:rsidP="008121CF">
      <w:pPr>
        <w:pStyle w:val="Version"/>
        <w:sectPr w:rsidSect="00C5460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5460C" w:rsidP="00C5460C">
      <w:pPr>
        <w:pStyle w:val="SuperHeading"/>
      </w:pPr>
      <w:r w:rsidRPr="00C5460C">
        <w:t>HLTAHCS001 Provide basic health service information to clients</w:t>
      </w:r>
    </w:p>
    <w:p w:rsidR="00000000" w:rsidRPr="00C5460C" w:rsidP="00C5460C">
      <w:pPr>
        <w:pStyle w:val="Heading1"/>
      </w:pPr>
      <w:bookmarkStart w:id="1" w:name="O_1277148"/>
      <w:bookmarkEnd w:id="1"/>
      <w:r w:rsidRPr="00C5460C">
        <w:t>Modification History</w:t>
      </w:r>
    </w:p>
    <w:p w:rsidR="00000000" w:rsidRPr="00C5460C" w:rsidP="008121CF">
      <w:pPr>
        <w:pStyle w:val="BodyText"/>
      </w:pPr>
      <w:r w:rsidRPr="00C5460C">
        <w:t>Not applicable.</w:t>
      </w:r>
    </w:p>
    <w:p w:rsidR="00000000" w:rsidRPr="00C5460C" w:rsidP="00C5460C">
      <w:pPr>
        <w:pStyle w:val="Heading1"/>
      </w:pPr>
      <w:bookmarkStart w:id="2" w:name="O_1277152"/>
      <w:bookmarkEnd w:id="2"/>
      <w:r w:rsidRPr="00C5460C">
        <w:t>Application</w:t>
      </w:r>
    </w:p>
    <w:p w:rsidR="00000000" w:rsidRPr="00C5460C" w:rsidP="008121CF">
      <w:pPr>
        <w:pStyle w:val="BodyText"/>
      </w:pPr>
      <w:r w:rsidRPr="00C5460C">
        <w:t>This unit describes the performance o</w:t>
      </w:r>
      <w:r w:rsidRPr="00C5460C">
        <w:t>utcomes, skills and knowledge required to provide general information about available health services according to the needs of clients. It requires the ability to gather relevant information and explain basic details.</w:t>
      </w:r>
    </w:p>
    <w:p w:rsidR="00000000" w:rsidRPr="00C5460C" w:rsidP="008121CF">
      <w:pPr>
        <w:pStyle w:val="BodyText"/>
      </w:pPr>
      <w:r w:rsidRPr="00C5460C">
        <w:t>This unit is specific to Aboriginal a</w:t>
      </w:r>
      <w:r w:rsidRPr="00C5460C">
        <w:t>nd/or Torres Strait Islander people working under direct supervision to support the provision of primary health care services to Aboriginal and/or Torres Strait Islander clients and communities.</w:t>
      </w:r>
    </w:p>
    <w:p w:rsidR="00000000" w:rsidRPr="00C5460C" w:rsidP="008121CF">
      <w:pPr>
        <w:pStyle w:val="BodyText"/>
      </w:pPr>
      <w:r w:rsidRPr="00C5460C">
        <w:t>The skills in this unit must be applied in accordance with Co</w:t>
      </w:r>
      <w:r w:rsidRPr="00C5460C">
        <w:t>mmonwealth and State or Territory legislation, Australian standards and industry codes of practice.</w:t>
      </w:r>
    </w:p>
    <w:p w:rsidR="00000000" w:rsidRPr="00C5460C" w:rsidP="008121CF">
      <w:pPr>
        <w:pStyle w:val="BodyText"/>
      </w:pPr>
      <w:r w:rsidRPr="00C5460C">
        <w:t>No regulatory requirement for certification, occupational or business licensing is linked to this unit at the time of publication.</w:t>
      </w:r>
    </w:p>
    <w:p w:rsidR="00000000" w:rsidRPr="00C5460C" w:rsidP="00C5460C">
      <w:pPr>
        <w:pStyle w:val="Heading1"/>
      </w:pPr>
      <w:bookmarkStart w:id="3" w:name="O_1277153"/>
      <w:bookmarkEnd w:id="3"/>
      <w:r w:rsidRPr="00C5460C">
        <w:t>Pre-re</w:t>
      </w:r>
      <w:r w:rsidRPr="00C5460C">
        <w:t>quisite Unit</w:t>
      </w:r>
    </w:p>
    <w:p w:rsidR="00000000" w:rsidRPr="00C5460C" w:rsidP="008121CF">
      <w:pPr>
        <w:pStyle w:val="BodyText"/>
      </w:pPr>
      <w:r w:rsidRPr="00C5460C">
        <w:t>Nil</w:t>
      </w:r>
    </w:p>
    <w:p w:rsidR="00000000" w:rsidRPr="00C5460C" w:rsidP="00C5460C">
      <w:pPr>
        <w:pStyle w:val="Heading1"/>
      </w:pPr>
      <w:bookmarkStart w:id="4" w:name="O_1277154"/>
      <w:bookmarkEnd w:id="4"/>
      <w:r w:rsidRPr="00C5460C">
        <w:t>Competency Field</w:t>
      </w:r>
    </w:p>
    <w:p w:rsidR="00000000" w:rsidRPr="00C5460C" w:rsidP="008121CF">
      <w:pPr>
        <w:pStyle w:val="BodyText"/>
      </w:pPr>
      <w:r w:rsidRPr="00C5460C">
        <w:t>Health Care and Support</w:t>
      </w:r>
    </w:p>
    <w:p w:rsidR="00000000" w:rsidRPr="00C5460C" w:rsidP="00C5460C">
      <w:pPr>
        <w:pStyle w:val="Heading1"/>
      </w:pPr>
      <w:bookmarkStart w:id="5" w:name="O_1277155"/>
      <w:bookmarkEnd w:id="5"/>
      <w:r w:rsidRPr="00C5460C">
        <w:t>Unit Sector</w:t>
      </w:r>
    </w:p>
    <w:p w:rsidR="00000000" w:rsidRPr="00C5460C" w:rsidP="008121CF">
      <w:pPr>
        <w:pStyle w:val="BodyText"/>
      </w:pPr>
      <w:r w:rsidRPr="00C5460C">
        <w:t>Aboriginal and/or Torres Strait Islander Health</w:t>
      </w:r>
    </w:p>
    <w:p w:rsidR="00000000" w:rsidRPr="00C5460C" w:rsidP="00C5460C">
      <w:pPr>
        <w:pStyle w:val="Heading1"/>
      </w:pPr>
      <w:bookmarkStart w:id="6" w:name="O_1277151"/>
      <w:bookmarkEnd w:id="6"/>
      <w:r w:rsidRPr="00C5460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C546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60C" w:rsidP="00C5460C">
            <w:pPr>
              <w:pStyle w:val="BodyText"/>
            </w:pPr>
            <w:r w:rsidRPr="00C5460C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60C">
            <w:pPr>
              <w:pStyle w:val="BodyText"/>
              <w:rPr>
                <w:lang w:val="en-NZ"/>
              </w:rPr>
            </w:pPr>
            <w:r w:rsidRPr="00C5460C">
              <w:rPr>
                <w:rStyle w:val="SpecialBold"/>
              </w:rPr>
              <w:t>PERFORMANCE</w:t>
            </w:r>
            <w:r w:rsidRPr="00C5460C">
              <w:t xml:space="preserve"> </w:t>
            </w:r>
            <w:r w:rsidRPr="00C5460C">
              <w:rPr>
                <w:rStyle w:val="SpecialBold"/>
              </w:rPr>
              <w:t>CRITERIA</w:t>
            </w:r>
          </w:p>
        </w:tc>
      </w:tr>
      <w:tr w:rsidTr="00C546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60C" w:rsidP="00C5460C">
            <w:pPr>
              <w:pStyle w:val="BodyText"/>
            </w:pPr>
            <w:r w:rsidRPr="00C5460C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60C">
            <w:pPr>
              <w:pStyle w:val="BodyText"/>
              <w:rPr>
                <w:lang w:val="en-NZ"/>
              </w:rPr>
            </w:pPr>
            <w:r w:rsidRPr="00C5460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546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60C">
            <w:pPr>
              <w:pStyle w:val="List"/>
              <w:rPr>
                <w:lang w:val="en-NZ"/>
              </w:rPr>
            </w:pPr>
            <w:r w:rsidRPr="00C5460C">
              <w:t>1.  Clarify client needs for health service information.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60C" w:rsidP="00C5460C">
            <w:pPr>
              <w:pStyle w:val="List"/>
            </w:pPr>
            <w:r w:rsidRPr="00C5460C">
              <w:t>1.1. Use effective questioning and actively listen to identif</w:t>
            </w:r>
            <w:r w:rsidRPr="00C5460C">
              <w:t>y client information needs.</w:t>
            </w:r>
          </w:p>
          <w:p w:rsidR="00000000" w:rsidRPr="00C5460C" w:rsidP="00C5460C">
            <w:pPr>
              <w:pStyle w:val="List"/>
            </w:pPr>
            <w:r w:rsidRPr="00C5460C">
              <w:t>1.2. Consider cultural practices and beliefs when clarifying information needs of the client.</w:t>
            </w:r>
          </w:p>
          <w:p w:rsidR="00000000" w:rsidRPr="00C5460C" w:rsidP="00C5460C">
            <w:pPr>
              <w:pStyle w:val="List"/>
            </w:pPr>
            <w:r w:rsidRPr="00C5460C">
              <w:t>1.3. Seek assistance from supervisor, as required, to clarify client needs and sources of information.</w:t>
            </w:r>
          </w:p>
          <w:p w:rsidR="00000000" w:rsidP="00C5460C">
            <w:pPr>
              <w:pStyle w:val="List"/>
              <w:rPr>
                <w:lang w:val="en-NZ"/>
              </w:rPr>
            </w:pPr>
            <w:r w:rsidRPr="00C5460C">
              <w:t>1.4. Gather information that wi</w:t>
            </w:r>
            <w:r w:rsidRPr="00C5460C">
              <w:t>ll meet client needs.</w:t>
            </w:r>
          </w:p>
        </w:tc>
      </w:tr>
      <w:tr w:rsidTr="00C546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60C">
            <w:pPr>
              <w:pStyle w:val="List"/>
              <w:rPr>
                <w:lang w:val="en-NZ"/>
              </w:rPr>
            </w:pPr>
            <w:r w:rsidRPr="00C5460C">
              <w:t>2.  Provide basic information about health services to client.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60C" w:rsidP="00C5460C">
            <w:pPr>
              <w:pStyle w:val="List"/>
            </w:pPr>
            <w:r w:rsidRPr="00C5460C">
              <w:t>2.1. Use effective and culturally safe communication to deliver relevant health service information to the client.</w:t>
            </w:r>
          </w:p>
          <w:p w:rsidR="00000000" w:rsidRPr="00C5460C" w:rsidP="00C5460C">
            <w:pPr>
              <w:pStyle w:val="List"/>
            </w:pPr>
            <w:r w:rsidRPr="00C5460C">
              <w:t>2.2. Provide clear explanations of services offered by own health service organisation.</w:t>
            </w:r>
          </w:p>
          <w:p w:rsidR="00000000" w:rsidRPr="00C5460C" w:rsidP="00C5460C">
            <w:pPr>
              <w:pStyle w:val="List"/>
            </w:pPr>
            <w:r w:rsidRPr="00C5460C">
              <w:t>2.3. Provide basic details about external health service providers and types of services available in the community, state or territory.</w:t>
            </w:r>
          </w:p>
          <w:p w:rsidR="00000000" w:rsidRPr="00C5460C" w:rsidP="00C5460C">
            <w:pPr>
              <w:pStyle w:val="List"/>
            </w:pPr>
            <w:r w:rsidRPr="00C5460C">
              <w:t xml:space="preserve">2.4. Identify and use consumer </w:t>
            </w:r>
            <w:r w:rsidRPr="00C5460C">
              <w:t>based information resources relevant to client’s need to support client understanding.</w:t>
            </w:r>
          </w:p>
          <w:p w:rsidR="00000000" w:rsidRPr="00C5460C" w:rsidP="00C5460C">
            <w:pPr>
              <w:pStyle w:val="List"/>
            </w:pPr>
            <w:r w:rsidRPr="00C5460C">
              <w:t>2.5. Seek assistance from supervisor when client’s information needs exceed level of own ability.</w:t>
            </w:r>
          </w:p>
          <w:p w:rsidR="00000000" w:rsidRPr="00C5460C" w:rsidP="00C5460C">
            <w:pPr>
              <w:pStyle w:val="List"/>
            </w:pPr>
            <w:r w:rsidRPr="00C5460C">
              <w:t>2.6. Confirm client understanding of information and seek feedback to e</w:t>
            </w:r>
            <w:r w:rsidRPr="00C5460C">
              <w:t>nsure information needs are satisfied.</w:t>
            </w:r>
          </w:p>
          <w:p w:rsidR="00000000" w:rsidRPr="00C5460C" w:rsidP="00C5460C">
            <w:pPr>
              <w:pStyle w:val="List"/>
            </w:pPr>
            <w:r w:rsidRPr="00C5460C">
              <w:t>2.7. Accurately record details of client interaction according to organisational procedures.</w:t>
            </w:r>
          </w:p>
        </w:tc>
      </w:tr>
    </w:tbl>
    <w:p w:rsidR="00000000" w:rsidRPr="00C5460C" w:rsidP="00C5460C">
      <w:pPr>
        <w:pStyle w:val="BodyText"/>
      </w:pPr>
    </w:p>
    <w:p w:rsidR="00000000" w:rsidRPr="00C5460C" w:rsidP="00C5460C">
      <w:pPr>
        <w:pStyle w:val="AllowPageBreak"/>
      </w:pPr>
    </w:p>
    <w:p w:rsidR="00000000" w:rsidRPr="00C5460C" w:rsidP="00C5460C">
      <w:pPr>
        <w:pStyle w:val="Heading1"/>
      </w:pPr>
      <w:bookmarkStart w:id="7" w:name="O_1277150"/>
      <w:bookmarkEnd w:id="7"/>
      <w:r w:rsidRPr="00C5460C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C546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60C">
            <w:pPr>
              <w:pStyle w:val="BodyText"/>
              <w:rPr>
                <w:lang w:val="en-NZ"/>
              </w:rPr>
            </w:pPr>
            <w:r w:rsidRPr="00C5460C">
              <w:rPr>
                <w:rStyle w:val="Emphasis"/>
              </w:rPr>
              <w:t>Foundation skills essential to performance in this unit, but not explicit in the perf</w:t>
            </w:r>
            <w:r w:rsidRPr="00C5460C">
              <w:rPr>
                <w:rStyle w:val="Emphasis"/>
              </w:rPr>
              <w:t>ormance criteria are listed here, along with a brief context statement.</w:t>
            </w:r>
          </w:p>
        </w:tc>
      </w:tr>
      <w:tr w:rsidTr="00C546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60C" w:rsidP="00C5460C">
            <w:pPr>
              <w:pStyle w:val="BodyText"/>
            </w:pPr>
            <w:r w:rsidRPr="00C5460C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60C">
            <w:pPr>
              <w:pStyle w:val="BodyText"/>
              <w:rPr>
                <w:lang w:val="en-NZ"/>
              </w:rPr>
            </w:pPr>
            <w:r w:rsidRPr="00C5460C">
              <w:rPr>
                <w:rStyle w:val="SpecialBold"/>
              </w:rPr>
              <w:t>DESCRIPTION</w:t>
            </w:r>
          </w:p>
        </w:tc>
      </w:tr>
      <w:tr w:rsidTr="00C546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60C">
            <w:pPr>
              <w:pStyle w:val="BodyText"/>
              <w:rPr>
                <w:lang w:val="en-NZ"/>
              </w:rPr>
            </w:pPr>
            <w:r w:rsidRPr="00C5460C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60C">
            <w:pPr>
              <w:pStyle w:val="ListBullet"/>
              <w:rPr>
                <w:lang w:val="en-NZ"/>
              </w:rPr>
            </w:pPr>
            <w:r w:rsidRPr="00C5460C">
              <w:t>interpret sometimes unfamiliar but plain language information about health and support services.</w:t>
            </w:r>
          </w:p>
        </w:tc>
      </w:tr>
      <w:tr w:rsidTr="00C546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60C">
            <w:pPr>
              <w:pStyle w:val="BodyText"/>
              <w:rPr>
                <w:lang w:val="en-NZ"/>
              </w:rPr>
            </w:pPr>
            <w:r w:rsidRPr="00C5460C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60C">
            <w:pPr>
              <w:pStyle w:val="ListBullet"/>
              <w:rPr>
                <w:lang w:val="en-NZ"/>
              </w:rPr>
            </w:pPr>
            <w:r w:rsidRPr="00C5460C">
              <w:t>use fundamental sentence structure to complete forms and notes about client interaction.</w:t>
            </w:r>
          </w:p>
        </w:tc>
      </w:tr>
      <w:tr w:rsidTr="00C546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60C">
            <w:pPr>
              <w:pStyle w:val="BodyText"/>
              <w:rPr>
                <w:lang w:val="en-NZ"/>
              </w:rPr>
            </w:pPr>
            <w:r w:rsidRPr="00C5460C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60C">
            <w:pPr>
              <w:pStyle w:val="ListBullet"/>
              <w:rPr>
                <w:lang w:val="en-NZ"/>
              </w:rPr>
            </w:pPr>
            <w:r w:rsidRPr="00C5460C">
              <w:t xml:space="preserve">ask open and closed probe questions and actively listen to determine client’s information </w:t>
            </w:r>
            <w:r w:rsidRPr="00C5460C">
              <w:t>needs and understanding of information provided.</w:t>
            </w:r>
          </w:p>
        </w:tc>
      </w:tr>
      <w:tr w:rsidTr="00C546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60C">
            <w:pPr>
              <w:pStyle w:val="BodyText"/>
              <w:rPr>
                <w:lang w:val="en-NZ"/>
              </w:rPr>
            </w:pPr>
            <w:r w:rsidRPr="00C5460C">
              <w:t>Learning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60C" w:rsidP="00C5460C">
            <w:pPr>
              <w:pStyle w:val="ListBullet"/>
            </w:pPr>
            <w:r w:rsidRPr="00C5460C">
              <w:t>use information gathered to extend knowledge of health and support services available in the community and further afield.</w:t>
            </w:r>
          </w:p>
        </w:tc>
      </w:tr>
    </w:tbl>
    <w:p w:rsidR="00000000" w:rsidRPr="00C5460C" w:rsidP="00C5460C">
      <w:pPr>
        <w:pStyle w:val="BodyText"/>
      </w:pPr>
    </w:p>
    <w:p w:rsidR="00000000" w:rsidRPr="00C5460C" w:rsidP="00C5460C">
      <w:pPr>
        <w:pStyle w:val="AllowPageBreak"/>
      </w:pPr>
    </w:p>
    <w:p w:rsidR="00000000" w:rsidRPr="00C5460C" w:rsidP="00C5460C">
      <w:pPr>
        <w:pStyle w:val="Heading1"/>
      </w:pPr>
      <w:bookmarkStart w:id="8" w:name="O_1277149"/>
      <w:bookmarkEnd w:id="8"/>
      <w:r w:rsidRPr="00C5460C">
        <w:t>Unit Mapping Information</w:t>
      </w:r>
    </w:p>
    <w:p w:rsidR="00000000" w:rsidRPr="00C5460C" w:rsidP="008121CF">
      <w:pPr>
        <w:pStyle w:val="BodyText"/>
      </w:pPr>
      <w:r w:rsidRPr="00C5460C">
        <w:t>This unit supers</w:t>
      </w:r>
      <w:r w:rsidRPr="00C5460C">
        <w:t>edes and is not equivalent to HLTAHW003 Provide basic health information to clients.</w:t>
      </w:r>
    </w:p>
    <w:p w:rsidR="00000000" w:rsidRPr="00C5460C" w:rsidP="00C5460C">
      <w:pPr>
        <w:pStyle w:val="Heading1"/>
      </w:pPr>
      <w:bookmarkStart w:id="9" w:name="O_1277142"/>
      <w:bookmarkEnd w:id="9"/>
      <w:r w:rsidRPr="00C5460C">
        <w:t>Links</w:t>
      </w:r>
    </w:p>
    <w:p w:rsidR="00000000" w:rsidRPr="00C5460C" w:rsidP="008121CF">
      <w:pPr>
        <w:pStyle w:val="BodyText"/>
      </w:pPr>
      <w:r w:rsidRPr="00C5460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0C3E2E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C5460C" w:rsidP="008121CF">
      <w:pPr>
        <w:pStyle w:val="BodyText"/>
        <w:sectPr w:rsidSect="00C5460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5460C" w:rsidP="00C5460C">
      <w:pPr>
        <w:pStyle w:val="SuperHeading"/>
      </w:pPr>
      <w:r w:rsidRPr="00C5460C">
        <w:t>Assessment Requirements for HLTAHCS001 Provide basic health service information to clients</w:t>
      </w:r>
    </w:p>
    <w:p w:rsidR="00000000" w:rsidRPr="00C5460C" w:rsidP="00C5460C">
      <w:pPr>
        <w:pStyle w:val="Heading1"/>
      </w:pPr>
      <w:bookmarkStart w:id="10" w:name="O_1277144"/>
      <w:bookmarkEnd w:id="10"/>
      <w:r w:rsidRPr="00C5460C">
        <w:t>Modification History</w:t>
      </w:r>
    </w:p>
    <w:p w:rsidR="00000000" w:rsidRPr="00C5460C" w:rsidP="008121CF">
      <w:pPr>
        <w:pStyle w:val="BodyText"/>
      </w:pPr>
      <w:r w:rsidRPr="00C5460C">
        <w:t>Not applicable.</w:t>
      </w:r>
    </w:p>
    <w:p w:rsidR="00000000" w:rsidRPr="00C5460C" w:rsidP="00C5460C">
      <w:pPr>
        <w:pStyle w:val="Heading1"/>
      </w:pPr>
      <w:bookmarkStart w:id="11" w:name="O_1277147"/>
      <w:bookmarkEnd w:id="11"/>
      <w:r w:rsidRPr="00C5460C">
        <w:t>Performance Evidence</w:t>
      </w:r>
    </w:p>
    <w:p w:rsidR="00000000" w:rsidRPr="00C5460C" w:rsidP="008121CF">
      <w:pPr>
        <w:pStyle w:val="BodyText"/>
      </w:pPr>
      <w:r w:rsidRPr="00C5460C">
        <w:t>Evidence of the ability to complete tasks outlined in elements and performance criteria of this unit in the context of the job role, and:</w:t>
      </w:r>
    </w:p>
    <w:p w:rsidR="00000000" w:rsidRPr="00C5460C" w:rsidP="00C5460C">
      <w:pPr>
        <w:pStyle w:val="ListBullet"/>
      </w:pPr>
      <w:r w:rsidRPr="00C5460C">
        <w:t>provide basic health service information to three different Aboriginal and/or Torres Strait Islander clients and cons</w:t>
      </w:r>
      <w:r w:rsidRPr="00C5460C">
        <w:t>istently communicate in culturally safe ways</w:t>
      </w:r>
    </w:p>
    <w:p w:rsidR="00000000" w:rsidRPr="00C5460C" w:rsidP="00C5460C">
      <w:pPr>
        <w:pStyle w:val="ListBullet"/>
      </w:pPr>
      <w:r w:rsidRPr="00C5460C">
        <w:t>for each client, source and provide information that meets their individual needs</w:t>
      </w:r>
    </w:p>
    <w:p w:rsidR="00000000" w:rsidRPr="00C5460C" w:rsidP="00C5460C">
      <w:pPr>
        <w:pStyle w:val="ListBullet"/>
      </w:pPr>
      <w:r w:rsidRPr="00C5460C">
        <w:t>across the three clients collectively:</w:t>
      </w:r>
    </w:p>
    <w:p w:rsidR="00000000" w:rsidRPr="00C5460C" w:rsidP="00C5460C">
      <w:pPr>
        <w:pStyle w:val="ListBullet2"/>
      </w:pPr>
      <w:r w:rsidRPr="00C5460C">
        <w:t>explain two different types of services offered by own organisation and advise clients ho</w:t>
      </w:r>
      <w:r w:rsidRPr="00C5460C">
        <w:t>w they can access these</w:t>
      </w:r>
    </w:p>
    <w:p w:rsidR="00000000" w:rsidRPr="00C5460C" w:rsidP="00C5460C">
      <w:pPr>
        <w:pStyle w:val="ListBullet2"/>
      </w:pPr>
      <w:r w:rsidRPr="00C5460C">
        <w:t>provide overview information about the services offered by two different external health care service providers</w:t>
      </w:r>
    </w:p>
    <w:p w:rsidR="00000000" w:rsidRPr="00C5460C" w:rsidP="00C5460C">
      <w:pPr>
        <w:pStyle w:val="ListBullet2"/>
      </w:pPr>
      <w:r w:rsidRPr="00C5460C">
        <w:t>explain the key features of two different types of support services for people with specific conditions or diseases and use consumer based information resources to assist client understanding</w:t>
      </w:r>
    </w:p>
    <w:p w:rsidR="00000000" w:rsidRPr="00C5460C" w:rsidP="00C5460C">
      <w:pPr>
        <w:pStyle w:val="ListBullet"/>
      </w:pPr>
      <w:r w:rsidRPr="00C5460C">
        <w:t>record details of each client interaction above.</w:t>
      </w:r>
    </w:p>
    <w:p w:rsidR="00000000" w:rsidRPr="00C5460C" w:rsidP="00C5460C">
      <w:pPr>
        <w:pStyle w:val="AllowPageBreak"/>
      </w:pPr>
    </w:p>
    <w:p w:rsidR="00000000" w:rsidRPr="00C5460C" w:rsidP="00C5460C">
      <w:pPr>
        <w:pStyle w:val="Heading1"/>
      </w:pPr>
      <w:bookmarkStart w:id="12" w:name="O_1277146"/>
      <w:bookmarkEnd w:id="12"/>
      <w:r w:rsidRPr="00C5460C">
        <w:t>Knowledge Evidence</w:t>
      </w:r>
    </w:p>
    <w:p w:rsidR="00000000" w:rsidRPr="00C5460C" w:rsidP="008121CF">
      <w:pPr>
        <w:pStyle w:val="BodyText"/>
      </w:pPr>
      <w:r w:rsidRPr="00C5460C">
        <w:t>Demonstrated knowledge required to complete the tasks outlined in elements and performance criteria of this unit:</w:t>
      </w:r>
    </w:p>
    <w:p w:rsidR="00000000" w:rsidRPr="00C5460C" w:rsidP="00C5460C">
      <w:pPr>
        <w:pStyle w:val="ListBullet"/>
      </w:pPr>
      <w:r w:rsidRPr="00C5460C">
        <w:t>organisational procedures for recording details of client interactions</w:t>
      </w:r>
    </w:p>
    <w:p w:rsidR="00000000" w:rsidRPr="00C5460C" w:rsidP="00C5460C">
      <w:pPr>
        <w:pStyle w:val="ListBullet"/>
      </w:pPr>
      <w:r w:rsidRPr="00C5460C">
        <w:t>own role and limitations in providing informat</w:t>
      </w:r>
      <w:r w:rsidRPr="00C5460C">
        <w:t>ion about health care and support services to clients:</w:t>
      </w:r>
    </w:p>
    <w:p w:rsidR="00000000" w:rsidRPr="00C5460C" w:rsidP="00C5460C">
      <w:pPr>
        <w:pStyle w:val="ListBullet2"/>
      </w:pPr>
      <w:r w:rsidRPr="00C5460C">
        <w:t>scope of information that can be provided</w:t>
      </w:r>
    </w:p>
    <w:p w:rsidR="00000000" w:rsidRPr="00C5460C" w:rsidP="00C5460C">
      <w:pPr>
        <w:pStyle w:val="ListBullet2"/>
      </w:pPr>
      <w:r w:rsidRPr="00C5460C">
        <w:t>risks of working outside scope of own role and of providing inappropriate advice to clients</w:t>
      </w:r>
    </w:p>
    <w:p w:rsidR="00000000" w:rsidRPr="00C5460C" w:rsidP="00C5460C">
      <w:pPr>
        <w:pStyle w:val="ListBullet"/>
      </w:pPr>
      <w:r w:rsidRPr="00C5460C">
        <w:t>types of general health information that clients typically seek a</w:t>
      </w:r>
      <w:r w:rsidRPr="00C5460C">
        <w:t>nd how to access current and credible consumer based information resources:</w:t>
      </w:r>
    </w:p>
    <w:p w:rsidR="00000000" w:rsidRPr="00C5460C" w:rsidP="00C5460C">
      <w:pPr>
        <w:pStyle w:val="ListBullet2"/>
      </w:pPr>
      <w:r w:rsidRPr="00C5460C">
        <w:t>information on prevention and treatment of specific conditions and diseases</w:t>
      </w:r>
    </w:p>
    <w:p w:rsidR="00000000" w:rsidRPr="00C5460C" w:rsidP="00C5460C">
      <w:pPr>
        <w:pStyle w:val="ListBullet2"/>
      </w:pPr>
      <w:r w:rsidRPr="00C5460C">
        <w:t>support services and groups for people with specific conditions or diseases</w:t>
      </w:r>
    </w:p>
    <w:p w:rsidR="00000000" w:rsidRPr="00C5460C" w:rsidP="00C5460C">
      <w:pPr>
        <w:pStyle w:val="ListBullet2"/>
      </w:pPr>
      <w:r w:rsidRPr="00C5460C">
        <w:t>vaccinations</w:t>
      </w:r>
    </w:p>
    <w:p w:rsidR="00000000" w:rsidRPr="00C5460C" w:rsidP="00C5460C">
      <w:pPr>
        <w:pStyle w:val="ListBullet2"/>
      </w:pPr>
      <w:r w:rsidRPr="00C5460C">
        <w:t>screening programs</w:t>
      </w:r>
    </w:p>
    <w:p w:rsidR="00000000" w:rsidRPr="00C5460C" w:rsidP="00C5460C">
      <w:pPr>
        <w:pStyle w:val="ListBullet2"/>
      </w:pPr>
      <w:r w:rsidRPr="00C5460C">
        <w:t>nutrition and physical activity</w:t>
      </w:r>
    </w:p>
    <w:p w:rsidR="00000000" w:rsidRPr="00C5460C" w:rsidP="00C5460C">
      <w:pPr>
        <w:pStyle w:val="ListBullet"/>
      </w:pPr>
      <w:r w:rsidRPr="00C5460C">
        <w:t>health and support services typically provided by an Aboriginal and/or Torres Strait Islander primary health care service</w:t>
      </w:r>
    </w:p>
    <w:p w:rsidR="00000000" w:rsidRPr="00C5460C" w:rsidP="00C5460C">
      <w:pPr>
        <w:pStyle w:val="ListBullet"/>
      </w:pPr>
      <w:r w:rsidRPr="00C5460C">
        <w:t>health care services provided by own organisation</w:t>
      </w:r>
    </w:p>
    <w:p w:rsidR="00000000" w:rsidRPr="00C5460C" w:rsidP="00C5460C">
      <w:pPr>
        <w:pStyle w:val="ListBullet"/>
      </w:pPr>
      <w:r w:rsidRPr="00C5460C">
        <w:t>overview knowledge of external h</w:t>
      </w:r>
      <w:r w:rsidRPr="00C5460C">
        <w:t>ealth care and support services available in the community, state or territory to include:</w:t>
      </w:r>
    </w:p>
    <w:p w:rsidR="00000000" w:rsidRPr="00C5460C" w:rsidP="00C5460C">
      <w:pPr>
        <w:pStyle w:val="ListBullet2"/>
      </w:pPr>
      <w:r w:rsidRPr="00C5460C">
        <w:t>types of providers</w:t>
      </w:r>
    </w:p>
    <w:p w:rsidR="00000000" w:rsidRPr="00C5460C" w:rsidP="00C5460C">
      <w:pPr>
        <w:pStyle w:val="ListBullet2"/>
      </w:pPr>
      <w:r w:rsidRPr="00C5460C">
        <w:t>general and specialist services they offer</w:t>
      </w:r>
    </w:p>
    <w:p w:rsidR="00000000" w:rsidRPr="00C5460C" w:rsidP="00C5460C">
      <w:pPr>
        <w:pStyle w:val="ListBullet2"/>
      </w:pPr>
      <w:r w:rsidRPr="00C5460C">
        <w:t>specialist services available to people of different genders and ages, and to Aboriginal and/or Torres</w:t>
      </w:r>
      <w:r w:rsidRPr="00C5460C">
        <w:t xml:space="preserve"> Strait Islander people</w:t>
      </w:r>
    </w:p>
    <w:p w:rsidR="00000000" w:rsidRPr="00C5460C" w:rsidP="00C5460C">
      <w:pPr>
        <w:pStyle w:val="ListBullet2"/>
      </w:pPr>
      <w:r w:rsidRPr="00C5460C">
        <w:t>how to access information about the types of services they provide.</w:t>
      </w:r>
    </w:p>
    <w:p w:rsidR="00000000" w:rsidRPr="00C5460C" w:rsidP="00C5460C">
      <w:pPr>
        <w:pStyle w:val="AllowPageBreak"/>
      </w:pPr>
    </w:p>
    <w:p w:rsidR="00000000" w:rsidRPr="00C5460C" w:rsidP="00C5460C">
      <w:pPr>
        <w:pStyle w:val="Heading1"/>
      </w:pPr>
      <w:bookmarkStart w:id="13" w:name="O_1277145"/>
      <w:bookmarkEnd w:id="13"/>
      <w:r w:rsidRPr="00C5460C">
        <w:t>Assessment Conditions</w:t>
      </w:r>
    </w:p>
    <w:p w:rsidR="00000000" w:rsidRPr="00C5460C" w:rsidP="008121CF">
      <w:pPr>
        <w:pStyle w:val="BodyText"/>
      </w:pPr>
      <w:r w:rsidRPr="00C5460C">
        <w:t>Skills must be demonstrated in a health service workplace within a multidisciplinary primary health care team.</w:t>
      </w:r>
    </w:p>
    <w:p w:rsidR="00000000" w:rsidRPr="00C5460C" w:rsidP="008121CF">
      <w:pPr>
        <w:pStyle w:val="BodyText"/>
      </w:pPr>
      <w:r w:rsidRPr="00C5460C">
        <w:t>Evidence of performance must be gathered:</w:t>
      </w:r>
    </w:p>
    <w:p w:rsidR="00000000" w:rsidRPr="00C5460C" w:rsidP="00C5460C">
      <w:pPr>
        <w:pStyle w:val="ListBullet"/>
      </w:pPr>
      <w:r w:rsidRPr="00C5460C">
        <w:t>during on-the-job assessments in the workplace under live conditions while interacting with Aboriginal and/or Torres Strait Islander people, or</w:t>
      </w:r>
    </w:p>
    <w:p w:rsidR="00000000" w:rsidRPr="00C5460C" w:rsidP="00C5460C">
      <w:pPr>
        <w:pStyle w:val="ListBullet"/>
      </w:pPr>
      <w:r w:rsidRPr="00C5460C">
        <w:t>during off-the-job assessments in the workplace, not under live condi</w:t>
      </w:r>
      <w:r w:rsidRPr="00C5460C">
        <w:t>tions, using simulated activities while interacting with Aboriginal and/or Torres Strait Islander people.</w:t>
      </w:r>
    </w:p>
    <w:p w:rsidR="00000000" w:rsidRPr="00C5460C" w:rsidP="008121CF">
      <w:pPr>
        <w:pStyle w:val="BodyText"/>
      </w:pPr>
      <w:r w:rsidRPr="00C5460C">
        <w:t>Evidence of workplace performance can be gathered and reported through third party report processes. (Refer to the Companion Volume Implementation Gui</w:t>
      </w:r>
      <w:r w:rsidRPr="00C5460C">
        <w:t>de for information on third party reporting.)</w:t>
      </w:r>
    </w:p>
    <w:p w:rsidR="00000000" w:rsidRPr="00C5460C" w:rsidP="008121CF">
      <w:pPr>
        <w:pStyle w:val="BodyText"/>
      </w:pPr>
      <w:r w:rsidRPr="00C5460C">
        <w:t>Evidence can be supplemented by assessments in a simulated workplace environment using simulated activities, scenarios or case studies only when:</w:t>
      </w:r>
    </w:p>
    <w:p w:rsidR="00000000" w:rsidRPr="00C5460C" w:rsidP="00C5460C">
      <w:pPr>
        <w:pStyle w:val="ListBullet"/>
      </w:pPr>
      <w:r w:rsidRPr="00C5460C">
        <w:t>the full range of situations covered by the unit cannot be prov</w:t>
      </w:r>
      <w:r w:rsidRPr="00C5460C">
        <w:t>ided in the individual’s workplace, or</w:t>
      </w:r>
    </w:p>
    <w:p w:rsidR="00000000" w:rsidRPr="00C5460C" w:rsidP="00C5460C">
      <w:pPr>
        <w:pStyle w:val="ListBullet"/>
      </w:pPr>
      <w:r w:rsidRPr="00C5460C">
        <w:t>situations covered by the unit occur only rarely in the individual’s workplace.</w:t>
      </w:r>
    </w:p>
    <w:p w:rsidR="00000000" w:rsidRPr="00C5460C" w:rsidP="008121CF">
      <w:pPr>
        <w:pStyle w:val="BodyText"/>
      </w:pPr>
      <w:r w:rsidRPr="00C5460C">
        <w:t>Assessment must ensure the use of:</w:t>
      </w:r>
    </w:p>
    <w:p w:rsidR="00000000" w:rsidRPr="00C5460C" w:rsidP="00C5460C">
      <w:pPr>
        <w:pStyle w:val="ListBullet"/>
      </w:pPr>
      <w:r w:rsidRPr="00C5460C">
        <w:t>consumer based information resources from credible sources about health support services for differen</w:t>
      </w:r>
      <w:r w:rsidRPr="00C5460C">
        <w:t>t conditions and diseases</w:t>
      </w:r>
    </w:p>
    <w:p w:rsidR="00000000" w:rsidRPr="00C5460C" w:rsidP="00C5460C">
      <w:pPr>
        <w:pStyle w:val="ListBullet"/>
      </w:pPr>
      <w:r w:rsidRPr="00C5460C">
        <w:t>information about different types of health care and other support services offered in the community, state or territory</w:t>
      </w:r>
    </w:p>
    <w:p w:rsidR="00000000" w:rsidRPr="00C5460C" w:rsidP="00C5460C">
      <w:pPr>
        <w:pStyle w:val="ListBullet"/>
      </w:pPr>
      <w:r w:rsidRPr="00C5460C">
        <w:t>organisational procedures for recording details of client interactions.</w:t>
      </w:r>
    </w:p>
    <w:p w:rsidR="00000000" w:rsidRPr="00C5460C" w:rsidP="008121CF">
      <w:pPr>
        <w:pStyle w:val="BodyText"/>
      </w:pPr>
      <w:r w:rsidRPr="00C5460C">
        <w:t xml:space="preserve">Assessors must satisfy the Standards </w:t>
      </w:r>
      <w:r w:rsidRPr="00C5460C">
        <w:t>for Registered Training Organisations requirements for assessors, and:</w:t>
      </w:r>
    </w:p>
    <w:p w:rsidR="00000000" w:rsidRPr="00C5460C" w:rsidP="00C5460C">
      <w:pPr>
        <w:pStyle w:val="ListBullet"/>
      </w:pPr>
      <w:r w:rsidRPr="00C5460C">
        <w:t>be an Aboriginal and/or Torres Strait Islander person who has applied the skills and knowledge covered in this unit of competency through experience working as an Aboriginal and/or Tor</w:t>
      </w:r>
      <w:r w:rsidRPr="00C5460C">
        <w:t>res Strait Islander health worker or practitioner, or</w:t>
      </w:r>
    </w:p>
    <w:p w:rsidR="00000000" w:rsidRPr="00C5460C" w:rsidP="00C5460C">
      <w:pPr>
        <w:pStyle w:val="ListBullet"/>
      </w:pPr>
      <w:r w:rsidRPr="00C5460C">
        <w:t>be a registered health practitioner with experience relevant to this unit of competency and be accompanied by, or have assessments validated by, an Aboriginal and/or Torres Strait Islander person.</w:t>
      </w:r>
    </w:p>
    <w:p w:rsidR="00000000" w:rsidRPr="00C5460C" w:rsidP="00C5460C">
      <w:pPr>
        <w:pStyle w:val="AllowPageBreak"/>
      </w:pPr>
    </w:p>
    <w:p w:rsidR="00000000" w:rsidRPr="00C5460C" w:rsidP="00C5460C">
      <w:pPr>
        <w:pStyle w:val="Heading1"/>
      </w:pPr>
      <w:bookmarkStart w:id="14" w:name="O_1277143"/>
      <w:bookmarkEnd w:id="14"/>
      <w:r w:rsidRPr="00C5460C">
        <w:t>Links</w:t>
      </w:r>
    </w:p>
    <w:p w:rsidR="00000000" w:rsidRPr="00C5460C" w:rsidP="008121CF">
      <w:pPr>
        <w:pStyle w:val="BodyText"/>
      </w:pPr>
      <w:r w:rsidRPr="00C5460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0C3E2E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C5460C" w:rsidP="00C5460C"/>
    <w:sectPr w:rsidSect="00C5460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60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60C" w:rsidRPr="008121CF" w:rsidP="008121C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60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1CF" w:rsidP="00C546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121CF" w:rsidP="00C546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8121CF" w:rsidP="00C5460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60C" w:rsidP="00C546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121CF">
      <w:t>Approved</w:t>
    </w:r>
    <w:r w:rsidR="008121C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121C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121CF">
      <w:rPr>
        <w:noProof/>
      </w:rPr>
      <w:t>4</w:t>
    </w:r>
    <w:r>
      <w:rPr>
        <w:noProof/>
      </w:rPr>
      <w:fldChar w:fldCharType="end"/>
    </w:r>
  </w:p>
  <w:p w:rsidR="00C5460C" w:rsidP="00C546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121C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121CF">
      <w:t>HumanAbility</w:t>
    </w:r>
    <w:r w:rsidR="008121CF">
      <w:fldChar w:fldCharType="end"/>
    </w:r>
  </w:p>
  <w:p w:rsidR="00C5460C" w:rsidP="00C5460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60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1C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5460C" w:rsidRPr="008121CF" w:rsidP="008121C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60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1CF" w:rsidRPr="002D2AF8" w:rsidP="00C546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HLTAHCS001 Provide basic health service information to clients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121CF" w:rsidP="00C5460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60C" w:rsidRPr="002D2AF8" w:rsidP="00C546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121CF">
      <w:t>HLTAHCS001 Provide basic health service information to clients</w:t>
    </w:r>
    <w:r w:rsidR="008121C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121CF">
      <w:rPr>
        <w:noProof/>
      </w:rPr>
      <w:t>2 March 2025</w:t>
    </w:r>
    <w:r>
      <w:fldChar w:fldCharType="end"/>
    </w:r>
  </w:p>
  <w:p w:rsidR="00C5460C" w:rsidP="00C5460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12623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462E2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32801F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460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5460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5460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5460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5460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5460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5460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5460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5460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5460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546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460C"/>
  </w:style>
  <w:style w:type="character" w:customStyle="1" w:styleId="Heading1Char">
    <w:name w:val="Heading 1 Char"/>
    <w:basedOn w:val="DefaultParagraphFont"/>
    <w:link w:val="Heading1"/>
    <w:rsid w:val="00C5460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5460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5460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5460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5460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5460C"/>
    <w:rPr>
      <w:b/>
      <w:spacing w:val="0"/>
    </w:rPr>
  </w:style>
  <w:style w:type="paragraph" w:styleId="ListBullet2">
    <w:name w:val="List Bullet 2"/>
    <w:basedOn w:val="List2"/>
    <w:rsid w:val="00C5460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5460C"/>
    <w:rPr>
      <w:i/>
    </w:rPr>
  </w:style>
  <w:style w:type="paragraph" w:customStyle="1" w:styleId="SuperHeading">
    <w:name w:val="SuperHeading"/>
    <w:basedOn w:val="Normal"/>
    <w:rsid w:val="00C5460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5460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5460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5460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5460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546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546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546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546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5460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5460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5460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5460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5460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5460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5460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5460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5460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5460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5460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5460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5460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5460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5460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5460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5460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5460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5460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5460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5460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5460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5460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5460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5460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5460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5460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5460C"/>
  </w:style>
  <w:style w:type="paragraph" w:styleId="TableofFigures">
    <w:name w:val="table of figures"/>
    <w:basedOn w:val="Normal"/>
    <w:next w:val="Normal"/>
    <w:semiHidden/>
    <w:rsid w:val="00C5460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5460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5460C"/>
    <w:rPr>
      <w:rFonts w:ascii="Wingdings" w:hAnsi="Wingdings"/>
    </w:rPr>
  </w:style>
  <w:style w:type="paragraph" w:customStyle="1" w:styleId="TableHeading">
    <w:name w:val="Table Heading"/>
    <w:basedOn w:val="HeadingBase"/>
    <w:rsid w:val="00C5460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5460C"/>
    <w:rPr>
      <w:color w:val="0033CC"/>
      <w:u w:val="none"/>
    </w:rPr>
  </w:style>
  <w:style w:type="paragraph" w:customStyle="1" w:styleId="BodyTextRight">
    <w:name w:val="Body Text Right"/>
    <w:basedOn w:val="BodyText"/>
    <w:rsid w:val="00C5460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5460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5460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5460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5460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5460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5460C"/>
    <w:rPr>
      <w:sz w:val="32"/>
    </w:rPr>
  </w:style>
  <w:style w:type="paragraph" w:customStyle="1" w:styleId="HeadingProcedure">
    <w:name w:val="Heading Procedure"/>
    <w:basedOn w:val="HeadingBase"/>
    <w:next w:val="Normal"/>
    <w:rsid w:val="00C5460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5460C"/>
    <w:pPr>
      <w:spacing w:before="60" w:after="60"/>
    </w:pPr>
  </w:style>
  <w:style w:type="paragraph" w:styleId="ListContinue">
    <w:name w:val="List Continue"/>
    <w:basedOn w:val="List"/>
    <w:rsid w:val="00C5460C"/>
    <w:pPr>
      <w:ind w:firstLine="0"/>
    </w:pPr>
  </w:style>
  <w:style w:type="paragraph" w:customStyle="1" w:styleId="ListNote">
    <w:name w:val="List Note"/>
    <w:basedOn w:val="List"/>
    <w:rsid w:val="00C5460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5460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5460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5460C"/>
    <w:rPr>
      <w:rFonts w:ascii="Courier New" w:hAnsi="Courier New"/>
    </w:rPr>
  </w:style>
  <w:style w:type="paragraph" w:customStyle="1" w:styleId="NoteBullet">
    <w:name w:val="Note Bullet"/>
    <w:basedOn w:val="Note"/>
    <w:rsid w:val="00C5460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5460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5460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5460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5460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5460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5460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5460C"/>
    <w:rPr>
      <w:b/>
      <w:smallCaps/>
    </w:rPr>
  </w:style>
  <w:style w:type="paragraph" w:customStyle="1" w:styleId="TableListNumber">
    <w:name w:val="Table List Number"/>
    <w:basedOn w:val="ListNumber"/>
    <w:rsid w:val="00C5460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5460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5460C"/>
    <w:pPr>
      <w:numPr>
        <w:numId w:val="9"/>
      </w:numPr>
    </w:pPr>
  </w:style>
  <w:style w:type="paragraph" w:customStyle="1" w:styleId="ListAlpha2">
    <w:name w:val="List Alpha 2"/>
    <w:basedOn w:val="List2"/>
    <w:rsid w:val="00C5460C"/>
    <w:pPr>
      <w:numPr>
        <w:numId w:val="8"/>
      </w:numPr>
    </w:pPr>
  </w:style>
  <w:style w:type="paragraph" w:styleId="List2">
    <w:name w:val="List 2"/>
    <w:basedOn w:val="BodyText"/>
    <w:rsid w:val="00C5460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5460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5460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5460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5460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5460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5460C"/>
    <w:pPr>
      <w:numPr>
        <w:numId w:val="4"/>
      </w:numPr>
    </w:pPr>
  </w:style>
  <w:style w:type="paragraph" w:styleId="ListContinue2">
    <w:name w:val="List Continue 2"/>
    <w:basedOn w:val="List2"/>
    <w:rsid w:val="00C5460C"/>
    <w:pPr>
      <w:ind w:firstLine="0"/>
    </w:pPr>
  </w:style>
  <w:style w:type="paragraph" w:styleId="ListContinue3">
    <w:name w:val="List Continue 3"/>
    <w:basedOn w:val="List3"/>
    <w:rsid w:val="00C5460C"/>
    <w:pPr>
      <w:ind w:left="1021" w:firstLine="0"/>
    </w:pPr>
  </w:style>
  <w:style w:type="paragraph" w:styleId="ListContinue4">
    <w:name w:val="List Continue 4"/>
    <w:basedOn w:val="List4"/>
    <w:rsid w:val="00C5460C"/>
    <w:pPr>
      <w:ind w:firstLine="0"/>
    </w:pPr>
  </w:style>
  <w:style w:type="paragraph" w:styleId="ListContinue5">
    <w:name w:val="List Continue 5"/>
    <w:basedOn w:val="List5"/>
    <w:rsid w:val="00C5460C"/>
    <w:pPr>
      <w:ind w:firstLine="0"/>
    </w:pPr>
  </w:style>
  <w:style w:type="paragraph" w:styleId="ListNumber3">
    <w:name w:val="List Number 3"/>
    <w:basedOn w:val="List3"/>
    <w:rsid w:val="00C5460C"/>
    <w:pPr>
      <w:numPr>
        <w:numId w:val="5"/>
      </w:numPr>
    </w:pPr>
  </w:style>
  <w:style w:type="paragraph" w:styleId="ListNumber4">
    <w:name w:val="List Number 4"/>
    <w:basedOn w:val="List4"/>
    <w:rsid w:val="00C5460C"/>
    <w:pPr>
      <w:numPr>
        <w:numId w:val="6"/>
      </w:numPr>
    </w:pPr>
  </w:style>
  <w:style w:type="paragraph" w:styleId="ListNumber5">
    <w:name w:val="List Number 5"/>
    <w:basedOn w:val="List5"/>
    <w:rsid w:val="00C5460C"/>
    <w:pPr>
      <w:numPr>
        <w:numId w:val="7"/>
      </w:numPr>
    </w:pPr>
  </w:style>
  <w:style w:type="paragraph" w:styleId="BlockText">
    <w:name w:val="Block Text"/>
    <w:basedOn w:val="Normal"/>
    <w:rsid w:val="00C5460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5460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5460C"/>
    <w:rPr>
      <w:sz w:val="16"/>
      <w:vertAlign w:val="superscript"/>
    </w:rPr>
  </w:style>
  <w:style w:type="character" w:customStyle="1" w:styleId="Symbols">
    <w:name w:val="Symbols"/>
    <w:basedOn w:val="DefaultParagraphFont"/>
    <w:rsid w:val="00C5460C"/>
    <w:rPr>
      <w:rFonts w:ascii="Symbol" w:hAnsi="Symbol"/>
    </w:rPr>
  </w:style>
  <w:style w:type="character" w:customStyle="1" w:styleId="MenuOptions">
    <w:name w:val="Menu Options"/>
    <w:basedOn w:val="DefaultParagraphFont"/>
    <w:rsid w:val="00C5460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5460C"/>
    <w:rPr>
      <w:b/>
    </w:rPr>
  </w:style>
  <w:style w:type="character" w:customStyle="1" w:styleId="Underlined">
    <w:name w:val="Underlined"/>
    <w:basedOn w:val="DefaultParagraphFont"/>
    <w:rsid w:val="00C5460C"/>
    <w:rPr>
      <w:u w:val="single"/>
    </w:rPr>
  </w:style>
  <w:style w:type="paragraph" w:customStyle="1" w:styleId="TableBodyTextRight">
    <w:name w:val="Table Body Text Right"/>
    <w:basedOn w:val="TableBodyText"/>
    <w:rsid w:val="00C5460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5460C"/>
    <w:rPr>
      <w:sz w:val="18"/>
    </w:rPr>
  </w:style>
  <w:style w:type="paragraph" w:customStyle="1" w:styleId="BodySmallRight">
    <w:name w:val="Body Small Right"/>
    <w:basedOn w:val="BodyTextRight"/>
    <w:rsid w:val="00C5460C"/>
    <w:rPr>
      <w:sz w:val="18"/>
      <w:szCs w:val="18"/>
    </w:rPr>
  </w:style>
  <w:style w:type="paragraph" w:customStyle="1" w:styleId="MarginEdition">
    <w:name w:val="Margin Edition"/>
    <w:basedOn w:val="MarginNote"/>
    <w:rsid w:val="00C5460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5460C"/>
    <w:rPr>
      <w:sz w:val="2"/>
      <w:szCs w:val="2"/>
    </w:rPr>
  </w:style>
  <w:style w:type="character" w:customStyle="1" w:styleId="Small">
    <w:name w:val="Small"/>
    <w:basedOn w:val="DefaultParagraphFont"/>
    <w:rsid w:val="00C5460C"/>
    <w:rPr>
      <w:sz w:val="16"/>
    </w:rPr>
  </w:style>
  <w:style w:type="paragraph" w:customStyle="1" w:styleId="WideTable">
    <w:name w:val="Wide Table"/>
    <w:basedOn w:val="Normal"/>
    <w:rsid w:val="00C5460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5460C"/>
  </w:style>
  <w:style w:type="paragraph" w:styleId="Quote">
    <w:name w:val="Quote"/>
    <w:basedOn w:val="Heading1"/>
    <w:link w:val="QuoteChar"/>
    <w:qFormat/>
    <w:rsid w:val="00C5460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5460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5460C"/>
    <w:pPr>
      <w:pageBreakBefore/>
    </w:pPr>
  </w:style>
  <w:style w:type="paragraph" w:customStyle="1" w:styleId="Border">
    <w:name w:val="Border"/>
    <w:basedOn w:val="Normal"/>
    <w:qFormat/>
    <w:rsid w:val="00C5460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5460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46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460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5460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5460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5460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5460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5460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5460C"/>
    <w:rPr>
      <w:u w:val="single"/>
    </w:rPr>
  </w:style>
  <w:style w:type="character" w:customStyle="1" w:styleId="BoldandItalics">
    <w:name w:val="Bold and Italics"/>
    <w:qFormat/>
    <w:rsid w:val="00C5460C"/>
    <w:rPr>
      <w:b/>
      <w:i/>
      <w:u w:val="none"/>
    </w:rPr>
  </w:style>
  <w:style w:type="paragraph" w:styleId="BalloonText">
    <w:name w:val="Balloon Text"/>
    <w:basedOn w:val="Normal"/>
    <w:link w:val="BalloonTextChar"/>
    <w:rsid w:val="00C546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460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5460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5460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5460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5460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5460C"/>
    <w:pPr>
      <w:spacing w:before="0" w:after="0"/>
    </w:pPr>
  </w:style>
  <w:style w:type="paragraph" w:customStyle="1" w:styleId="BodyTextBold">
    <w:name w:val="Body Text Bold"/>
    <w:basedOn w:val="BodyText"/>
    <w:qFormat/>
    <w:rsid w:val="00C5460C"/>
    <w:rPr>
      <w:b/>
    </w:rPr>
  </w:style>
  <w:style w:type="character" w:styleId="Hyperlink">
    <w:name w:val="Hyperlink"/>
    <w:basedOn w:val="DefaultParagraphFont"/>
    <w:uiPriority w:val="99"/>
    <w:unhideWhenUsed/>
    <w:rsid w:val="008121C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1128</Words>
  <Characters>7130</Characters>
  <Application>Microsoft Office Word</Application>
  <DocSecurity>0</DocSecurity>
  <Lines>187</Lines>
  <Paragraphs>117</Paragraphs>
  <ScaleCrop>false</ScaleCrop>
  <Company>Author-it Software Corporation Ltd.</Company>
  <LinksUpToDate>false</LinksUpToDate>
  <CharactersWithSpaces>8141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HLTAHCS001 Provide basic health service information to clients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2025-03-02T02:49:00Z</dcterms:created>
  <dcterms:modified xsi:type="dcterms:W3CDTF">2025-03-02T02:49:00Z</dcterms:modified>
</cp:coreProperties>
</file>