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CE2" w:rsidP="00086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HLTAHA034 Support the development of speech and communication skills</w:t>
      </w:r>
      <w:r>
        <w:fldChar w:fldCharType="end"/>
      </w:r>
    </w:p>
    <w:p w:rsidR="00086CE2" w:rsidP="00086CE2">
      <w:pPr>
        <w:pStyle w:val="Version"/>
        <w:sectPr w:rsidSect="00C95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C3E" w:rsidP="00C95C3E">
      <w:pPr>
        <w:pStyle w:val="SuperHeading"/>
      </w:pPr>
      <w:r w:rsidRPr="00C95C3E">
        <w:t>HLTAHA034</w:t>
      </w:r>
      <w:r w:rsidRPr="00C95C3E">
        <w:t xml:space="preserve"> Support the development of speech and communication skills</w:t>
      </w:r>
    </w:p>
    <w:p w:rsidR="00000000" w:rsidRPr="00C95C3E" w:rsidP="00C95C3E">
      <w:pPr>
        <w:pStyle w:val="Heading1"/>
      </w:pPr>
      <w:bookmarkStart w:id="1" w:name="O_1224773"/>
      <w:bookmarkEnd w:id="1"/>
      <w:r w:rsidRPr="00C95C3E">
        <w:t>Modification History</w:t>
      </w:r>
    </w:p>
    <w:p w:rsidR="00000000" w:rsidRPr="00C95C3E" w:rsidP="00086CE2">
      <w:pPr>
        <w:pStyle w:val="BodyText"/>
      </w:pPr>
      <w:r w:rsidRPr="00C95C3E">
        <w:t>Not applicable.</w:t>
      </w:r>
    </w:p>
    <w:p w:rsidR="00000000" w:rsidRPr="00C95C3E" w:rsidP="00C95C3E">
      <w:pPr>
        <w:pStyle w:val="Heading1"/>
      </w:pPr>
      <w:bookmarkStart w:id="2" w:name="O_1224777"/>
      <w:bookmarkEnd w:id="2"/>
      <w:r w:rsidRPr="00C95C3E">
        <w:t>Application</w:t>
      </w:r>
    </w:p>
    <w:p w:rsidR="00000000" w:rsidRPr="00C95C3E" w:rsidP="00086CE2">
      <w:pPr>
        <w:pStyle w:val="BodyText"/>
      </w:pPr>
      <w:r w:rsidRPr="00C95C3E">
        <w:t>This unit describes the skills and knowledge required to provide assistance to a Speech Pathologist. Work includes supporting delivery of speech pathology programs designed to achieve and develop speech and communication skills.</w:t>
      </w:r>
    </w:p>
    <w:p w:rsidR="00000000" w:rsidRPr="00C95C3E" w:rsidP="00086CE2">
      <w:pPr>
        <w:pStyle w:val="BodyText"/>
      </w:pPr>
      <w:r w:rsidRPr="00C95C3E">
        <w:t>This unit applies to Allied</w:t>
      </w:r>
      <w:r w:rsidRPr="00C95C3E">
        <w:t xml:space="preserve"> Health Assistants and should be performed under the direct, indirect or remote supervision and delegation of a Speech Pathologist.</w:t>
      </w:r>
    </w:p>
    <w:p w:rsidR="00000000" w:rsidRPr="00C95C3E" w:rsidP="00086CE2">
      <w:pPr>
        <w:pStyle w:val="BodyText"/>
      </w:pPr>
      <w:r w:rsidRPr="00C95C3E">
        <w:t>The skills in this unit must be applied in accordance with Allied Health Assistant Framework, Commonwealth and State or Terr</w:t>
      </w:r>
      <w:r w:rsidRPr="00C95C3E">
        <w:t>itory legislation, Australian standards and industry codes of practice.</w:t>
      </w:r>
    </w:p>
    <w:p w:rsidR="00000000" w:rsidRPr="00C95C3E" w:rsidP="00086CE2">
      <w:pPr>
        <w:pStyle w:val="BodyText"/>
      </w:pPr>
      <w:r w:rsidRPr="00C95C3E">
        <w:t>No occupational licensing, certification or specific legislative requirements apply to this unit at the time of publication.</w:t>
      </w:r>
    </w:p>
    <w:p w:rsidR="00000000" w:rsidRPr="00C95C3E" w:rsidP="00C95C3E">
      <w:pPr>
        <w:pStyle w:val="Heading1"/>
      </w:pPr>
      <w:bookmarkStart w:id="3" w:name="O_1225745"/>
      <w:bookmarkEnd w:id="3"/>
      <w:r w:rsidRPr="00C95C3E">
        <w:t>Pre-requisite Unit</w:t>
      </w:r>
    </w:p>
    <w:p w:rsidR="00000000" w:rsidRPr="00C95C3E" w:rsidP="00086CE2">
      <w:pPr>
        <w:pStyle w:val="BodyText"/>
      </w:pPr>
      <w:r w:rsidRPr="00C95C3E">
        <w:t>Nil</w:t>
      </w:r>
    </w:p>
    <w:p w:rsidR="00000000" w:rsidRPr="00C95C3E" w:rsidP="00C95C3E">
      <w:pPr>
        <w:pStyle w:val="Heading1"/>
      </w:pPr>
      <w:bookmarkStart w:id="4" w:name="O_1225746"/>
      <w:bookmarkEnd w:id="4"/>
      <w:r w:rsidRPr="00C95C3E">
        <w:t>Competency Field</w:t>
      </w:r>
    </w:p>
    <w:p w:rsidR="00000000" w:rsidRPr="00C95C3E" w:rsidP="00086CE2">
      <w:pPr>
        <w:pStyle w:val="BodyText"/>
      </w:pPr>
      <w:r w:rsidRPr="00C95C3E">
        <w:t>Allied Health</w:t>
      </w:r>
    </w:p>
    <w:p w:rsidR="00000000" w:rsidRPr="00C95C3E" w:rsidP="00C95C3E">
      <w:pPr>
        <w:pStyle w:val="Heading1"/>
      </w:pPr>
      <w:bookmarkStart w:id="5" w:name="O_1225747"/>
      <w:bookmarkEnd w:id="5"/>
      <w:r w:rsidRPr="00C95C3E">
        <w:t>Unit Sector</w:t>
      </w:r>
    </w:p>
    <w:p w:rsidR="00000000" w:rsidRPr="00C95C3E" w:rsidP="00086CE2">
      <w:pPr>
        <w:pStyle w:val="BodyText"/>
      </w:pPr>
      <w:r w:rsidRPr="00C95C3E">
        <w:t>Health</w:t>
      </w:r>
    </w:p>
    <w:p w:rsidR="00000000" w:rsidRPr="00C95C3E" w:rsidP="00C95C3E">
      <w:pPr>
        <w:pStyle w:val="Heading1"/>
      </w:pPr>
      <w:bookmarkStart w:id="6" w:name="O_1224776"/>
      <w:bookmarkEnd w:id="6"/>
      <w:r w:rsidRPr="00C95C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BodyText"/>
            </w:pPr>
            <w:r w:rsidRPr="00C95C3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BodyText"/>
              <w:rPr>
                <w:lang w:val="en-NZ"/>
              </w:rPr>
            </w:pPr>
            <w:r w:rsidRPr="00C95C3E">
              <w:rPr>
                <w:rStyle w:val="SpecialBold"/>
              </w:rPr>
              <w:t>PERFORMANCE</w:t>
            </w:r>
            <w:r w:rsidRPr="00C95C3E">
              <w:t xml:space="preserve"> </w:t>
            </w:r>
            <w:r w:rsidRPr="00C95C3E">
              <w:rPr>
                <w:rStyle w:val="SpecialBold"/>
              </w:rPr>
              <w:t>CRITERIA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BodyText"/>
            </w:pPr>
            <w:r w:rsidRPr="00C95C3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BodyText"/>
              <w:rPr>
                <w:lang w:val="en-NZ"/>
              </w:rPr>
            </w:pPr>
            <w:r w:rsidRPr="00C95C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>1.1. Obtain written or verbal delegation for an allied health activity from the Speech Pathologist.</w:t>
            </w:r>
          </w:p>
          <w:p w:rsidR="00000000" w:rsidRPr="00C95C3E" w:rsidP="00C95C3E">
            <w:pPr>
              <w:pStyle w:val="List"/>
            </w:pPr>
            <w:r w:rsidRPr="00C95C3E">
              <w:t xml:space="preserve">1.2. Obtain </w:t>
            </w:r>
            <w:r w:rsidRPr="00C95C3E">
              <w:t xml:space="preserve">information from delegating Speech Pathologist, </w:t>
            </w:r>
            <w:r w:rsidRPr="00C95C3E">
              <w:t>according to organisational policy and procedures.</w:t>
            </w:r>
          </w:p>
          <w:p w:rsidR="00000000" w:rsidP="00C95C3E">
            <w:pPr>
              <w:pStyle w:val="List"/>
              <w:rPr>
                <w:lang w:val="en-NZ"/>
              </w:rPr>
            </w:pPr>
            <w:r w:rsidRPr="00C95C3E">
              <w:t>1.3. Discuss and confirm with delegating Speech Pathologist treatment plans and programs and identify requirements outside scope of role.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2.  Prepare for de</w:t>
            </w:r>
            <w:r w:rsidRPr="00C95C3E">
              <w:t>livery of a speech pathology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>2.1. Determine the person’s availability according to organisational protocols.</w:t>
            </w:r>
          </w:p>
          <w:p w:rsidR="00000000" w:rsidRPr="00C95C3E" w:rsidP="00C95C3E">
            <w:pPr>
              <w:pStyle w:val="List"/>
            </w:pPr>
            <w:r w:rsidRPr="00C95C3E">
              <w:t>2.2. Confirm with the person and delegating Speech Pathologist the need for an interpreter.</w:t>
            </w:r>
          </w:p>
          <w:p w:rsidR="00000000" w:rsidP="00C95C3E">
            <w:pPr>
              <w:pStyle w:val="List"/>
              <w:rPr>
                <w:lang w:val="en-NZ"/>
              </w:rPr>
            </w:pPr>
            <w:r w:rsidRPr="00C95C3E">
              <w:t>2.3. Prepare equipment to deliver speech pathology program, in relation to work health and safety (WHS) requirements and as specified by the delegating Speech Pathologist.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3.  Deliver speech pathology program under supervision of Speech Pathologist.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 xml:space="preserve">3.1. </w:t>
            </w:r>
            <w:r w:rsidRPr="00C95C3E">
              <w:t>Ensure consent is obtained from the individual, or a third party where applicable.</w:t>
            </w:r>
          </w:p>
          <w:p w:rsidR="00000000" w:rsidRPr="00C95C3E" w:rsidP="00C95C3E">
            <w:pPr>
              <w:pStyle w:val="List"/>
            </w:pPr>
            <w:r w:rsidRPr="00C95C3E">
              <w:t>3.2. Confirm the therapeutic outcomes defined in the program with the person and the delegating Speech Pathologist.</w:t>
            </w:r>
          </w:p>
          <w:p w:rsidR="00000000" w:rsidRPr="00C95C3E" w:rsidP="00C95C3E">
            <w:pPr>
              <w:pStyle w:val="List"/>
            </w:pPr>
            <w:r w:rsidRPr="00C95C3E">
              <w:t>3.4. Deliver activities as detailed in the treatment plan</w:t>
            </w:r>
            <w:r w:rsidRPr="00C95C3E">
              <w:t xml:space="preserve"> and as specified by the delegating Speech Pathologist.</w:t>
            </w:r>
          </w:p>
          <w:p w:rsidR="00000000" w:rsidRPr="00C95C3E" w:rsidP="00C95C3E">
            <w:pPr>
              <w:pStyle w:val="List"/>
            </w:pPr>
            <w:r w:rsidRPr="00C95C3E">
              <w:t>3.5. Use motivators and provide input that reflect age and communication ability of the person.</w:t>
            </w:r>
          </w:p>
          <w:p w:rsidR="00000000" w:rsidRPr="00C95C3E" w:rsidP="00C95C3E">
            <w:pPr>
              <w:pStyle w:val="List"/>
            </w:pPr>
            <w:r w:rsidRPr="00C95C3E">
              <w:t>3.6. Provide the person with time, opportunity and encouragement to practise existing and newly develope</w:t>
            </w:r>
            <w:r w:rsidRPr="00C95C3E">
              <w:t>d skills.</w:t>
            </w:r>
          </w:p>
          <w:p w:rsidR="00000000" w:rsidRPr="00C95C3E" w:rsidP="00C95C3E">
            <w:pPr>
              <w:pStyle w:val="List"/>
            </w:pPr>
            <w:r w:rsidRPr="00C95C3E">
              <w:t>3.7. Encourage the person to take advantage of planned and unplanned opportunities to integrate skills developed within the program into their daily activities.</w:t>
            </w:r>
          </w:p>
          <w:p w:rsidR="00000000" w:rsidRPr="00C95C3E" w:rsidP="00C95C3E">
            <w:pPr>
              <w:pStyle w:val="List"/>
            </w:pPr>
            <w:r w:rsidRPr="00C95C3E">
              <w:t>3.8 Respond to adverse reaction to the program according to the organisational proced</w:t>
            </w:r>
            <w:r w:rsidRPr="00C95C3E">
              <w:t>ures.</w:t>
            </w:r>
          </w:p>
          <w:p w:rsidR="00000000" w:rsidP="00C95C3E">
            <w:pPr>
              <w:pStyle w:val="List"/>
              <w:rPr>
                <w:lang w:val="en-NZ"/>
              </w:rPr>
            </w:pPr>
            <w:r w:rsidRPr="00C95C3E">
              <w:t>3.9. Provide feedback where goals are not being met according to the person’s needs, to the delegating Speech Pathologist and the person’s care team to support future planning.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4.  Assist with developing activities to support speech pathology progra</w:t>
            </w:r>
            <w:r w:rsidRPr="00C95C3E">
              <w:t>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>4.1. Identify the communication goals to be achieved from the speech pathology plan as specified by the delegating Speech Pathologist.</w:t>
            </w:r>
          </w:p>
          <w:p w:rsidR="00000000" w:rsidRPr="00C95C3E" w:rsidP="00C95C3E">
            <w:pPr>
              <w:pStyle w:val="List"/>
            </w:pPr>
            <w:r w:rsidRPr="00C95C3E">
              <w:t>4.2. Develop activities, in consultation with the delegating Speech Pathologist to achieve speech pathology goals.</w:t>
            </w:r>
          </w:p>
          <w:p w:rsidR="00000000" w:rsidRPr="00C95C3E" w:rsidP="00C95C3E">
            <w:pPr>
              <w:pStyle w:val="List"/>
            </w:pPr>
            <w:r w:rsidRPr="00C95C3E">
              <w:t>4.3</w:t>
            </w:r>
            <w:r w:rsidRPr="00C95C3E">
              <w:t>. Assist with the location or development of activities and materials reflective of the person’s age and level of functioning.</w:t>
            </w:r>
          </w:p>
          <w:p w:rsidR="00000000" w:rsidP="00C95C3E">
            <w:pPr>
              <w:pStyle w:val="List"/>
              <w:rPr>
                <w:lang w:val="en-NZ"/>
              </w:rPr>
            </w:pPr>
            <w:r w:rsidRPr="00C95C3E">
              <w:t>4.4. Confirm development work with delegating Speech Pathologist.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>5.1. Seek assistance when the person presents with needs or signs outside scope of role.</w:t>
            </w:r>
          </w:p>
          <w:p w:rsidR="00000000" w:rsidRPr="00C95C3E" w:rsidP="00C95C3E">
            <w:pPr>
              <w:pStyle w:val="List"/>
            </w:pPr>
            <w:r w:rsidRPr="00C95C3E">
              <w:t>5.2. Report the person</w:t>
            </w:r>
            <w:r>
              <w:t>’</w:t>
            </w:r>
            <w:r w:rsidRPr="00C95C3E">
              <w:t xml:space="preserve">s difficulties to the delegating Speech </w:t>
            </w:r>
            <w:r w:rsidRPr="00C95C3E">
              <w:t>Pathologist before continuing the program.</w:t>
            </w:r>
          </w:p>
          <w:p w:rsidR="00000000" w:rsidP="00C95C3E">
            <w:pPr>
              <w:pStyle w:val="List"/>
              <w:rPr>
                <w:lang w:val="en-NZ"/>
              </w:rPr>
            </w:pPr>
            <w:r w:rsidRPr="00C95C3E">
              <w:t>5.3. Participate in supervision processes with the delegating</w:t>
            </w:r>
            <w:r w:rsidRPr="00C95C3E">
              <w:t xml:space="preserve"> Speech Pathologist in accordance with organisational procedures.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6.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>6.1. Clean equipment and materials in accordance with manufacturer requirements.</w:t>
            </w:r>
          </w:p>
          <w:p w:rsidR="00000000" w:rsidRPr="00C95C3E" w:rsidP="00C95C3E">
            <w:pPr>
              <w:pStyle w:val="List"/>
            </w:pPr>
            <w:r w:rsidRPr="00C95C3E">
              <w:t>6.2. Store equipment and materials in accordance with manufactu</w:t>
            </w:r>
            <w:r w:rsidRPr="00C95C3E">
              <w:t>rer requirements and organisational procedures.</w:t>
            </w:r>
          </w:p>
          <w:p w:rsidR="00000000" w:rsidP="00C95C3E">
            <w:pPr>
              <w:pStyle w:val="List"/>
              <w:rPr>
                <w:lang w:val="en-NZ"/>
              </w:rPr>
            </w:pPr>
            <w:r w:rsidRPr="00C95C3E">
              <w:t>6.3. Report equipment faults in accordance with organisational procedures.</w:t>
            </w:r>
          </w:p>
        </w:tc>
      </w:tr>
      <w:tr w:rsidTr="00C9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3E">
            <w:pPr>
              <w:pStyle w:val="List"/>
              <w:rPr>
                <w:lang w:val="en-NZ"/>
              </w:rPr>
            </w:pPr>
            <w:r w:rsidRPr="00C95C3E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3E" w:rsidP="00C95C3E">
            <w:pPr>
              <w:pStyle w:val="List"/>
            </w:pPr>
            <w:r w:rsidRPr="00C95C3E">
              <w:t>7.1. Document information relating to the person</w:t>
            </w:r>
            <w:r>
              <w:t>’</w:t>
            </w:r>
            <w:r w:rsidRPr="00C95C3E">
              <w:t>s speech pathology program in line with organisational re</w:t>
            </w:r>
            <w:r w:rsidRPr="00C95C3E">
              <w:t>quirements.</w:t>
            </w:r>
          </w:p>
          <w:p w:rsidR="00000000" w:rsidRPr="00C95C3E" w:rsidP="00C95C3E">
            <w:pPr>
              <w:pStyle w:val="List"/>
            </w:pPr>
            <w:r w:rsidRPr="00C95C3E">
              <w:t>7.2. Provide regular feedback to the delegating Speech Pathologist.</w:t>
            </w:r>
          </w:p>
          <w:p w:rsidR="00000000" w:rsidRPr="00C95C3E" w:rsidP="00C95C3E">
            <w:pPr>
              <w:pStyle w:val="List"/>
            </w:pPr>
            <w:r w:rsidRPr="00C95C3E">
              <w:t>7.3. Use professional terminology to document symptomatic expression of identified problems related to the person</w:t>
            </w:r>
            <w:r>
              <w:t>’</w:t>
            </w:r>
            <w:r w:rsidRPr="00C95C3E">
              <w:t>s speech pathology program.</w:t>
            </w:r>
          </w:p>
        </w:tc>
      </w:tr>
    </w:tbl>
    <w:p w:rsidR="00000000" w:rsidRPr="00C95C3E" w:rsidP="00C95C3E">
      <w:pPr>
        <w:pStyle w:val="BodyText"/>
      </w:pPr>
    </w:p>
    <w:p w:rsidR="00000000" w:rsidRPr="00C95C3E" w:rsidP="00C95C3E">
      <w:pPr>
        <w:pStyle w:val="AllowPageBreak"/>
      </w:pPr>
    </w:p>
    <w:p w:rsidR="00000000" w:rsidRPr="00C95C3E" w:rsidP="00C95C3E">
      <w:pPr>
        <w:pStyle w:val="Heading1"/>
      </w:pPr>
      <w:bookmarkStart w:id="7" w:name="O_1224775"/>
      <w:bookmarkEnd w:id="7"/>
      <w:r w:rsidRPr="00C95C3E">
        <w:t>Foundation Skills</w:t>
      </w:r>
    </w:p>
    <w:p w:rsidR="00000000" w:rsidRPr="00086CE2" w:rsidP="00086CE2">
      <w:pPr>
        <w:pStyle w:val="BodyText"/>
        <w:rPr>
          <w:i/>
        </w:rPr>
      </w:pPr>
      <w:r w:rsidRPr="00086CE2">
        <w:rPr>
          <w:rStyle w:val="Emphasis"/>
        </w:rPr>
        <w:t>Foundation skills essential to performance are explicit in the performance criteria of this unit of competency.</w:t>
      </w:r>
    </w:p>
    <w:p w:rsidR="00000000" w:rsidRPr="00C95C3E" w:rsidP="00C95C3E">
      <w:pPr>
        <w:pStyle w:val="Heading1"/>
      </w:pPr>
      <w:bookmarkStart w:id="8" w:name="O_1224774"/>
      <w:bookmarkEnd w:id="8"/>
      <w:r w:rsidRPr="00C95C3E">
        <w:t>Unit Mapping Information</w:t>
      </w:r>
    </w:p>
    <w:p w:rsidR="00000000" w:rsidRPr="00C95C3E" w:rsidP="00086CE2">
      <w:pPr>
        <w:pStyle w:val="BodyText"/>
      </w:pPr>
      <w:r w:rsidRPr="00C95C3E">
        <w:t>Supersedes and is not equivalent to HLTAHA012 Support the development of speech an</w:t>
      </w:r>
      <w:r w:rsidRPr="00C95C3E">
        <w:t>d communication skills.</w:t>
      </w:r>
    </w:p>
    <w:p w:rsidR="00000000" w:rsidRPr="00C95C3E" w:rsidP="00C95C3E">
      <w:pPr>
        <w:pStyle w:val="Heading1"/>
      </w:pPr>
      <w:bookmarkStart w:id="9" w:name="O_1224767"/>
      <w:bookmarkEnd w:id="9"/>
      <w:r w:rsidRPr="00C95C3E">
        <w:t>Links</w:t>
      </w:r>
    </w:p>
    <w:p w:rsidR="00000000" w:rsidRPr="00C95C3E" w:rsidP="00086CE2">
      <w:pPr>
        <w:pStyle w:val="BodyText"/>
      </w:pPr>
      <w:r w:rsidRPr="00C95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F5B7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95C3E" w:rsidP="00C95C3E"/>
    <w:sectPr w:rsidSect="00C95C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3E" w:rsidRPr="00086CE2" w:rsidP="00086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E2" w:rsidP="00C95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CE2" w:rsidP="00C95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6CE2" w:rsidP="00C95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C3E" w:rsidRPr="00086CE2" w:rsidP="00086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E2" w:rsidRPr="002D2AF8" w:rsidP="00C95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HLTAHA034 Support the development of speech and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86CE2" w:rsidP="00C95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C3E"/>
  </w:style>
  <w:style w:type="character" w:customStyle="1" w:styleId="Heading1Char">
    <w:name w:val="Heading 1 Char"/>
    <w:basedOn w:val="DefaultParagraphFont"/>
    <w:link w:val="Heading1"/>
    <w:rsid w:val="00C95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C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C3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95C3E"/>
    <w:rPr>
      <w:b/>
      <w:spacing w:val="0"/>
    </w:rPr>
  </w:style>
  <w:style w:type="character" w:styleId="Emphasis">
    <w:name w:val="Emphasis"/>
    <w:basedOn w:val="DefaultParagraphFont"/>
    <w:qFormat/>
    <w:rsid w:val="00C95C3E"/>
    <w:rPr>
      <w:i/>
    </w:rPr>
  </w:style>
  <w:style w:type="paragraph" w:customStyle="1" w:styleId="SuperHeading">
    <w:name w:val="SuperHeading"/>
    <w:basedOn w:val="Normal"/>
    <w:rsid w:val="00C95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C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5C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5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C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C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C3E"/>
  </w:style>
  <w:style w:type="paragraph" w:styleId="TableofFigures">
    <w:name w:val="table of figures"/>
    <w:basedOn w:val="Normal"/>
    <w:next w:val="Normal"/>
    <w:semiHidden/>
    <w:rsid w:val="00C95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C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5C3E"/>
    <w:rPr>
      <w:rFonts w:ascii="Wingdings" w:hAnsi="Wingdings"/>
    </w:rPr>
  </w:style>
  <w:style w:type="paragraph" w:customStyle="1" w:styleId="TableHeading">
    <w:name w:val="Table Heading"/>
    <w:basedOn w:val="HeadingBase"/>
    <w:rsid w:val="00C95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C3E"/>
    <w:rPr>
      <w:color w:val="0033CC"/>
      <w:u w:val="none"/>
    </w:rPr>
  </w:style>
  <w:style w:type="paragraph" w:customStyle="1" w:styleId="BodyTextRight">
    <w:name w:val="Body Text Right"/>
    <w:basedOn w:val="BodyText"/>
    <w:rsid w:val="00C95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C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C3E"/>
    <w:rPr>
      <w:sz w:val="32"/>
    </w:rPr>
  </w:style>
  <w:style w:type="paragraph" w:customStyle="1" w:styleId="HeadingProcedure">
    <w:name w:val="Heading Procedure"/>
    <w:basedOn w:val="HeadingBase"/>
    <w:next w:val="Normal"/>
    <w:rsid w:val="00C95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C3E"/>
    <w:pPr>
      <w:spacing w:before="60" w:after="60"/>
    </w:pPr>
  </w:style>
  <w:style w:type="paragraph" w:styleId="ListContinue">
    <w:name w:val="List Continue"/>
    <w:basedOn w:val="List"/>
    <w:rsid w:val="00C95C3E"/>
    <w:pPr>
      <w:ind w:firstLine="0"/>
    </w:pPr>
  </w:style>
  <w:style w:type="paragraph" w:customStyle="1" w:styleId="ListNote">
    <w:name w:val="List Note"/>
    <w:basedOn w:val="List"/>
    <w:rsid w:val="00C95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C3E"/>
    <w:rPr>
      <w:rFonts w:ascii="Courier New" w:hAnsi="Courier New"/>
    </w:rPr>
  </w:style>
  <w:style w:type="paragraph" w:customStyle="1" w:styleId="NoteBullet">
    <w:name w:val="Note Bullet"/>
    <w:basedOn w:val="Note"/>
    <w:rsid w:val="00C95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C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5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C3E"/>
    <w:rPr>
      <w:b/>
      <w:smallCaps/>
    </w:rPr>
  </w:style>
  <w:style w:type="paragraph" w:customStyle="1" w:styleId="TableListNumber">
    <w:name w:val="Table List Number"/>
    <w:basedOn w:val="ListNumber"/>
    <w:rsid w:val="00C95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C3E"/>
    <w:pPr>
      <w:numPr>
        <w:numId w:val="7"/>
      </w:numPr>
    </w:pPr>
  </w:style>
  <w:style w:type="paragraph" w:customStyle="1" w:styleId="ListAlpha2">
    <w:name w:val="List Alpha 2"/>
    <w:basedOn w:val="List2"/>
    <w:rsid w:val="00C95C3E"/>
    <w:pPr>
      <w:numPr>
        <w:numId w:val="6"/>
      </w:numPr>
    </w:pPr>
  </w:style>
  <w:style w:type="paragraph" w:styleId="List2">
    <w:name w:val="List 2"/>
    <w:basedOn w:val="BodyText"/>
    <w:rsid w:val="00C95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C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C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5C3E"/>
    <w:pPr>
      <w:numPr>
        <w:numId w:val="2"/>
      </w:numPr>
    </w:pPr>
  </w:style>
  <w:style w:type="paragraph" w:styleId="ListContinue2">
    <w:name w:val="List Continue 2"/>
    <w:basedOn w:val="List2"/>
    <w:rsid w:val="00C95C3E"/>
    <w:pPr>
      <w:ind w:firstLine="0"/>
    </w:pPr>
  </w:style>
  <w:style w:type="paragraph" w:styleId="ListContinue3">
    <w:name w:val="List Continue 3"/>
    <w:basedOn w:val="List3"/>
    <w:rsid w:val="00C95C3E"/>
    <w:pPr>
      <w:ind w:left="1021" w:firstLine="0"/>
    </w:pPr>
  </w:style>
  <w:style w:type="paragraph" w:styleId="ListContinue4">
    <w:name w:val="List Continue 4"/>
    <w:basedOn w:val="List4"/>
    <w:rsid w:val="00C95C3E"/>
    <w:pPr>
      <w:ind w:firstLine="0"/>
    </w:pPr>
  </w:style>
  <w:style w:type="paragraph" w:styleId="ListContinue5">
    <w:name w:val="List Continue 5"/>
    <w:basedOn w:val="List5"/>
    <w:rsid w:val="00C95C3E"/>
    <w:pPr>
      <w:ind w:firstLine="0"/>
    </w:pPr>
  </w:style>
  <w:style w:type="paragraph" w:styleId="ListNumber3">
    <w:name w:val="List Number 3"/>
    <w:basedOn w:val="List3"/>
    <w:rsid w:val="00C95C3E"/>
    <w:pPr>
      <w:numPr>
        <w:numId w:val="3"/>
      </w:numPr>
    </w:pPr>
  </w:style>
  <w:style w:type="paragraph" w:styleId="ListNumber4">
    <w:name w:val="List Number 4"/>
    <w:basedOn w:val="List4"/>
    <w:rsid w:val="00C95C3E"/>
    <w:pPr>
      <w:numPr>
        <w:numId w:val="4"/>
      </w:numPr>
    </w:pPr>
  </w:style>
  <w:style w:type="paragraph" w:styleId="ListNumber5">
    <w:name w:val="List Number 5"/>
    <w:basedOn w:val="List5"/>
    <w:rsid w:val="00C95C3E"/>
    <w:pPr>
      <w:numPr>
        <w:numId w:val="5"/>
      </w:numPr>
    </w:pPr>
  </w:style>
  <w:style w:type="paragraph" w:styleId="BlockText">
    <w:name w:val="Block Text"/>
    <w:basedOn w:val="Normal"/>
    <w:rsid w:val="00C95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C3E"/>
    <w:rPr>
      <w:sz w:val="16"/>
      <w:vertAlign w:val="superscript"/>
    </w:rPr>
  </w:style>
  <w:style w:type="character" w:customStyle="1" w:styleId="Symbols">
    <w:name w:val="Symbols"/>
    <w:basedOn w:val="DefaultParagraphFont"/>
    <w:rsid w:val="00C95C3E"/>
    <w:rPr>
      <w:rFonts w:ascii="Symbol" w:hAnsi="Symbol"/>
    </w:rPr>
  </w:style>
  <w:style w:type="character" w:customStyle="1" w:styleId="MenuOptions">
    <w:name w:val="Menu Options"/>
    <w:basedOn w:val="DefaultParagraphFont"/>
    <w:rsid w:val="00C95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C3E"/>
    <w:rPr>
      <w:b/>
    </w:rPr>
  </w:style>
  <w:style w:type="character" w:customStyle="1" w:styleId="Underlined">
    <w:name w:val="Underlined"/>
    <w:basedOn w:val="DefaultParagraphFont"/>
    <w:rsid w:val="00C95C3E"/>
    <w:rPr>
      <w:u w:val="single"/>
    </w:rPr>
  </w:style>
  <w:style w:type="paragraph" w:customStyle="1" w:styleId="TableBodyTextRight">
    <w:name w:val="Table Body Text Right"/>
    <w:basedOn w:val="TableBodyText"/>
    <w:rsid w:val="00C95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C3E"/>
    <w:rPr>
      <w:sz w:val="18"/>
    </w:rPr>
  </w:style>
  <w:style w:type="paragraph" w:customStyle="1" w:styleId="BodySmallRight">
    <w:name w:val="Body Small Right"/>
    <w:basedOn w:val="BodyTextRight"/>
    <w:rsid w:val="00C95C3E"/>
    <w:rPr>
      <w:sz w:val="18"/>
      <w:szCs w:val="18"/>
    </w:rPr>
  </w:style>
  <w:style w:type="paragraph" w:customStyle="1" w:styleId="MarginEdition">
    <w:name w:val="Margin Edition"/>
    <w:basedOn w:val="MarginNote"/>
    <w:rsid w:val="00C95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C3E"/>
    <w:rPr>
      <w:sz w:val="2"/>
      <w:szCs w:val="2"/>
    </w:rPr>
  </w:style>
  <w:style w:type="character" w:customStyle="1" w:styleId="Small">
    <w:name w:val="Small"/>
    <w:basedOn w:val="DefaultParagraphFont"/>
    <w:rsid w:val="00C95C3E"/>
    <w:rPr>
      <w:sz w:val="16"/>
    </w:rPr>
  </w:style>
  <w:style w:type="paragraph" w:customStyle="1" w:styleId="WideTable">
    <w:name w:val="Wide Table"/>
    <w:basedOn w:val="Normal"/>
    <w:rsid w:val="00C95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C3E"/>
  </w:style>
  <w:style w:type="paragraph" w:styleId="Quote">
    <w:name w:val="Quote"/>
    <w:basedOn w:val="Heading1"/>
    <w:link w:val="QuoteChar"/>
    <w:qFormat/>
    <w:rsid w:val="00C95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C3E"/>
    <w:pPr>
      <w:pageBreakBefore/>
    </w:pPr>
  </w:style>
  <w:style w:type="paragraph" w:customStyle="1" w:styleId="Border">
    <w:name w:val="Border"/>
    <w:basedOn w:val="Normal"/>
    <w:qFormat/>
    <w:rsid w:val="00C95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C3E"/>
    <w:rPr>
      <w:u w:val="single"/>
    </w:rPr>
  </w:style>
  <w:style w:type="character" w:customStyle="1" w:styleId="BoldandItalics">
    <w:name w:val="Bold and Italics"/>
    <w:qFormat/>
    <w:rsid w:val="00C95C3E"/>
    <w:rPr>
      <w:b/>
      <w:i/>
      <w:u w:val="none"/>
    </w:rPr>
  </w:style>
  <w:style w:type="paragraph" w:styleId="BalloonText">
    <w:name w:val="Balloon Text"/>
    <w:basedOn w:val="Normal"/>
    <w:link w:val="BalloonTextChar"/>
    <w:rsid w:val="00C95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C3E"/>
    <w:pPr>
      <w:spacing w:before="0" w:after="0"/>
    </w:pPr>
  </w:style>
  <w:style w:type="paragraph" w:customStyle="1" w:styleId="BodyTextBold">
    <w:name w:val="Body Text Bold"/>
    <w:basedOn w:val="BodyText"/>
    <w:qFormat/>
    <w:rsid w:val="00C95C3E"/>
    <w:rPr>
      <w:b/>
    </w:rPr>
  </w:style>
  <w:style w:type="character" w:styleId="Hyperlink">
    <w:name w:val="Hyperlink"/>
    <w:basedOn w:val="DefaultParagraphFont"/>
    <w:uiPriority w:val="99"/>
    <w:unhideWhenUsed/>
    <w:rsid w:val="00086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4455</Characters>
  <Application>Microsoft Office Word</Application>
  <DocSecurity>0</DocSecurity>
  <Lines>143</Lines>
  <Paragraphs>72</Paragraphs>
  <ScaleCrop>false</ScaleCrop>
  <Company>Author-it Software Corporation Ltd.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HLTAHA034 Support the development of speech and communication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