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6E0" w:rsidP="00920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HLTAHA031 Assist in rehabilitation programs</w:t>
      </w:r>
      <w:r>
        <w:fldChar w:fldCharType="end"/>
      </w:r>
    </w:p>
    <w:p w:rsidR="009206E0" w:rsidP="009206E0">
      <w:pPr>
        <w:pStyle w:val="Version"/>
        <w:sectPr w:rsidSect="00F86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6EF6" w:rsidP="00F86EF6">
      <w:pPr>
        <w:pStyle w:val="SuperHeading"/>
      </w:pPr>
      <w:r w:rsidRPr="00F86EF6">
        <w:t>HLTAHA031 Assist in rehabilitation programs</w:t>
      </w:r>
    </w:p>
    <w:p w:rsidR="00000000" w:rsidRPr="00F86EF6" w:rsidP="00F86EF6">
      <w:pPr>
        <w:pStyle w:val="Heading1"/>
      </w:pPr>
      <w:bookmarkStart w:id="1" w:name="O_1224728"/>
      <w:bookmarkEnd w:id="1"/>
      <w:r w:rsidRPr="00F86EF6">
        <w:t>Modification History</w:t>
      </w:r>
    </w:p>
    <w:p w:rsidR="00000000" w:rsidRPr="00F86EF6" w:rsidP="009206E0">
      <w:pPr>
        <w:pStyle w:val="BodyText"/>
      </w:pPr>
      <w:r w:rsidRPr="00F86EF6">
        <w:t>Not applicable.</w:t>
      </w:r>
    </w:p>
    <w:p w:rsidR="00000000" w:rsidRPr="00F86EF6" w:rsidP="00F86EF6">
      <w:pPr>
        <w:pStyle w:val="Heading1"/>
      </w:pPr>
      <w:bookmarkStart w:id="2" w:name="O_1224732"/>
      <w:bookmarkEnd w:id="2"/>
      <w:r w:rsidRPr="00F86EF6">
        <w:t>Application</w:t>
      </w:r>
    </w:p>
    <w:p w:rsidR="00000000" w:rsidRPr="00F86EF6" w:rsidP="009206E0">
      <w:pPr>
        <w:pStyle w:val="BodyText"/>
      </w:pPr>
      <w:r w:rsidRPr="00F86EF6">
        <w:t>This unit describes the skills and knowledge required to provide assistance to an Allied Health Professional. Work includes receiving and responding to rehabilitation programs dev</w:t>
      </w:r>
      <w:r w:rsidRPr="00F86EF6">
        <w:t>eloped by Allied Health Professionals.</w:t>
      </w:r>
    </w:p>
    <w:p w:rsidR="00000000" w:rsidRPr="00F86EF6" w:rsidP="009206E0">
      <w:pPr>
        <w:pStyle w:val="BodyText"/>
      </w:pPr>
      <w:r w:rsidRPr="00F86EF6">
        <w:t>This unit applies to Allied Health Assistants and should be performed under the direct, indirect or remote supervision and delegation of an Allied Health Professional (AHP).</w:t>
      </w:r>
    </w:p>
    <w:p w:rsidR="00000000" w:rsidRPr="00F86EF6" w:rsidP="009206E0">
      <w:pPr>
        <w:pStyle w:val="BodyText"/>
      </w:pPr>
      <w:r w:rsidRPr="00F86EF6">
        <w:t xml:space="preserve">The skills in this unit must be applied in </w:t>
      </w:r>
      <w:r w:rsidRPr="00F86EF6">
        <w:t>accordance with Allied Health Assistant Framework, Commonwealth and State or Territory legislation, Australian standards and industry codes of practice.</w:t>
      </w:r>
    </w:p>
    <w:p w:rsidR="00000000" w:rsidRPr="00F86EF6" w:rsidP="009206E0">
      <w:pPr>
        <w:pStyle w:val="BodyText"/>
      </w:pPr>
      <w:r w:rsidRPr="00F86EF6">
        <w:t>No occupational licensing, certification or specific legislative requirements apply to this unit at the</w:t>
      </w:r>
      <w:r w:rsidRPr="00F86EF6">
        <w:t xml:space="preserve"> time of publication.</w:t>
      </w:r>
    </w:p>
    <w:p w:rsidR="00000000" w:rsidRPr="00F86EF6" w:rsidP="00F86EF6">
      <w:pPr>
        <w:pStyle w:val="Heading1"/>
      </w:pPr>
      <w:bookmarkStart w:id="3" w:name="O_1225736"/>
      <w:bookmarkEnd w:id="3"/>
      <w:r w:rsidRPr="00F86EF6">
        <w:t>Pre-requisite Unit</w:t>
      </w:r>
    </w:p>
    <w:p w:rsidR="00000000" w:rsidRPr="00F86EF6" w:rsidP="009206E0">
      <w:pPr>
        <w:pStyle w:val="BodyText"/>
      </w:pPr>
      <w:r w:rsidRPr="00F86EF6">
        <w:t>Nil</w:t>
      </w:r>
    </w:p>
    <w:p w:rsidR="00000000" w:rsidRPr="00F86EF6" w:rsidP="00F86EF6">
      <w:pPr>
        <w:pStyle w:val="Heading1"/>
      </w:pPr>
      <w:bookmarkStart w:id="4" w:name="O_1225737"/>
      <w:bookmarkEnd w:id="4"/>
      <w:r w:rsidRPr="00F86EF6">
        <w:t>Competency Field</w:t>
      </w:r>
    </w:p>
    <w:p w:rsidR="00000000" w:rsidRPr="00F86EF6" w:rsidP="009206E0">
      <w:pPr>
        <w:pStyle w:val="BodyText"/>
      </w:pPr>
      <w:r w:rsidRPr="00F86EF6">
        <w:t>Allied Health</w:t>
      </w:r>
    </w:p>
    <w:p w:rsidR="00000000" w:rsidRPr="00F86EF6" w:rsidP="00F86EF6">
      <w:pPr>
        <w:pStyle w:val="Heading1"/>
      </w:pPr>
      <w:bookmarkStart w:id="5" w:name="O_1225738"/>
      <w:bookmarkEnd w:id="5"/>
      <w:r w:rsidRPr="00F86EF6">
        <w:t>Unit Sector</w:t>
      </w:r>
    </w:p>
    <w:p w:rsidR="00000000" w:rsidRPr="00F86EF6" w:rsidP="009206E0">
      <w:pPr>
        <w:pStyle w:val="BodyText"/>
      </w:pPr>
      <w:r w:rsidRPr="00F86EF6">
        <w:t>Health</w:t>
      </w:r>
    </w:p>
    <w:p w:rsidR="00000000" w:rsidRPr="00F86EF6" w:rsidP="00F86EF6">
      <w:pPr>
        <w:pStyle w:val="Heading1"/>
      </w:pPr>
      <w:bookmarkStart w:id="6" w:name="O_1224731"/>
      <w:bookmarkEnd w:id="6"/>
      <w:r w:rsidRPr="00F86E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8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F6" w:rsidP="00F86EF6">
            <w:pPr>
              <w:pStyle w:val="BodyText"/>
            </w:pPr>
            <w:r w:rsidRPr="00F86E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F6">
            <w:pPr>
              <w:pStyle w:val="BodyText"/>
              <w:rPr>
                <w:lang w:val="en-NZ"/>
              </w:rPr>
            </w:pPr>
            <w:r w:rsidRPr="00F86EF6">
              <w:rPr>
                <w:rStyle w:val="SpecialBold"/>
              </w:rPr>
              <w:t>PERFORMANCE</w:t>
            </w:r>
            <w:r w:rsidRPr="00F86EF6">
              <w:t xml:space="preserve"> </w:t>
            </w:r>
            <w:r w:rsidRPr="00F86EF6">
              <w:rPr>
                <w:rStyle w:val="SpecialBold"/>
              </w:rPr>
              <w:t>CRITERIA</w:t>
            </w:r>
          </w:p>
        </w:tc>
      </w:tr>
      <w:tr w:rsidTr="00F8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F6" w:rsidP="00F86EF6">
            <w:pPr>
              <w:pStyle w:val="BodyText"/>
            </w:pPr>
            <w:r w:rsidRPr="00F86EF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F6">
            <w:pPr>
              <w:pStyle w:val="BodyText"/>
              <w:rPr>
                <w:lang w:val="en-NZ"/>
              </w:rPr>
            </w:pPr>
            <w:r w:rsidRPr="00F86E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F6">
            <w:pPr>
              <w:pStyle w:val="List"/>
              <w:rPr>
                <w:lang w:val="en-NZ"/>
              </w:rPr>
            </w:pPr>
            <w:r w:rsidRPr="00F86EF6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F6" w:rsidP="00F86EF6">
            <w:pPr>
              <w:pStyle w:val="List"/>
            </w:pPr>
            <w:r w:rsidRPr="00F86EF6">
              <w:t xml:space="preserve">1.1. Obtain written or verbal delegation for an allied health activity </w:t>
            </w:r>
            <w:r w:rsidRPr="00F86EF6">
              <w:t>from the Allied Health Professional.</w:t>
            </w:r>
          </w:p>
          <w:p w:rsidR="00000000" w:rsidRPr="00F86EF6" w:rsidP="00F86EF6">
            <w:pPr>
              <w:pStyle w:val="List"/>
            </w:pPr>
            <w:r w:rsidRPr="00F86EF6">
              <w:t xml:space="preserve">1.2. Obtain information from relevant sources and delegating Allied Health Professional, according to organisational </w:t>
            </w:r>
            <w:r w:rsidRPr="00F86EF6">
              <w:t>policy and procedures.</w:t>
            </w:r>
          </w:p>
          <w:p w:rsidR="00000000" w:rsidP="00F86EF6">
            <w:pPr>
              <w:pStyle w:val="List"/>
              <w:rPr>
                <w:lang w:val="en-NZ"/>
              </w:rPr>
            </w:pPr>
            <w:r w:rsidRPr="00F86EF6">
              <w:t xml:space="preserve">1.3. Discuss and confirm with delegating Allied Health Professional the impact </w:t>
            </w:r>
            <w:r w:rsidRPr="00F86EF6">
              <w:t>of therapeutic program’s contribution to the overall rehabilitation outcome.</w:t>
            </w:r>
          </w:p>
        </w:tc>
      </w:tr>
      <w:tr w:rsidTr="00F8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F6">
            <w:pPr>
              <w:pStyle w:val="List"/>
              <w:rPr>
                <w:lang w:val="en-NZ"/>
              </w:rPr>
            </w:pPr>
            <w:r w:rsidRPr="00F86EF6">
              <w:t>2.  Plan to deliver a rehabilitation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F6" w:rsidP="00F86EF6">
            <w:pPr>
              <w:pStyle w:val="List"/>
            </w:pPr>
            <w:r w:rsidRPr="00F86EF6">
              <w:t>2.1. Obtain information about medical and psychosocial conditions that may impact on rehabilitation outcomes for the person.</w:t>
            </w:r>
          </w:p>
          <w:p w:rsidR="00000000" w:rsidRPr="00F86EF6" w:rsidP="00F86EF6">
            <w:pPr>
              <w:pStyle w:val="List"/>
            </w:pPr>
            <w:r w:rsidRPr="00F86EF6">
              <w:t>2.2. Determine the person</w:t>
            </w:r>
            <w:r>
              <w:t>’</w:t>
            </w:r>
            <w:r w:rsidRPr="00F86EF6">
              <w:t>s availability according to organisational procedures.</w:t>
            </w:r>
          </w:p>
          <w:p w:rsidR="00000000" w:rsidRPr="00F86EF6" w:rsidP="00F86EF6">
            <w:pPr>
              <w:pStyle w:val="List"/>
            </w:pPr>
            <w:r w:rsidRPr="00F86EF6">
              <w:t>2.3. Identify and plan for any risk and safety issues that may impact on the person’s ability to participate in program.</w:t>
            </w:r>
          </w:p>
          <w:p w:rsidR="00000000" w:rsidP="00F86EF6">
            <w:pPr>
              <w:pStyle w:val="List"/>
              <w:rPr>
                <w:lang w:val="en-NZ"/>
              </w:rPr>
            </w:pPr>
            <w:r w:rsidRPr="00F86EF6">
              <w:t>2.4. Prepare equipment and environment for rehabilitat</w:t>
            </w:r>
            <w:r w:rsidRPr="00F86EF6">
              <w:t>ion program in accordance with work health and safety (WHS) requirements as delegated by the Allied Health Professional.</w:t>
            </w:r>
          </w:p>
        </w:tc>
      </w:tr>
      <w:tr w:rsidTr="00F8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F6">
            <w:pPr>
              <w:pStyle w:val="List"/>
              <w:rPr>
                <w:lang w:val="en-NZ"/>
              </w:rPr>
            </w:pPr>
            <w:r w:rsidRPr="00F86EF6">
              <w:t>3.  Assist with the development of a rehabilitation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F6" w:rsidP="00F86EF6">
            <w:pPr>
              <w:pStyle w:val="List"/>
            </w:pPr>
            <w:r w:rsidRPr="00F86EF6">
              <w:t>3.1. Assist Allied Health Professional to identify current skills and abi</w:t>
            </w:r>
            <w:r w:rsidRPr="00F86EF6">
              <w:t>lities of the person and how these can be built upon to manage their lives and environment more effectively.</w:t>
            </w:r>
          </w:p>
          <w:p w:rsidR="00000000" w:rsidRPr="00F86EF6" w:rsidP="00F86EF6">
            <w:pPr>
              <w:pStyle w:val="List"/>
            </w:pPr>
            <w:r w:rsidRPr="00F86EF6">
              <w:t xml:space="preserve">3.2. Assist Allied Health Professional to develop goals and priorities of the person in terms of specific skills required to manage their lives in </w:t>
            </w:r>
            <w:r w:rsidRPr="00F86EF6">
              <w:t>the short and medium term.</w:t>
            </w:r>
          </w:p>
          <w:p w:rsidR="00000000" w:rsidRPr="00F86EF6" w:rsidP="00F86EF6">
            <w:pPr>
              <w:pStyle w:val="List"/>
            </w:pPr>
            <w:r w:rsidRPr="00F86EF6">
              <w:t>3.3. Identify skills that need to be developed that are outside scope of role and responsibilities as defined by the organisation and refer to the Allied Health Professional.</w:t>
            </w:r>
          </w:p>
          <w:p w:rsidR="00000000" w:rsidRPr="00F86EF6" w:rsidP="00F86EF6">
            <w:pPr>
              <w:pStyle w:val="List"/>
            </w:pPr>
            <w:r w:rsidRPr="00F86EF6">
              <w:t>3.4. Identify methods that will build upon the person</w:t>
            </w:r>
            <w:r>
              <w:t>’</w:t>
            </w:r>
            <w:r w:rsidRPr="00F86EF6">
              <w:t>s strengths when developing, regaining or retaining skills and abilities.</w:t>
            </w:r>
          </w:p>
          <w:p w:rsidR="00000000" w:rsidRPr="00F86EF6" w:rsidP="00F86EF6">
            <w:pPr>
              <w:pStyle w:val="List"/>
            </w:pPr>
            <w:r w:rsidRPr="00F86EF6">
              <w:t>3.5. Follow the delegations from the Allied Health Professional for the fabrication and adaptation of therapeutic aids and equipment.</w:t>
            </w:r>
          </w:p>
          <w:p w:rsidR="00000000" w:rsidRPr="00F86EF6" w:rsidP="00F86EF6">
            <w:pPr>
              <w:pStyle w:val="List"/>
            </w:pPr>
            <w:r w:rsidRPr="00F86EF6">
              <w:t>3.6. Maintain and update resources for therapy a</w:t>
            </w:r>
            <w:r w:rsidRPr="00F86EF6">
              <w:t>nd recreational programs.</w:t>
            </w:r>
          </w:p>
          <w:p w:rsidR="00000000" w:rsidP="00F86EF6">
            <w:pPr>
              <w:pStyle w:val="List"/>
              <w:rPr>
                <w:lang w:val="en-NZ"/>
              </w:rPr>
            </w:pPr>
            <w:r w:rsidRPr="00F86EF6">
              <w:t xml:space="preserve">3.7. Work under the delegation of the Allied Health Professional to determine methods of evaluating the effectiveness of activities and methods. </w:t>
            </w:r>
          </w:p>
        </w:tc>
      </w:tr>
      <w:tr w:rsidTr="00F8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F6">
            <w:pPr>
              <w:pStyle w:val="List"/>
              <w:rPr>
                <w:lang w:val="en-NZ"/>
              </w:rPr>
            </w:pPr>
            <w:r w:rsidRPr="00F86EF6">
              <w:t>4.  Assist with the delivery of a rehabilitation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F6" w:rsidP="00F86EF6">
            <w:pPr>
              <w:pStyle w:val="List"/>
            </w:pPr>
            <w:r w:rsidRPr="00F86EF6">
              <w:t>4.1. Gather the equipment an</w:t>
            </w:r>
            <w:r w:rsidRPr="00F86EF6">
              <w:t>d materials as delegated by the Allied Health Professional, legislative and organisational guidelines.</w:t>
            </w:r>
          </w:p>
          <w:p w:rsidR="00000000" w:rsidRPr="00F86EF6" w:rsidP="00F86EF6">
            <w:pPr>
              <w:pStyle w:val="List"/>
            </w:pPr>
            <w:r w:rsidRPr="00F86EF6">
              <w:t>4.2. Check equipment and material and seek advice where safety issues arise.</w:t>
            </w:r>
          </w:p>
          <w:p w:rsidR="00000000" w:rsidRPr="00F86EF6" w:rsidP="00F86EF6">
            <w:pPr>
              <w:pStyle w:val="List"/>
            </w:pPr>
            <w:r w:rsidRPr="00F86EF6">
              <w:t>4.3. Support the person to carry out rehabilitation activities safely, encou</w:t>
            </w:r>
            <w:r w:rsidRPr="00F86EF6">
              <w:t>raging involvement and confidence, and adhere to the cultural and spiritual beliefs and preferences.</w:t>
            </w:r>
          </w:p>
          <w:p w:rsidR="00000000" w:rsidP="00F86EF6">
            <w:pPr>
              <w:pStyle w:val="List"/>
              <w:rPr>
                <w:lang w:val="en-NZ"/>
              </w:rPr>
            </w:pPr>
            <w:r w:rsidRPr="00F86EF6">
              <w:t>4.4. Provide feedback to individual about involvement in rehabilitation activities.</w:t>
            </w:r>
          </w:p>
        </w:tc>
      </w:tr>
      <w:tr w:rsidTr="00F8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F6">
            <w:pPr>
              <w:pStyle w:val="List"/>
              <w:rPr>
                <w:lang w:val="en-NZ"/>
              </w:rPr>
            </w:pPr>
            <w:r w:rsidRPr="00F86EF6">
              <w:t>5.  Assist with the evaluation of a rehabilitation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F6" w:rsidP="00F86EF6">
            <w:pPr>
              <w:pStyle w:val="List"/>
            </w:pPr>
            <w:r w:rsidRPr="00F86EF6">
              <w:t>5.1. Assist the Allied Health Professional under delegation to work with the person to review progress.</w:t>
            </w:r>
          </w:p>
          <w:p w:rsidR="00000000" w:rsidP="00F86EF6">
            <w:pPr>
              <w:pStyle w:val="List"/>
              <w:rPr>
                <w:lang w:val="en-NZ"/>
              </w:rPr>
            </w:pPr>
            <w:r w:rsidRPr="00F86EF6">
              <w:t>5.2. Monitor use of adaptive equipment as directed by the delegating Allied Health Professional.</w:t>
            </w:r>
          </w:p>
        </w:tc>
      </w:tr>
      <w:tr w:rsidTr="00F8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F6">
            <w:pPr>
              <w:pStyle w:val="List"/>
              <w:rPr>
                <w:lang w:val="en-NZ"/>
              </w:rPr>
            </w:pPr>
            <w:r w:rsidRPr="00F86EF6">
              <w:t>6.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F6" w:rsidP="00F86EF6">
            <w:pPr>
              <w:pStyle w:val="List"/>
            </w:pPr>
            <w:r w:rsidRPr="00F86EF6">
              <w:t>6.1. Identif</w:t>
            </w:r>
            <w:r w:rsidRPr="00F86EF6">
              <w:t>y and note any difficulties the person experiences completing the therapy programs and interventions and report to Allied Health Professional.</w:t>
            </w:r>
          </w:p>
          <w:p w:rsidR="00000000" w:rsidRPr="00F86EF6" w:rsidP="00F86EF6">
            <w:pPr>
              <w:pStyle w:val="List"/>
            </w:pPr>
            <w:r w:rsidRPr="00F86EF6">
              <w:t>6.2. Identify and manage the person</w:t>
            </w:r>
            <w:r>
              <w:t>’</w:t>
            </w:r>
            <w:r w:rsidRPr="00F86EF6">
              <w:t>s adherence issues, including subjective and objective reporting of the perso</w:t>
            </w:r>
            <w:r w:rsidRPr="00F86EF6">
              <w:t>n</w:t>
            </w:r>
            <w:r>
              <w:t>’</w:t>
            </w:r>
            <w:r w:rsidRPr="00F86EF6">
              <w:t>s response to the program, and report to the delegating Allied Health Professional.</w:t>
            </w:r>
          </w:p>
          <w:p w:rsidR="00000000" w:rsidRPr="00F86EF6" w:rsidP="00F86EF6">
            <w:pPr>
              <w:pStyle w:val="List"/>
            </w:pPr>
            <w:r w:rsidRPr="00F86EF6">
              <w:t>6.3. Report the person</w:t>
            </w:r>
            <w:r>
              <w:t>’</w:t>
            </w:r>
            <w:r w:rsidRPr="00F86EF6">
              <w:t>s misunderstanding or confusion to the delegating Allied Health Professional.</w:t>
            </w:r>
          </w:p>
          <w:p w:rsidR="00000000" w:rsidRPr="00F86EF6" w:rsidP="00F86EF6">
            <w:pPr>
              <w:pStyle w:val="List"/>
            </w:pPr>
            <w:r w:rsidRPr="00F86EF6">
              <w:t>6.4. Seek assistance when the person presents with needs or signs out</w:t>
            </w:r>
            <w:r w:rsidRPr="00F86EF6">
              <w:t>side limits of own scope of role, skills or knowledge.</w:t>
            </w:r>
          </w:p>
          <w:p w:rsidR="00000000" w:rsidRPr="00F86EF6" w:rsidP="00F86EF6">
            <w:pPr>
              <w:pStyle w:val="List"/>
            </w:pPr>
            <w:r w:rsidRPr="00F86EF6">
              <w:t>6.5. Participate in supervision processes with the delegating Allied Health Professional in accordance with organisational procedures.</w:t>
            </w:r>
          </w:p>
          <w:p w:rsidR="00000000" w:rsidP="00F86EF6">
            <w:pPr>
              <w:pStyle w:val="List"/>
              <w:rPr>
                <w:lang w:val="en-NZ"/>
              </w:rPr>
            </w:pPr>
            <w:r w:rsidRPr="00F86EF6">
              <w:t>6.6. Document session outcomes in accordance with organisational p</w:t>
            </w:r>
            <w:r w:rsidRPr="00F86EF6">
              <w:t>rocedures.</w:t>
            </w:r>
          </w:p>
        </w:tc>
      </w:tr>
      <w:tr w:rsidTr="00F8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F6">
            <w:pPr>
              <w:pStyle w:val="List"/>
              <w:rPr>
                <w:lang w:val="en-NZ"/>
              </w:rPr>
            </w:pPr>
            <w:r w:rsidRPr="00F86EF6">
              <w:t>7.  Clean and store equipment and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F6" w:rsidP="00F86EF6">
            <w:pPr>
              <w:pStyle w:val="List"/>
            </w:pPr>
            <w:r w:rsidRPr="00F86EF6">
              <w:t>7.1 Clean equipment and materials in accordance with manufacturer requirements.</w:t>
            </w:r>
          </w:p>
          <w:p w:rsidR="00000000" w:rsidRPr="00F86EF6" w:rsidP="00F86EF6">
            <w:pPr>
              <w:pStyle w:val="List"/>
            </w:pPr>
            <w:r w:rsidRPr="00F86EF6">
              <w:t>7.2. Store equipment and materials in accordance with manufacturer requirements and organisational procedures.</w:t>
            </w:r>
          </w:p>
          <w:p w:rsidR="00000000" w:rsidP="00F86EF6">
            <w:pPr>
              <w:pStyle w:val="List"/>
              <w:rPr>
                <w:lang w:val="en-NZ"/>
              </w:rPr>
            </w:pPr>
            <w:r w:rsidRPr="00F86EF6">
              <w:t>7.3. Rep</w:t>
            </w:r>
            <w:r w:rsidRPr="00F86EF6">
              <w:t>ort equipment faults in accordance with organisational procedures.</w:t>
            </w:r>
          </w:p>
        </w:tc>
      </w:tr>
      <w:tr w:rsidTr="00F86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F6">
            <w:pPr>
              <w:pStyle w:val="List"/>
              <w:rPr>
                <w:lang w:val="en-NZ"/>
              </w:rPr>
            </w:pPr>
            <w:r w:rsidRPr="00F86EF6">
              <w:t>8.  Document 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F6" w:rsidP="00F86EF6">
            <w:pPr>
              <w:pStyle w:val="List"/>
            </w:pPr>
            <w:r w:rsidRPr="00F86EF6">
              <w:t>8.1. Document information relating to the person</w:t>
            </w:r>
            <w:r>
              <w:t>’</w:t>
            </w:r>
            <w:r w:rsidRPr="00F86EF6">
              <w:t>s rehabilitation program in line with organisational requirements.</w:t>
            </w:r>
          </w:p>
          <w:p w:rsidR="00000000" w:rsidRPr="00F86EF6" w:rsidP="00F86EF6">
            <w:pPr>
              <w:pStyle w:val="List"/>
            </w:pPr>
            <w:r w:rsidRPr="00F86EF6">
              <w:t>8.2. Provide regular feedback to the delegati</w:t>
            </w:r>
            <w:r w:rsidRPr="00F86EF6">
              <w:t>ng Allied Health Professional.</w:t>
            </w:r>
          </w:p>
          <w:p w:rsidR="00000000" w:rsidRPr="00F86EF6" w:rsidP="00F86EF6">
            <w:pPr>
              <w:pStyle w:val="List"/>
            </w:pPr>
            <w:r w:rsidRPr="00F86EF6">
              <w:t>8.3. Use professional terminology to document symptomatic expression of identified problems related to the person</w:t>
            </w:r>
            <w:r>
              <w:t>’</w:t>
            </w:r>
            <w:r w:rsidRPr="00F86EF6">
              <w:t>s rehabilitation program.</w:t>
            </w:r>
          </w:p>
        </w:tc>
      </w:tr>
    </w:tbl>
    <w:p w:rsidR="00000000" w:rsidRPr="00F86EF6" w:rsidP="00F86EF6">
      <w:pPr>
        <w:pStyle w:val="BodyText"/>
      </w:pPr>
    </w:p>
    <w:p w:rsidR="00000000" w:rsidRPr="00F86EF6" w:rsidP="00F86EF6">
      <w:pPr>
        <w:pStyle w:val="AllowPageBreak"/>
      </w:pPr>
    </w:p>
    <w:p w:rsidR="00000000" w:rsidRPr="00F86EF6" w:rsidP="00F86EF6">
      <w:pPr>
        <w:pStyle w:val="Heading1"/>
      </w:pPr>
      <w:bookmarkStart w:id="7" w:name="O_1224730"/>
      <w:bookmarkEnd w:id="7"/>
      <w:r w:rsidRPr="00F86EF6">
        <w:t>Foundation Skills</w:t>
      </w:r>
    </w:p>
    <w:p w:rsidR="00000000" w:rsidRPr="009206E0" w:rsidP="009206E0">
      <w:pPr>
        <w:pStyle w:val="BodyText"/>
        <w:rPr>
          <w:i/>
        </w:rPr>
      </w:pPr>
      <w:r w:rsidRPr="009206E0">
        <w:rPr>
          <w:rStyle w:val="Emphasis"/>
        </w:rPr>
        <w:t>Foundation skills essential to performance are explicit in the performance criteria of this unit of competency.</w:t>
      </w:r>
    </w:p>
    <w:p w:rsidR="00000000" w:rsidRPr="00F86EF6" w:rsidP="00F86EF6">
      <w:pPr>
        <w:pStyle w:val="Heading1"/>
      </w:pPr>
      <w:bookmarkStart w:id="8" w:name="O_1224729"/>
      <w:bookmarkEnd w:id="8"/>
      <w:r w:rsidRPr="00F86EF6">
        <w:t>Unit Mapping Information</w:t>
      </w:r>
    </w:p>
    <w:p w:rsidR="00000000" w:rsidRPr="00F86EF6" w:rsidP="009206E0">
      <w:pPr>
        <w:pStyle w:val="BodyText"/>
      </w:pPr>
      <w:r w:rsidRPr="00F86EF6">
        <w:t>Supersedes and is not equivalent to HLTAHA009 Assist in the rehabilitation of clients.</w:t>
      </w:r>
    </w:p>
    <w:p w:rsidR="00000000" w:rsidRPr="00F86EF6" w:rsidP="00F86EF6">
      <w:pPr>
        <w:pStyle w:val="Heading1"/>
      </w:pPr>
      <w:bookmarkStart w:id="9" w:name="O_1224722"/>
      <w:bookmarkEnd w:id="9"/>
      <w:r w:rsidRPr="00F86EF6">
        <w:t>Links</w:t>
      </w:r>
    </w:p>
    <w:p w:rsidR="00000000" w:rsidRPr="00F86EF6" w:rsidP="009206E0">
      <w:pPr>
        <w:pStyle w:val="BodyText"/>
      </w:pPr>
      <w:r w:rsidRPr="00F86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3093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86EF6" w:rsidP="009206E0">
      <w:pPr>
        <w:pStyle w:val="BodyText"/>
        <w:sectPr w:rsidSect="00F86E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6EF6" w:rsidP="00F86EF6">
      <w:pPr>
        <w:pStyle w:val="SuperHeading"/>
      </w:pPr>
      <w:r w:rsidRPr="00F86EF6">
        <w:t>Assessment Requirements for HLTAHA031 Assist in reh</w:t>
      </w:r>
      <w:r w:rsidRPr="00F86EF6">
        <w:t>abilitation programs</w:t>
      </w:r>
    </w:p>
    <w:p w:rsidR="00000000" w:rsidRPr="00F86EF6" w:rsidP="00F86EF6">
      <w:pPr>
        <w:pStyle w:val="Heading1"/>
      </w:pPr>
      <w:bookmarkStart w:id="10" w:name="O_1224724"/>
      <w:bookmarkEnd w:id="10"/>
      <w:r w:rsidRPr="00F86EF6">
        <w:t>Modification History</w:t>
      </w:r>
    </w:p>
    <w:p w:rsidR="00000000" w:rsidRPr="00F86EF6" w:rsidP="009206E0">
      <w:pPr>
        <w:pStyle w:val="BodyText"/>
      </w:pPr>
      <w:r w:rsidRPr="00F86EF6">
        <w:t>Not applicable.</w:t>
      </w:r>
    </w:p>
    <w:p w:rsidR="00000000" w:rsidRPr="00F86EF6" w:rsidP="00F86EF6">
      <w:pPr>
        <w:pStyle w:val="Heading1"/>
      </w:pPr>
      <w:bookmarkStart w:id="11" w:name="O_1224727"/>
      <w:bookmarkEnd w:id="11"/>
      <w:r w:rsidRPr="00F86EF6">
        <w:t>Performance Evidence</w:t>
      </w:r>
    </w:p>
    <w:p w:rsidR="00000000" w:rsidRPr="00F86EF6" w:rsidP="009206E0">
      <w:pPr>
        <w:pStyle w:val="BodyText"/>
      </w:pPr>
      <w:r w:rsidRPr="00F86EF6">
        <w:t>Evidence of the ability to complete tasks outlined in elements and performance criteria of this unit in the context of the job role, and:</w:t>
      </w:r>
    </w:p>
    <w:p w:rsidR="00000000" w:rsidRPr="00F86EF6" w:rsidP="00F86EF6">
      <w:pPr>
        <w:pStyle w:val="ListBullet"/>
      </w:pPr>
      <w:r w:rsidRPr="00F86EF6">
        <w:t>assist in the rehabilitation of three different people, one in a simulation and two in the workplace, as delegated by the Allied Health Professional in line with established rehabilitation principles and practices</w:t>
      </w:r>
    </w:p>
    <w:p w:rsidR="00000000" w:rsidRPr="00F86EF6" w:rsidP="00F86EF6">
      <w:pPr>
        <w:pStyle w:val="ListBullet"/>
      </w:pPr>
      <w:r w:rsidRPr="00F86EF6">
        <w:t>perform the activities outlined in the per</w:t>
      </w:r>
      <w:r w:rsidRPr="00F86EF6">
        <w:t>formance criteria of this unit during a period of at least 120 hours of allied health assistance work. At least 60% of this work must be carried out in an allied health workplace. The remaining 40% may be carried out in a simulated environment, if an allie</w:t>
      </w:r>
      <w:r w:rsidRPr="00F86EF6">
        <w:t>d health workplace is unavailable.</w:t>
      </w:r>
    </w:p>
    <w:p w:rsidR="00000000" w:rsidRPr="00F86EF6" w:rsidP="00F86EF6">
      <w:pPr>
        <w:pStyle w:val="AllowPageBreak"/>
      </w:pPr>
    </w:p>
    <w:p w:rsidR="00000000" w:rsidRPr="00F86EF6" w:rsidP="00F86EF6">
      <w:pPr>
        <w:pStyle w:val="Heading1"/>
      </w:pPr>
      <w:bookmarkStart w:id="12" w:name="O_1224726"/>
      <w:bookmarkEnd w:id="12"/>
      <w:r w:rsidRPr="00F86EF6">
        <w:t>Knowledge Evidence</w:t>
      </w:r>
    </w:p>
    <w:p w:rsidR="00000000" w:rsidRPr="00F86EF6" w:rsidP="009206E0">
      <w:pPr>
        <w:pStyle w:val="BodyText"/>
      </w:pPr>
      <w:r w:rsidRPr="00F86EF6">
        <w:t>Demonstrate the knowledge required to complete the tasks outlined in elements and performance criteria of this unit:</w:t>
      </w:r>
    </w:p>
    <w:p w:rsidR="00000000" w:rsidRPr="00F86EF6" w:rsidP="00F86EF6">
      <w:pPr>
        <w:pStyle w:val="ListBullet"/>
      </w:pPr>
      <w:r w:rsidRPr="00F86EF6">
        <w:t>procedures for escalation of risks</w:t>
      </w:r>
    </w:p>
    <w:p w:rsidR="00000000" w:rsidRPr="00F86EF6" w:rsidP="00F86EF6">
      <w:pPr>
        <w:pStyle w:val="ListBullet"/>
      </w:pPr>
      <w:r w:rsidRPr="00F86EF6">
        <w:t>allied health core competencie</w:t>
      </w:r>
      <w:r w:rsidRPr="00F86EF6">
        <w:t>s:</w:t>
      </w:r>
    </w:p>
    <w:p w:rsidR="00000000" w:rsidRPr="00F86EF6" w:rsidP="00F86EF6">
      <w:pPr>
        <w:pStyle w:val="ListBullet2"/>
      </w:pPr>
      <w:r w:rsidRPr="00F86EF6">
        <w:t>person-centred care</w:t>
      </w:r>
    </w:p>
    <w:p w:rsidR="00000000" w:rsidRPr="00F86EF6" w:rsidP="00F86EF6">
      <w:pPr>
        <w:pStyle w:val="ListBullet2"/>
      </w:pPr>
      <w:r w:rsidRPr="00F86EF6">
        <w:t>individual therapy</w:t>
      </w:r>
    </w:p>
    <w:p w:rsidR="00000000" w:rsidRPr="00F86EF6" w:rsidP="00F86EF6">
      <w:pPr>
        <w:pStyle w:val="ListBullet2"/>
      </w:pPr>
      <w:r w:rsidRPr="00F86EF6">
        <w:t>group therapy</w:t>
      </w:r>
    </w:p>
    <w:p w:rsidR="00000000" w:rsidRPr="00F86EF6" w:rsidP="00F86EF6">
      <w:pPr>
        <w:pStyle w:val="ListBullet2"/>
      </w:pPr>
      <w:r w:rsidRPr="00F86EF6">
        <w:t>communication of information</w:t>
      </w:r>
    </w:p>
    <w:p w:rsidR="00000000" w:rsidRPr="00F86EF6" w:rsidP="00F86EF6">
      <w:pPr>
        <w:pStyle w:val="ListBullet2"/>
      </w:pPr>
      <w:r w:rsidRPr="00F86EF6">
        <w:t>equipment and environment</w:t>
      </w:r>
    </w:p>
    <w:p w:rsidR="00000000" w:rsidRPr="00F86EF6" w:rsidP="00F86EF6">
      <w:pPr>
        <w:pStyle w:val="ListBullet"/>
      </w:pPr>
      <w:r w:rsidRPr="00F86EF6">
        <w:t>the principles and practices of rehabilitation</w:t>
      </w:r>
    </w:p>
    <w:p w:rsidR="00000000" w:rsidRPr="00F86EF6" w:rsidP="00F86EF6">
      <w:pPr>
        <w:pStyle w:val="ListBullet"/>
      </w:pPr>
      <w:r w:rsidRPr="00F86EF6">
        <w:t>the impact of illness on the person’s functional performance</w:t>
      </w:r>
    </w:p>
    <w:p w:rsidR="00000000" w:rsidRPr="00F86EF6" w:rsidP="00F86EF6">
      <w:pPr>
        <w:pStyle w:val="ListBullet"/>
      </w:pPr>
      <w:r w:rsidRPr="00F86EF6">
        <w:t>where to access resources, aids and information for rehabilitation programs</w:t>
      </w:r>
    </w:p>
    <w:p w:rsidR="00000000" w:rsidRPr="00F86EF6" w:rsidP="00F86EF6">
      <w:pPr>
        <w:pStyle w:val="ListBullet"/>
      </w:pPr>
      <w:r w:rsidRPr="00F86EF6">
        <w:t>manufacturer instructions</w:t>
      </w:r>
    </w:p>
    <w:p w:rsidR="00000000" w:rsidRPr="00F86EF6" w:rsidP="00F86EF6">
      <w:pPr>
        <w:pStyle w:val="ListBullet"/>
      </w:pPr>
      <w:r w:rsidRPr="00F86EF6">
        <w:t>strategies to support, motivate and encourage a person in a rehabilitation program</w:t>
      </w:r>
    </w:p>
    <w:p w:rsidR="00000000" w:rsidRPr="00F86EF6" w:rsidP="00F86EF6">
      <w:pPr>
        <w:pStyle w:val="ListBullet"/>
      </w:pPr>
      <w:r w:rsidRPr="00F86EF6">
        <w:t>concepts and procedures for stepping down treatment or intervention whe</w:t>
      </w:r>
      <w:r w:rsidRPr="00F86EF6">
        <w:t>n a person becomes distressed, in pain or wishes to stop</w:t>
      </w:r>
    </w:p>
    <w:p w:rsidR="00000000" w:rsidRPr="00F86EF6" w:rsidP="00F86EF6">
      <w:pPr>
        <w:pStyle w:val="ListBullet"/>
      </w:pPr>
      <w:r w:rsidRPr="00F86EF6">
        <w:t>organisational procedures and procedures in relation to:</w:t>
      </w:r>
    </w:p>
    <w:p w:rsidR="00000000" w:rsidRPr="00F86EF6" w:rsidP="00F86EF6">
      <w:pPr>
        <w:pStyle w:val="ListBullet2"/>
      </w:pPr>
      <w:r w:rsidRPr="00F86EF6">
        <w:t>confidentiality:</w:t>
      </w:r>
    </w:p>
    <w:p w:rsidR="00000000" w:rsidRPr="00F86EF6" w:rsidP="00F86EF6">
      <w:pPr>
        <w:pStyle w:val="ListBullet3"/>
      </w:pPr>
      <w:r w:rsidRPr="00F86EF6">
        <w:t>privacy</w:t>
      </w:r>
    </w:p>
    <w:p w:rsidR="00000000" w:rsidRPr="00F86EF6" w:rsidP="00F86EF6">
      <w:pPr>
        <w:pStyle w:val="ListBullet3"/>
      </w:pPr>
      <w:r w:rsidRPr="00F86EF6">
        <w:t>disclosure</w:t>
      </w:r>
    </w:p>
    <w:p w:rsidR="00000000" w:rsidRPr="00F86EF6" w:rsidP="00F86EF6">
      <w:pPr>
        <w:pStyle w:val="ListBullet2"/>
      </w:pPr>
      <w:r w:rsidRPr="00F86EF6">
        <w:t>duty of care</w:t>
      </w:r>
    </w:p>
    <w:p w:rsidR="00000000" w:rsidRPr="00F86EF6" w:rsidP="00F86EF6">
      <w:pPr>
        <w:pStyle w:val="ListBullet2"/>
      </w:pPr>
      <w:r w:rsidRPr="00F86EF6">
        <w:t>documentation:</w:t>
      </w:r>
    </w:p>
    <w:p w:rsidR="00000000" w:rsidRPr="00F86EF6" w:rsidP="00F86EF6">
      <w:pPr>
        <w:pStyle w:val="ListBullet3"/>
      </w:pPr>
      <w:r w:rsidRPr="00F86EF6">
        <w:t>reporting</w:t>
      </w:r>
    </w:p>
    <w:p w:rsidR="00000000" w:rsidRPr="00F86EF6" w:rsidP="00F86EF6">
      <w:pPr>
        <w:pStyle w:val="ListBullet3"/>
      </w:pPr>
      <w:r w:rsidRPr="00F86EF6">
        <w:t>recording data</w:t>
      </w:r>
    </w:p>
    <w:p w:rsidR="00000000" w:rsidRPr="00F86EF6" w:rsidP="00F86EF6">
      <w:pPr>
        <w:pStyle w:val="ListBullet3"/>
      </w:pPr>
      <w:r w:rsidRPr="00F86EF6">
        <w:t>written communication to Allied Health Professional</w:t>
      </w:r>
    </w:p>
    <w:p w:rsidR="00000000" w:rsidRPr="00F86EF6" w:rsidP="00F86EF6">
      <w:pPr>
        <w:pStyle w:val="ListBullet2"/>
      </w:pPr>
      <w:r w:rsidRPr="00F86EF6">
        <w:t>professional behaviour and presentation</w:t>
      </w:r>
    </w:p>
    <w:p w:rsidR="00000000" w:rsidRPr="00F86EF6" w:rsidP="00F86EF6">
      <w:pPr>
        <w:pStyle w:val="ListBullet2"/>
      </w:pPr>
      <w:r w:rsidRPr="00F86EF6">
        <w:t>infection control practices</w:t>
      </w:r>
    </w:p>
    <w:p w:rsidR="00000000" w:rsidRPr="00F86EF6" w:rsidP="00F86EF6">
      <w:pPr>
        <w:pStyle w:val="ListBullet2"/>
      </w:pPr>
      <w:r w:rsidRPr="00F86EF6">
        <w:t>work health and safety (WHS)</w:t>
      </w:r>
    </w:p>
    <w:p w:rsidR="00000000" w:rsidRPr="00F86EF6" w:rsidP="00F86EF6">
      <w:pPr>
        <w:pStyle w:val="ListBullet2"/>
      </w:pPr>
      <w:r w:rsidRPr="00F86EF6">
        <w:t>manual handling</w:t>
      </w:r>
    </w:p>
    <w:p w:rsidR="00000000" w:rsidRPr="00F86EF6" w:rsidP="00F86EF6">
      <w:pPr>
        <w:pStyle w:val="ListBullet2"/>
      </w:pPr>
      <w:r w:rsidRPr="00F86EF6">
        <w:t>supervision and delegation</w:t>
      </w:r>
    </w:p>
    <w:p w:rsidR="00000000" w:rsidRPr="00F86EF6" w:rsidP="00F86EF6">
      <w:pPr>
        <w:pStyle w:val="ListBullet2"/>
      </w:pPr>
      <w:r w:rsidRPr="00F86EF6">
        <w:t>evaluation processes</w:t>
      </w:r>
    </w:p>
    <w:p w:rsidR="00000000" w:rsidRPr="00F86EF6" w:rsidP="00F86EF6">
      <w:pPr>
        <w:pStyle w:val="ListBullet"/>
      </w:pPr>
      <w:r w:rsidRPr="00F86EF6">
        <w:t>codes of practice for work in occupationa</w:t>
      </w:r>
      <w:r w:rsidRPr="00F86EF6">
        <w:t>l therapy or other relevant allied health areas</w:t>
      </w:r>
    </w:p>
    <w:p w:rsidR="00000000" w:rsidRPr="00F86EF6" w:rsidP="00F86EF6">
      <w:pPr>
        <w:pStyle w:val="ListBullet"/>
      </w:pPr>
      <w:r w:rsidRPr="00F86EF6">
        <w:t>scope of practice of the Allied Health Assistant and Allied Health Professional</w:t>
      </w:r>
    </w:p>
    <w:p w:rsidR="00000000" w:rsidRPr="00F86EF6" w:rsidP="00F86EF6">
      <w:pPr>
        <w:pStyle w:val="ListBullet"/>
      </w:pPr>
      <w:r w:rsidRPr="00F86EF6">
        <w:t>principles of empowering the older person</w:t>
      </w:r>
    </w:p>
    <w:p w:rsidR="00000000" w:rsidRPr="00F86EF6" w:rsidP="00F86EF6">
      <w:pPr>
        <w:pStyle w:val="ListBullet"/>
      </w:pPr>
      <w:r w:rsidRPr="00F86EF6">
        <w:t>principles of empowering people living with disability or serious mental illness</w:t>
      </w:r>
    </w:p>
    <w:p w:rsidR="00000000" w:rsidRPr="00F86EF6" w:rsidP="00F86EF6">
      <w:pPr>
        <w:pStyle w:val="ListBullet"/>
      </w:pPr>
      <w:r w:rsidRPr="00F86EF6">
        <w:t>changes related to ageing</w:t>
      </w:r>
    </w:p>
    <w:p w:rsidR="00000000" w:rsidRPr="00F86EF6" w:rsidP="00F86EF6">
      <w:pPr>
        <w:pStyle w:val="ListBullet"/>
      </w:pPr>
      <w:r w:rsidRPr="00F86EF6">
        <w:t>concepts of holistic health and wellbeing</w:t>
      </w:r>
    </w:p>
    <w:p w:rsidR="00000000" w:rsidRPr="00F86EF6" w:rsidP="00F86EF6">
      <w:pPr>
        <w:pStyle w:val="ListBullet"/>
      </w:pPr>
      <w:r w:rsidRPr="00F86EF6">
        <w:t>social determinants of health</w:t>
      </w:r>
    </w:p>
    <w:p w:rsidR="00000000" w:rsidRPr="00F86EF6" w:rsidP="00F86EF6">
      <w:pPr>
        <w:pStyle w:val="ListBullet"/>
      </w:pPr>
      <w:r w:rsidRPr="00F86EF6">
        <w:t>concepts of the medical model, the biopsychosocial models and the human rights-based approach of allied health interventions</w:t>
      </w:r>
    </w:p>
    <w:p w:rsidR="00000000" w:rsidRPr="00F86EF6" w:rsidP="00F86EF6">
      <w:pPr>
        <w:pStyle w:val="ListBullet"/>
      </w:pPr>
      <w:r w:rsidRPr="00F86EF6">
        <w:t>principles of choice and control</w:t>
      </w:r>
    </w:p>
    <w:p w:rsidR="00000000" w:rsidRPr="00F86EF6" w:rsidP="00F86EF6">
      <w:pPr>
        <w:pStyle w:val="ListBullet"/>
      </w:pPr>
      <w:r w:rsidRPr="00F86EF6">
        <w:t>concept of reablement</w:t>
      </w:r>
    </w:p>
    <w:p w:rsidR="00000000" w:rsidRPr="00F86EF6" w:rsidP="00F86EF6">
      <w:pPr>
        <w:pStyle w:val="ListBullet"/>
      </w:pPr>
      <w:r w:rsidRPr="00F86EF6">
        <w:t>allied health settings:</w:t>
      </w:r>
    </w:p>
    <w:p w:rsidR="00000000" w:rsidRPr="00F86EF6" w:rsidP="00F86EF6">
      <w:pPr>
        <w:pStyle w:val="ListBullet2"/>
      </w:pPr>
      <w:r w:rsidRPr="00F86EF6">
        <w:t>hospital</w:t>
      </w:r>
    </w:p>
    <w:p w:rsidR="00000000" w:rsidRPr="00F86EF6" w:rsidP="00F86EF6">
      <w:pPr>
        <w:pStyle w:val="ListBullet2"/>
      </w:pPr>
      <w:r w:rsidRPr="00F86EF6">
        <w:t>community health</w:t>
      </w:r>
    </w:p>
    <w:p w:rsidR="00000000" w:rsidRPr="00F86EF6" w:rsidP="00F86EF6">
      <w:pPr>
        <w:pStyle w:val="ListBullet2"/>
      </w:pPr>
      <w:r w:rsidRPr="00F86EF6">
        <w:t>mental health</w:t>
      </w:r>
    </w:p>
    <w:p w:rsidR="00000000" w:rsidRPr="00F86EF6" w:rsidP="00F86EF6">
      <w:pPr>
        <w:pStyle w:val="ListBullet2"/>
      </w:pPr>
      <w:r w:rsidRPr="00F86EF6">
        <w:t>disability sector</w:t>
      </w:r>
    </w:p>
    <w:p w:rsidR="00000000" w:rsidRPr="00F86EF6" w:rsidP="00F86EF6">
      <w:pPr>
        <w:pStyle w:val="ListBullet2"/>
      </w:pPr>
      <w:r w:rsidRPr="00F86EF6">
        <w:t>aged care sectors.</w:t>
      </w:r>
    </w:p>
    <w:p w:rsidR="00000000" w:rsidRPr="00F86EF6" w:rsidP="00F86EF6">
      <w:pPr>
        <w:pStyle w:val="AllowPageBreak"/>
      </w:pPr>
    </w:p>
    <w:p w:rsidR="00000000" w:rsidRPr="00F86EF6" w:rsidP="00F86EF6">
      <w:pPr>
        <w:pStyle w:val="Heading1"/>
      </w:pPr>
      <w:bookmarkStart w:id="13" w:name="O_1224725"/>
      <w:bookmarkEnd w:id="13"/>
      <w:r w:rsidRPr="00F86EF6">
        <w:t>Assessment Conditions</w:t>
      </w:r>
    </w:p>
    <w:p w:rsidR="00000000" w:rsidRPr="00F86EF6" w:rsidP="009206E0">
      <w:pPr>
        <w:pStyle w:val="BodyText"/>
      </w:pPr>
      <w:r w:rsidRPr="00F86EF6">
        <w:t>Skills may be demonstrated in the workplace, or in a simulated environment, as per the conditions outlined in the performance evidence.</w:t>
      </w:r>
    </w:p>
    <w:p w:rsidR="00000000" w:rsidRPr="00F86EF6" w:rsidP="009206E0">
      <w:pPr>
        <w:pStyle w:val="BodyText"/>
      </w:pPr>
      <w:r w:rsidRPr="00F86EF6">
        <w:t>Assessment must ensure:</w:t>
      </w:r>
    </w:p>
    <w:p w:rsidR="00000000" w:rsidRPr="00F86EF6" w:rsidP="00F86EF6">
      <w:pPr>
        <w:pStyle w:val="ListBullet"/>
      </w:pPr>
      <w:r w:rsidRPr="00F86EF6">
        <w:t>access to suitable facilities, equipment and resources that reflect real working conditions and</w:t>
      </w:r>
      <w:r w:rsidRPr="00F86EF6">
        <w:t xml:space="preserve"> model industry operating conditions and contingencies</w:t>
      </w:r>
    </w:p>
    <w:p w:rsidR="00000000" w:rsidRPr="00F86EF6" w:rsidP="00F86EF6">
      <w:pPr>
        <w:pStyle w:val="ListBullet"/>
      </w:pPr>
      <w:r w:rsidRPr="00F86EF6">
        <w:t>access to manufacturer instructions</w:t>
      </w:r>
    </w:p>
    <w:p w:rsidR="00000000" w:rsidRPr="00F86EF6" w:rsidP="00F86EF6">
      <w:pPr>
        <w:pStyle w:val="ListBullet"/>
      </w:pPr>
      <w:r w:rsidRPr="00F86EF6">
        <w:t xml:space="preserve">access to individualised plans and any relevant equipment outlined in the plan </w:t>
      </w:r>
    </w:p>
    <w:p w:rsidR="00000000" w:rsidRPr="00F86EF6" w:rsidP="00F86EF6">
      <w:pPr>
        <w:pStyle w:val="ListBullet"/>
      </w:pPr>
      <w:r w:rsidRPr="00F86EF6">
        <w:t>access to organisational procedures and procedures</w:t>
      </w:r>
    </w:p>
    <w:p w:rsidR="00000000" w:rsidRPr="00F86EF6" w:rsidP="00F86EF6">
      <w:pPr>
        <w:pStyle w:val="ListBullet"/>
      </w:pPr>
      <w:r w:rsidRPr="00F86EF6">
        <w:t xml:space="preserve">opportunities for engagement with </w:t>
      </w:r>
      <w:r w:rsidRPr="00F86EF6">
        <w:t>real people accessing allied health services.</w:t>
      </w:r>
    </w:p>
    <w:p w:rsidR="00000000" w:rsidRPr="00F86EF6" w:rsidP="009206E0">
      <w:pPr>
        <w:pStyle w:val="BodyText"/>
      </w:pPr>
      <w:r w:rsidRPr="00F86EF6">
        <w:t>Assessors must satisfy the Standards for Registered Training Organisations requirements for assessors, and:</w:t>
      </w:r>
    </w:p>
    <w:p w:rsidR="00000000" w:rsidRPr="00F86EF6" w:rsidP="00F86EF6">
      <w:pPr>
        <w:pStyle w:val="ListBullet"/>
      </w:pPr>
      <w:r w:rsidRPr="00F86EF6">
        <w:t>be a Certificate IV qualified Allied Health Assistant with a minimum of three years of professional experience in allied health services; or</w:t>
      </w:r>
    </w:p>
    <w:p w:rsidR="00000000" w:rsidRPr="00F86EF6" w:rsidP="00F86EF6">
      <w:pPr>
        <w:pStyle w:val="ListBullet"/>
      </w:pPr>
      <w:r w:rsidRPr="00F86EF6">
        <w:t>a registered Allied Health Professional.</w:t>
      </w:r>
    </w:p>
    <w:p w:rsidR="00000000" w:rsidRPr="00F86EF6" w:rsidP="00F86EF6">
      <w:pPr>
        <w:pStyle w:val="AllowPageBreak"/>
      </w:pPr>
    </w:p>
    <w:p w:rsidR="00000000" w:rsidRPr="00F86EF6" w:rsidP="00F86EF6">
      <w:pPr>
        <w:pStyle w:val="Heading1"/>
      </w:pPr>
      <w:bookmarkStart w:id="14" w:name="O_1224723"/>
      <w:bookmarkEnd w:id="14"/>
      <w:r w:rsidRPr="00F86EF6">
        <w:t>Links</w:t>
      </w:r>
    </w:p>
    <w:p w:rsidR="00000000" w:rsidRPr="00F86EF6" w:rsidP="009206E0">
      <w:pPr>
        <w:pStyle w:val="BodyText"/>
      </w:pPr>
      <w:r w:rsidRPr="00F86EF6">
        <w:t xml:space="preserve">Companion Volume implementation guides are found </w:t>
      </w:r>
      <w:r w:rsidRPr="00F86EF6">
        <w:t xml:space="preserve">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3093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86EF6" w:rsidP="00F86EF6"/>
    <w:sectPr w:rsidSect="00F86E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F6" w:rsidRPr="009206E0" w:rsidP="00920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E0" w:rsidP="00F86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06E0" w:rsidP="00F86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206E0" w:rsidP="00F86E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F6" w:rsidP="00F86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06E0">
      <w:t>Approved</w:t>
    </w:r>
    <w:r w:rsidR="009206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06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06E0">
      <w:rPr>
        <w:noProof/>
      </w:rPr>
      <w:t>5</w:t>
    </w:r>
    <w:r>
      <w:rPr>
        <w:noProof/>
      </w:rPr>
      <w:fldChar w:fldCharType="end"/>
    </w:r>
  </w:p>
  <w:p w:rsidR="00F86EF6" w:rsidP="00F86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06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06E0">
      <w:t>HumanAbility</w:t>
    </w:r>
    <w:r w:rsidR="009206E0">
      <w:fldChar w:fldCharType="end"/>
    </w:r>
  </w:p>
  <w:p w:rsidR="00F86EF6" w:rsidP="00F86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EF6" w:rsidRPr="009206E0" w:rsidP="00920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6E0" w:rsidRPr="002D2AF8" w:rsidP="00F86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HLTAHA031 Assist in rehabilitation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06E0" w:rsidP="00F86E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F6" w:rsidRPr="002D2AF8" w:rsidP="00F86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06E0">
      <w:t>HLTAHA031 Assist in rehabilitation programs</w:t>
    </w:r>
    <w:r w:rsidR="009206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06E0">
      <w:rPr>
        <w:noProof/>
      </w:rPr>
      <w:t>2 March 2025</w:t>
    </w:r>
    <w:r>
      <w:fldChar w:fldCharType="end"/>
    </w:r>
  </w:p>
  <w:p w:rsidR="00F86EF6" w:rsidP="00F86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E42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E0C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B0B1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EF6"/>
  </w:style>
  <w:style w:type="character" w:customStyle="1" w:styleId="Heading1Char">
    <w:name w:val="Heading 1 Char"/>
    <w:basedOn w:val="DefaultParagraphFont"/>
    <w:link w:val="Heading1"/>
    <w:rsid w:val="00F86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E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6E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6EF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6EF6"/>
    <w:rPr>
      <w:b/>
      <w:spacing w:val="0"/>
    </w:rPr>
  </w:style>
  <w:style w:type="paragraph" w:styleId="ListBullet2">
    <w:name w:val="List Bullet 2"/>
    <w:basedOn w:val="List2"/>
    <w:rsid w:val="00F86EF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6EF6"/>
    <w:rPr>
      <w:i/>
    </w:rPr>
  </w:style>
  <w:style w:type="paragraph" w:customStyle="1" w:styleId="SuperHeading">
    <w:name w:val="SuperHeading"/>
    <w:basedOn w:val="Normal"/>
    <w:rsid w:val="00F86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6EF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6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E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6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6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E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EF6"/>
  </w:style>
  <w:style w:type="paragraph" w:styleId="TableofFigures">
    <w:name w:val="table of figures"/>
    <w:basedOn w:val="Normal"/>
    <w:next w:val="Normal"/>
    <w:semiHidden/>
    <w:rsid w:val="00F86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EF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6EF6"/>
    <w:rPr>
      <w:rFonts w:ascii="Wingdings" w:hAnsi="Wingdings"/>
    </w:rPr>
  </w:style>
  <w:style w:type="paragraph" w:customStyle="1" w:styleId="TableHeading">
    <w:name w:val="Table Heading"/>
    <w:basedOn w:val="HeadingBase"/>
    <w:rsid w:val="00F86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EF6"/>
    <w:rPr>
      <w:color w:val="0033CC"/>
      <w:u w:val="none"/>
    </w:rPr>
  </w:style>
  <w:style w:type="paragraph" w:customStyle="1" w:styleId="BodyTextRight">
    <w:name w:val="Body Text Right"/>
    <w:basedOn w:val="BodyText"/>
    <w:rsid w:val="00F86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EF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EF6"/>
    <w:rPr>
      <w:sz w:val="32"/>
    </w:rPr>
  </w:style>
  <w:style w:type="paragraph" w:customStyle="1" w:styleId="HeadingProcedure">
    <w:name w:val="Heading Procedure"/>
    <w:basedOn w:val="HeadingBase"/>
    <w:next w:val="Normal"/>
    <w:rsid w:val="00F86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EF6"/>
    <w:pPr>
      <w:spacing w:before="60" w:after="60"/>
    </w:pPr>
  </w:style>
  <w:style w:type="paragraph" w:styleId="ListContinue">
    <w:name w:val="List Continue"/>
    <w:basedOn w:val="List"/>
    <w:rsid w:val="00F86EF6"/>
    <w:pPr>
      <w:ind w:firstLine="0"/>
    </w:pPr>
  </w:style>
  <w:style w:type="paragraph" w:customStyle="1" w:styleId="ListNote">
    <w:name w:val="List Note"/>
    <w:basedOn w:val="List"/>
    <w:rsid w:val="00F86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EF6"/>
    <w:rPr>
      <w:rFonts w:ascii="Courier New" w:hAnsi="Courier New"/>
    </w:rPr>
  </w:style>
  <w:style w:type="paragraph" w:customStyle="1" w:styleId="NoteBullet">
    <w:name w:val="Note Bullet"/>
    <w:basedOn w:val="Note"/>
    <w:rsid w:val="00F86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EF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6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EF6"/>
    <w:rPr>
      <w:b/>
      <w:smallCaps/>
    </w:rPr>
  </w:style>
  <w:style w:type="paragraph" w:customStyle="1" w:styleId="TableListNumber">
    <w:name w:val="Table List Number"/>
    <w:basedOn w:val="ListNumber"/>
    <w:rsid w:val="00F86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EF6"/>
    <w:pPr>
      <w:numPr>
        <w:numId w:val="10"/>
      </w:numPr>
    </w:pPr>
  </w:style>
  <w:style w:type="paragraph" w:customStyle="1" w:styleId="ListAlpha2">
    <w:name w:val="List Alpha 2"/>
    <w:basedOn w:val="List2"/>
    <w:rsid w:val="00F86EF6"/>
    <w:pPr>
      <w:numPr>
        <w:numId w:val="9"/>
      </w:numPr>
    </w:pPr>
  </w:style>
  <w:style w:type="paragraph" w:styleId="List2">
    <w:name w:val="List 2"/>
    <w:basedOn w:val="BodyText"/>
    <w:rsid w:val="00F86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EF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6EF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6EF6"/>
    <w:pPr>
      <w:numPr>
        <w:numId w:val="5"/>
      </w:numPr>
    </w:pPr>
  </w:style>
  <w:style w:type="paragraph" w:styleId="ListContinue2">
    <w:name w:val="List Continue 2"/>
    <w:basedOn w:val="List2"/>
    <w:rsid w:val="00F86EF6"/>
    <w:pPr>
      <w:ind w:firstLine="0"/>
    </w:pPr>
  </w:style>
  <w:style w:type="paragraph" w:styleId="ListContinue3">
    <w:name w:val="List Continue 3"/>
    <w:basedOn w:val="List3"/>
    <w:rsid w:val="00F86EF6"/>
    <w:pPr>
      <w:ind w:left="1021" w:firstLine="0"/>
    </w:pPr>
  </w:style>
  <w:style w:type="paragraph" w:styleId="ListContinue4">
    <w:name w:val="List Continue 4"/>
    <w:basedOn w:val="List4"/>
    <w:rsid w:val="00F86EF6"/>
    <w:pPr>
      <w:ind w:firstLine="0"/>
    </w:pPr>
  </w:style>
  <w:style w:type="paragraph" w:styleId="ListContinue5">
    <w:name w:val="List Continue 5"/>
    <w:basedOn w:val="List5"/>
    <w:rsid w:val="00F86EF6"/>
    <w:pPr>
      <w:ind w:firstLine="0"/>
    </w:pPr>
  </w:style>
  <w:style w:type="paragraph" w:styleId="ListNumber3">
    <w:name w:val="List Number 3"/>
    <w:basedOn w:val="List3"/>
    <w:rsid w:val="00F86EF6"/>
    <w:pPr>
      <w:numPr>
        <w:numId w:val="6"/>
      </w:numPr>
    </w:pPr>
  </w:style>
  <w:style w:type="paragraph" w:styleId="ListNumber4">
    <w:name w:val="List Number 4"/>
    <w:basedOn w:val="List4"/>
    <w:rsid w:val="00F86EF6"/>
    <w:pPr>
      <w:numPr>
        <w:numId w:val="7"/>
      </w:numPr>
    </w:pPr>
  </w:style>
  <w:style w:type="paragraph" w:styleId="ListNumber5">
    <w:name w:val="List Number 5"/>
    <w:basedOn w:val="List5"/>
    <w:rsid w:val="00F86EF6"/>
    <w:pPr>
      <w:numPr>
        <w:numId w:val="8"/>
      </w:numPr>
    </w:pPr>
  </w:style>
  <w:style w:type="paragraph" w:styleId="BlockText">
    <w:name w:val="Block Text"/>
    <w:basedOn w:val="Normal"/>
    <w:rsid w:val="00F86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EF6"/>
    <w:rPr>
      <w:sz w:val="16"/>
      <w:vertAlign w:val="superscript"/>
    </w:rPr>
  </w:style>
  <w:style w:type="character" w:customStyle="1" w:styleId="Symbols">
    <w:name w:val="Symbols"/>
    <w:basedOn w:val="DefaultParagraphFont"/>
    <w:rsid w:val="00F86EF6"/>
    <w:rPr>
      <w:rFonts w:ascii="Symbol" w:hAnsi="Symbol"/>
    </w:rPr>
  </w:style>
  <w:style w:type="character" w:customStyle="1" w:styleId="MenuOptions">
    <w:name w:val="Menu Options"/>
    <w:basedOn w:val="DefaultParagraphFont"/>
    <w:rsid w:val="00F86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EF6"/>
    <w:rPr>
      <w:b/>
    </w:rPr>
  </w:style>
  <w:style w:type="character" w:customStyle="1" w:styleId="Underlined">
    <w:name w:val="Underlined"/>
    <w:basedOn w:val="DefaultParagraphFont"/>
    <w:rsid w:val="00F86EF6"/>
    <w:rPr>
      <w:u w:val="single"/>
    </w:rPr>
  </w:style>
  <w:style w:type="paragraph" w:customStyle="1" w:styleId="TableBodyTextRight">
    <w:name w:val="Table Body Text Right"/>
    <w:basedOn w:val="TableBodyText"/>
    <w:rsid w:val="00F86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EF6"/>
    <w:rPr>
      <w:sz w:val="18"/>
    </w:rPr>
  </w:style>
  <w:style w:type="paragraph" w:customStyle="1" w:styleId="BodySmallRight">
    <w:name w:val="Body Small Right"/>
    <w:basedOn w:val="BodyTextRight"/>
    <w:rsid w:val="00F86EF6"/>
    <w:rPr>
      <w:sz w:val="18"/>
      <w:szCs w:val="18"/>
    </w:rPr>
  </w:style>
  <w:style w:type="paragraph" w:customStyle="1" w:styleId="MarginEdition">
    <w:name w:val="Margin Edition"/>
    <w:basedOn w:val="MarginNote"/>
    <w:rsid w:val="00F86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EF6"/>
    <w:rPr>
      <w:sz w:val="2"/>
      <w:szCs w:val="2"/>
    </w:rPr>
  </w:style>
  <w:style w:type="character" w:customStyle="1" w:styleId="Small">
    <w:name w:val="Small"/>
    <w:basedOn w:val="DefaultParagraphFont"/>
    <w:rsid w:val="00F86EF6"/>
    <w:rPr>
      <w:sz w:val="16"/>
    </w:rPr>
  </w:style>
  <w:style w:type="paragraph" w:customStyle="1" w:styleId="WideTable">
    <w:name w:val="Wide Table"/>
    <w:basedOn w:val="Normal"/>
    <w:rsid w:val="00F86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EF6"/>
  </w:style>
  <w:style w:type="paragraph" w:styleId="Quote">
    <w:name w:val="Quote"/>
    <w:basedOn w:val="Heading1"/>
    <w:link w:val="QuoteChar"/>
    <w:qFormat/>
    <w:rsid w:val="00F86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EF6"/>
    <w:pPr>
      <w:pageBreakBefore/>
    </w:pPr>
  </w:style>
  <w:style w:type="paragraph" w:customStyle="1" w:styleId="Border">
    <w:name w:val="Border"/>
    <w:basedOn w:val="Normal"/>
    <w:qFormat/>
    <w:rsid w:val="00F86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EF6"/>
    <w:rPr>
      <w:u w:val="single"/>
    </w:rPr>
  </w:style>
  <w:style w:type="character" w:customStyle="1" w:styleId="BoldandItalics">
    <w:name w:val="Bold and Italics"/>
    <w:qFormat/>
    <w:rsid w:val="00F86EF6"/>
    <w:rPr>
      <w:b/>
      <w:i/>
      <w:u w:val="none"/>
    </w:rPr>
  </w:style>
  <w:style w:type="paragraph" w:styleId="BalloonText">
    <w:name w:val="Balloon Text"/>
    <w:basedOn w:val="Normal"/>
    <w:link w:val="BalloonTextChar"/>
    <w:rsid w:val="00F86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EF6"/>
    <w:pPr>
      <w:spacing w:before="0" w:after="0"/>
    </w:pPr>
  </w:style>
  <w:style w:type="paragraph" w:customStyle="1" w:styleId="BodyTextBold">
    <w:name w:val="Body Text Bold"/>
    <w:basedOn w:val="BodyText"/>
    <w:qFormat/>
    <w:rsid w:val="00F86EF6"/>
    <w:rPr>
      <w:b/>
    </w:rPr>
  </w:style>
  <w:style w:type="character" w:styleId="Hyperlink">
    <w:name w:val="Hyperlink"/>
    <w:basedOn w:val="DefaultParagraphFont"/>
    <w:uiPriority w:val="99"/>
    <w:unhideWhenUsed/>
    <w:rsid w:val="00920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1327</Words>
  <Characters>8447</Characters>
  <Application>Microsoft Office Word</Application>
  <DocSecurity>0</DocSecurity>
  <Lines>248</Lines>
  <Paragraphs>157</Paragraphs>
  <ScaleCrop>false</ScaleCrop>
  <Company>Author-it Software Corporation Ltd.</Company>
  <LinksUpToDate>false</LinksUpToDate>
  <CharactersWithSpaces>9617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HLTAHA031 Assist in rehabilitation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2025-03-01T13:01:00Z</dcterms:created>
  <dcterms:modified xsi:type="dcterms:W3CDTF">2025-03-01T13:01:00Z</dcterms:modified>
</cp:coreProperties>
</file>