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FD0" w:rsidP="00B43F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HLTAHA026 Support the medical imaging professional</w:t>
      </w:r>
      <w:r>
        <w:fldChar w:fldCharType="end"/>
      </w:r>
    </w:p>
    <w:p w:rsidR="00B43FD0" w:rsidP="00B43FD0">
      <w:pPr>
        <w:pStyle w:val="Version"/>
        <w:sectPr w:rsidSect="00271A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1AD3" w:rsidP="00271AD3">
      <w:pPr>
        <w:pStyle w:val="SuperHeading"/>
      </w:pPr>
      <w:r w:rsidRPr="00271AD3">
        <w:t>HLTAHA026 Support the medical imaging professional</w:t>
      </w:r>
    </w:p>
    <w:p w:rsidR="00000000" w:rsidRPr="00271AD3" w:rsidP="00271AD3">
      <w:pPr>
        <w:pStyle w:val="Heading1"/>
      </w:pPr>
      <w:bookmarkStart w:id="1" w:name="O_743064"/>
      <w:bookmarkEnd w:id="1"/>
      <w:r w:rsidRPr="00271A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71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AD3" w:rsidP="00271AD3">
            <w:pPr>
              <w:pStyle w:val="BodyText"/>
            </w:pPr>
            <w:r w:rsidRPr="00271AD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D3">
            <w:pPr>
              <w:pStyle w:val="BodyText"/>
              <w:rPr>
                <w:lang w:val="en-NZ"/>
              </w:rPr>
            </w:pPr>
            <w:r w:rsidRPr="00271AD3">
              <w:rPr>
                <w:rStyle w:val="SpecialBold"/>
              </w:rPr>
              <w:t>Comments</w:t>
            </w:r>
          </w:p>
        </w:tc>
      </w:tr>
      <w:tr w:rsidTr="00271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D3">
            <w:pPr>
              <w:pStyle w:val="BodyText"/>
              <w:rPr>
                <w:lang w:val="en-NZ"/>
              </w:rPr>
            </w:pPr>
            <w:r w:rsidRPr="00271AD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AD3" w:rsidP="00271AD3">
            <w:pPr>
              <w:pStyle w:val="BodyText"/>
            </w:pPr>
            <w:r w:rsidRPr="00271AD3">
              <w:t xml:space="preserve">This version was released in </w:t>
            </w:r>
            <w:r w:rsidRPr="00271AD3">
              <w:rPr>
                <w:rStyle w:val="Emphasis"/>
              </w:rPr>
              <w:t>HLT Health Training Package release 2.0</w:t>
            </w:r>
            <w:r w:rsidRPr="00271AD3">
              <w:t xml:space="preserve"> and meets the requirements of the 2012 Standards for Training Packages.</w:t>
            </w:r>
          </w:p>
          <w:p w:rsidR="00000000" w:rsidRPr="00271AD3" w:rsidP="00271AD3">
            <w:pPr>
              <w:pStyle w:val="BodyText"/>
            </w:pPr>
            <w:r w:rsidRPr="00271AD3">
              <w:t xml:space="preserve">Minimal changes to the elements and performance criteria. </w:t>
            </w:r>
            <w:r w:rsidRPr="00271AD3">
              <w:t xml:space="preserve">New evidence requirements for assessment including volume and frequency requirements. </w:t>
            </w:r>
          </w:p>
        </w:tc>
      </w:tr>
    </w:tbl>
    <w:p w:rsidR="00000000" w:rsidRPr="00271AD3" w:rsidP="00271AD3">
      <w:pPr>
        <w:pStyle w:val="BodyText"/>
      </w:pPr>
    </w:p>
    <w:p w:rsidR="00000000" w:rsidRPr="00271AD3" w:rsidP="00271AD3">
      <w:pPr>
        <w:pStyle w:val="AllowPageBreak"/>
      </w:pPr>
    </w:p>
    <w:p w:rsidR="00000000" w:rsidRPr="00271AD3" w:rsidP="00271AD3">
      <w:pPr>
        <w:pStyle w:val="Heading1"/>
      </w:pPr>
      <w:bookmarkStart w:id="2" w:name="O_743065"/>
      <w:bookmarkEnd w:id="2"/>
      <w:r w:rsidRPr="00271AD3">
        <w:t>Application</w:t>
      </w:r>
    </w:p>
    <w:p w:rsidR="00000000" w:rsidRPr="00271AD3" w:rsidP="00B43FD0">
      <w:pPr>
        <w:pStyle w:val="BodyText"/>
      </w:pPr>
      <w:r w:rsidRPr="00271AD3">
        <w:t>This unit describes the skills and knowledge required to conduct activities essential for the functioning of a medical imaging environment</w:t>
      </w:r>
      <w:r w:rsidRPr="00271AD3">
        <w:t>, including, specialist cleaning, stock maintenance and set-up requirements.</w:t>
      </w:r>
    </w:p>
    <w:p w:rsidR="00000000" w:rsidRPr="00271AD3" w:rsidP="00B43FD0">
      <w:pPr>
        <w:pStyle w:val="BodyText"/>
      </w:pPr>
      <w:r w:rsidRPr="00271AD3">
        <w:t>This unit applies to workers assisting a medical imaging professional in a hospital or community based setting. It does not equip a worker to perform medical imaging. All work sh</w:t>
      </w:r>
      <w:r w:rsidRPr="00271AD3">
        <w:t xml:space="preserve">ould be performed under direction and supervision as determined by a medical imaging professional. </w:t>
      </w:r>
    </w:p>
    <w:p w:rsidR="00000000" w:rsidRPr="00B43FD0" w:rsidP="00B43FD0">
      <w:pPr>
        <w:pStyle w:val="BodyText"/>
        <w:rPr>
          <w:i/>
        </w:rPr>
      </w:pPr>
      <w:r w:rsidRPr="00B43FD0">
        <w:rPr>
          <w:rStyle w:val="Emphasis"/>
        </w:rPr>
        <w:t>The skills in this unit must be applied in accordance with Commonwealth and State/Territory legislation, Australian/New Zealand standards and industry code</w:t>
      </w:r>
      <w:r w:rsidRPr="00B43FD0">
        <w:rPr>
          <w:rStyle w:val="Emphasis"/>
        </w:rPr>
        <w:t xml:space="preserve">s of practice. </w:t>
      </w:r>
    </w:p>
    <w:p w:rsidR="00000000" w:rsidRPr="00271AD3" w:rsidP="00271AD3">
      <w:pPr>
        <w:pStyle w:val="Heading1"/>
      </w:pPr>
      <w:bookmarkStart w:id="3" w:name="O_743069"/>
      <w:bookmarkEnd w:id="3"/>
      <w:r w:rsidRPr="00271AD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271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AD3" w:rsidP="00271AD3">
            <w:pPr>
              <w:pStyle w:val="BodyText"/>
            </w:pPr>
            <w:r w:rsidRPr="00271AD3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D3">
            <w:pPr>
              <w:pStyle w:val="BodyText"/>
              <w:rPr>
                <w:lang w:val="en-NZ"/>
              </w:rPr>
            </w:pPr>
            <w:r w:rsidRPr="00271AD3">
              <w:rPr>
                <w:rStyle w:val="SpecialBold"/>
              </w:rPr>
              <w:t>PERFORMANCE CRITERIA</w:t>
            </w:r>
          </w:p>
        </w:tc>
      </w:tr>
      <w:tr w:rsidTr="00271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AD3" w:rsidP="00271AD3">
            <w:pPr>
              <w:pStyle w:val="BodyText"/>
            </w:pPr>
            <w:r w:rsidRPr="00271AD3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D3">
            <w:pPr>
              <w:pStyle w:val="BodyText"/>
              <w:rPr>
                <w:lang w:val="en-NZ"/>
              </w:rPr>
            </w:pPr>
            <w:r w:rsidRPr="00271A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1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D3">
            <w:pPr>
              <w:pStyle w:val="BodyText"/>
              <w:rPr>
                <w:lang w:val="en-NZ"/>
              </w:rPr>
            </w:pPr>
            <w:r w:rsidRPr="00271AD3">
              <w:t>1. Contribute to set-up for medical imaging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AD3" w:rsidP="00271AD3">
            <w:pPr>
              <w:pStyle w:val="BodyText"/>
            </w:pPr>
            <w:r w:rsidRPr="00271AD3">
              <w:t xml:space="preserve">1.1 Assist with examination room preparation and tidiness </w:t>
            </w:r>
          </w:p>
          <w:p w:rsidR="00000000" w:rsidRPr="00271AD3" w:rsidP="00271AD3">
            <w:pPr>
              <w:pStyle w:val="BodyText"/>
            </w:pPr>
            <w:r w:rsidRPr="00271AD3">
              <w:t>1.2 Refill medical imaging paper printer and film printer</w:t>
            </w:r>
          </w:p>
          <w:p w:rsidR="00000000" w:rsidRPr="00271AD3" w:rsidP="00271AD3">
            <w:pPr>
              <w:pStyle w:val="BodyText"/>
            </w:pPr>
            <w:r w:rsidRPr="00271AD3">
              <w:t>1.3 Assist with the maintenance of hard copy film processor</w:t>
            </w:r>
          </w:p>
          <w:p w:rsidR="00000000" w:rsidRPr="00271AD3" w:rsidP="00271AD3">
            <w:pPr>
              <w:pStyle w:val="BodyText"/>
            </w:pPr>
            <w:r w:rsidRPr="00271AD3">
              <w:t>1.4 Safely transport mobile X-ray a</w:t>
            </w:r>
            <w:r w:rsidRPr="00271AD3">
              <w:t xml:space="preserve">nd ultrasound </w:t>
            </w:r>
            <w:r w:rsidRPr="00271AD3">
              <w:t>equipment</w:t>
            </w:r>
          </w:p>
          <w:p w:rsidR="00000000" w:rsidP="00271AD3">
            <w:pPr>
              <w:pStyle w:val="BodyText"/>
              <w:rPr>
                <w:lang w:val="en-NZ"/>
              </w:rPr>
            </w:pPr>
            <w:r w:rsidRPr="00271AD3">
              <w:t xml:space="preserve">1.5 Identify and report perceived equipment issues to the appropriate person </w:t>
            </w:r>
          </w:p>
        </w:tc>
      </w:tr>
      <w:tr w:rsidTr="00271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D3">
            <w:pPr>
              <w:pStyle w:val="BodyText"/>
              <w:rPr>
                <w:lang w:val="en-NZ"/>
              </w:rPr>
            </w:pPr>
          </w:p>
        </w:tc>
      </w:tr>
      <w:tr w:rsidTr="00271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D3">
            <w:pPr>
              <w:pStyle w:val="BodyText"/>
              <w:rPr>
                <w:lang w:val="en-NZ"/>
              </w:rPr>
            </w:pPr>
            <w:r w:rsidRPr="00271AD3">
              <w:t>2. Clean medical imaging equipment and environment within scope of responsibility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AD3" w:rsidP="00271AD3">
            <w:pPr>
              <w:pStyle w:val="BodyText"/>
            </w:pPr>
            <w:r w:rsidRPr="00271AD3">
              <w:t xml:space="preserve">2.1 Clean medical imaging equipment using appropriate materials and </w:t>
            </w:r>
            <w:r w:rsidRPr="00271AD3">
              <w:t>according to manufacturer’s requirements according to instructions from a medical imaging professional</w:t>
            </w:r>
          </w:p>
          <w:p w:rsidR="00000000" w:rsidRPr="00271AD3" w:rsidP="00271AD3">
            <w:pPr>
              <w:pStyle w:val="BodyText"/>
            </w:pPr>
            <w:r w:rsidRPr="00271AD3">
              <w:t>2.2 Clean examination rooms as required</w:t>
            </w:r>
          </w:p>
          <w:p w:rsidR="00000000" w:rsidRPr="00271AD3" w:rsidP="00271AD3">
            <w:pPr>
              <w:pStyle w:val="BodyText"/>
            </w:pPr>
            <w:r w:rsidRPr="00271AD3">
              <w:t>2.3 Contribute to the maintenance of a tidy and clean medical imaging environment</w:t>
            </w:r>
          </w:p>
          <w:p w:rsidR="00000000" w:rsidRPr="00271AD3" w:rsidP="00271AD3">
            <w:pPr>
              <w:pStyle w:val="BodyText"/>
            </w:pPr>
            <w:r w:rsidRPr="00271AD3">
              <w:t xml:space="preserve">2.4 Conduct cleaning according </w:t>
            </w:r>
            <w:r w:rsidRPr="00271AD3">
              <w:t>to infection control requirements</w:t>
            </w:r>
          </w:p>
          <w:p w:rsidR="00000000" w:rsidRPr="00271AD3" w:rsidP="00271AD3">
            <w:pPr>
              <w:pStyle w:val="BodyText"/>
            </w:pPr>
            <w:r w:rsidRPr="00271AD3">
              <w:t>2.5 Document cleaning processes according to organisation protocols</w:t>
            </w:r>
          </w:p>
          <w:p w:rsidR="00000000" w:rsidP="00271AD3">
            <w:pPr>
              <w:pStyle w:val="BodyText"/>
              <w:rPr>
                <w:lang w:val="en-NZ"/>
              </w:rPr>
            </w:pPr>
            <w:r w:rsidRPr="00271AD3">
              <w:t>2.6 Use and dispose of cleaning materials and other waste according to manufacturer and organisation guidelines</w:t>
            </w:r>
          </w:p>
        </w:tc>
      </w:tr>
      <w:tr w:rsidTr="00271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D3">
            <w:pPr>
              <w:pStyle w:val="BodyText"/>
              <w:rPr>
                <w:lang w:val="en-NZ"/>
              </w:rPr>
            </w:pPr>
          </w:p>
        </w:tc>
      </w:tr>
      <w:tr w:rsidTr="00271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D3">
            <w:pPr>
              <w:pStyle w:val="BodyText"/>
              <w:rPr>
                <w:lang w:val="en-NZ"/>
              </w:rPr>
            </w:pPr>
            <w:r w:rsidRPr="00271AD3">
              <w:t>3. Maintain medical imaging stock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AD3" w:rsidP="00271AD3">
            <w:pPr>
              <w:pStyle w:val="BodyText"/>
            </w:pPr>
            <w:r w:rsidRPr="00271AD3">
              <w:t>3.1 Maintain levels of disposable stock according to organisation protocols</w:t>
            </w:r>
          </w:p>
          <w:p w:rsidR="00000000" w:rsidRPr="00271AD3" w:rsidP="00271AD3">
            <w:pPr>
              <w:pStyle w:val="BodyText"/>
            </w:pPr>
            <w:r w:rsidRPr="00271AD3">
              <w:t>3.2 Monitor medical imaging supplies and order where required</w:t>
            </w:r>
          </w:p>
          <w:p w:rsidR="00000000" w:rsidRPr="00271AD3" w:rsidP="00271AD3">
            <w:pPr>
              <w:pStyle w:val="BodyText"/>
            </w:pPr>
            <w:r w:rsidRPr="00271AD3">
              <w:t>3.3 Maintain adequate stocks of clean linen</w:t>
            </w:r>
          </w:p>
          <w:p w:rsidR="00000000" w:rsidP="00271AD3">
            <w:pPr>
              <w:pStyle w:val="BodyText"/>
              <w:rPr>
                <w:lang w:val="en-NZ"/>
              </w:rPr>
            </w:pPr>
            <w:r w:rsidRPr="00271AD3">
              <w:t>3.4 Monitor oxygen cylinders and order when required</w:t>
            </w:r>
          </w:p>
        </w:tc>
      </w:tr>
      <w:tr w:rsidTr="00271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D3">
            <w:pPr>
              <w:pStyle w:val="BodyText"/>
              <w:rPr>
                <w:lang w:val="en-NZ"/>
              </w:rPr>
            </w:pPr>
          </w:p>
        </w:tc>
      </w:tr>
      <w:tr w:rsidTr="00271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D3">
            <w:pPr>
              <w:pStyle w:val="BodyText"/>
              <w:rPr>
                <w:lang w:val="en-NZ"/>
              </w:rPr>
            </w:pPr>
            <w:r w:rsidRPr="00271AD3">
              <w:t>4. Provide client</w:t>
            </w:r>
            <w:r w:rsidRPr="00271AD3">
              <w:t xml:space="preserve"> support for the imaging process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AD3" w:rsidP="00271AD3">
            <w:pPr>
              <w:pStyle w:val="BodyText"/>
            </w:pPr>
            <w:r w:rsidRPr="00271AD3">
              <w:t>4.1 Assist the medical imaging professional with client transfers and movement in a manner consistent with safety requirements, medical imaging requirements, relevant lifting policies and infection control requirements acco</w:t>
            </w:r>
            <w:r w:rsidRPr="00271AD3">
              <w:t>rding to instructions from a medical imaging professional</w:t>
            </w:r>
          </w:p>
          <w:p w:rsidR="00000000" w:rsidRPr="00271AD3" w:rsidP="00271AD3">
            <w:pPr>
              <w:pStyle w:val="BodyText"/>
            </w:pPr>
            <w:r w:rsidRPr="00271AD3">
              <w:t xml:space="preserve">4.2 Assist with client and process needs during the medical imaging process under the direction of the </w:t>
            </w:r>
            <w:r w:rsidRPr="00271AD3">
              <w:t>medical imaging professional</w:t>
            </w:r>
          </w:p>
          <w:p w:rsidR="00000000" w:rsidP="00271AD3">
            <w:pPr>
              <w:pStyle w:val="BodyText"/>
              <w:rPr>
                <w:lang w:val="en-NZ"/>
              </w:rPr>
            </w:pPr>
            <w:r w:rsidRPr="00271AD3">
              <w:t>4.3 Ensure own actions do not compromise sterile field</w:t>
            </w:r>
          </w:p>
        </w:tc>
      </w:tr>
      <w:tr w:rsidTr="00271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D3">
            <w:pPr>
              <w:pStyle w:val="BodyText"/>
              <w:rPr>
                <w:lang w:val="en-NZ"/>
              </w:rPr>
            </w:pPr>
          </w:p>
        </w:tc>
      </w:tr>
      <w:tr w:rsidTr="00271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D3">
            <w:pPr>
              <w:pStyle w:val="BodyText"/>
              <w:rPr>
                <w:lang w:val="en-NZ"/>
              </w:rPr>
            </w:pPr>
            <w:r w:rsidRPr="00271AD3">
              <w:t>5. Work safely in a medical radiation environment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AD3" w:rsidP="00271AD3">
            <w:pPr>
              <w:pStyle w:val="BodyText"/>
            </w:pPr>
            <w:r w:rsidRPr="00271AD3">
              <w:t>5.1 Work in a manner consistent with radiation protection principles</w:t>
            </w:r>
          </w:p>
          <w:p w:rsidR="00000000" w:rsidRPr="00271AD3" w:rsidP="00271AD3">
            <w:pPr>
              <w:pStyle w:val="BodyText"/>
            </w:pPr>
            <w:r w:rsidRPr="00271AD3">
              <w:t>5.2 Comply with organisation’s radiation management plan</w:t>
            </w:r>
          </w:p>
          <w:p w:rsidR="00000000" w:rsidRPr="00271AD3" w:rsidP="00271AD3">
            <w:pPr>
              <w:pStyle w:val="BodyText"/>
            </w:pPr>
            <w:r w:rsidRPr="00271AD3">
              <w:t>5.3 Use required personal protective equipment and personal monitoring in the me</w:t>
            </w:r>
            <w:r w:rsidRPr="00271AD3">
              <w:t>dical imaging environment</w:t>
            </w:r>
          </w:p>
          <w:p w:rsidR="00000000" w:rsidRPr="00271AD3" w:rsidP="00271AD3">
            <w:pPr>
              <w:pStyle w:val="BodyText"/>
            </w:pPr>
            <w:r w:rsidRPr="00271AD3">
              <w:t>5.4 Comply with all safety signs in the medical imaging environment</w:t>
            </w:r>
          </w:p>
          <w:p w:rsidR="00000000" w:rsidRPr="00271AD3" w:rsidP="00271AD3">
            <w:pPr>
              <w:pStyle w:val="BodyText"/>
            </w:pPr>
            <w:r w:rsidRPr="00271AD3">
              <w:t>5.5 Report any concerns about radiation safety according to organisation protocols</w:t>
            </w:r>
          </w:p>
        </w:tc>
      </w:tr>
    </w:tbl>
    <w:p w:rsidR="00000000" w:rsidRPr="00271AD3" w:rsidP="00271AD3">
      <w:pPr>
        <w:pStyle w:val="BodyText"/>
      </w:pPr>
    </w:p>
    <w:p w:rsidR="00000000" w:rsidRPr="00271AD3" w:rsidP="00271AD3">
      <w:pPr>
        <w:pStyle w:val="AllowPageBreak"/>
      </w:pPr>
    </w:p>
    <w:p w:rsidR="00000000" w:rsidRPr="00271AD3" w:rsidP="00271AD3">
      <w:pPr>
        <w:pStyle w:val="Heading1"/>
      </w:pPr>
      <w:bookmarkStart w:id="4" w:name="O_743070"/>
      <w:bookmarkEnd w:id="4"/>
      <w:r w:rsidRPr="00271AD3">
        <w:t>Foundation Skills</w:t>
      </w:r>
    </w:p>
    <w:p w:rsidR="00000000" w:rsidRPr="00B43FD0" w:rsidP="00B43FD0">
      <w:pPr>
        <w:pStyle w:val="BodyText"/>
        <w:rPr>
          <w:i/>
        </w:rPr>
      </w:pPr>
      <w:r w:rsidRPr="00B43FD0">
        <w:rPr>
          <w:rStyle w:val="Emphasis"/>
        </w:rPr>
        <w:t>The Foundation Skills describe those requi</w:t>
      </w:r>
      <w:r w:rsidRPr="00B43FD0">
        <w:rPr>
          <w:rStyle w:val="Emphasis"/>
        </w:rPr>
        <w:t>red skills (such as language, literacy, numeracy and employment skills) that are essential to performance.</w:t>
      </w:r>
    </w:p>
    <w:p w:rsidR="00000000" w:rsidRPr="00271AD3" w:rsidP="00B43FD0">
      <w:pPr>
        <w:pStyle w:val="BodyText"/>
      </w:pPr>
      <w:r w:rsidRPr="00271AD3">
        <w:t>Foundation skills essential to performance are explicit in the performance criteria of this unit of competency.</w:t>
      </w:r>
    </w:p>
    <w:p w:rsidR="00000000" w:rsidRPr="00271AD3" w:rsidP="00271AD3">
      <w:pPr>
        <w:pStyle w:val="Heading1"/>
      </w:pPr>
      <w:bookmarkStart w:id="5" w:name="O_743072"/>
      <w:bookmarkEnd w:id="5"/>
      <w:r w:rsidRPr="00271AD3">
        <w:t>Unit Mapping Inform</w:t>
      </w:r>
      <w:r w:rsidRPr="00271AD3">
        <w:t>ation</w:t>
      </w:r>
    </w:p>
    <w:p w:rsidR="00000000" w:rsidRPr="00271AD3" w:rsidP="00B43FD0">
      <w:pPr>
        <w:pStyle w:val="BodyText"/>
      </w:pPr>
      <w:r w:rsidRPr="00271AD3">
        <w:t>No equivalent unit.</w:t>
      </w:r>
    </w:p>
    <w:p w:rsidR="00000000" w:rsidRPr="00271AD3" w:rsidP="00271AD3">
      <w:pPr>
        <w:pStyle w:val="Heading1"/>
      </w:pPr>
      <w:bookmarkStart w:id="6" w:name="O_743079"/>
      <w:bookmarkEnd w:id="6"/>
      <w:r w:rsidRPr="00271AD3">
        <w:t>Links</w:t>
      </w:r>
    </w:p>
    <w:p w:rsidR="00000000" w:rsidRPr="00271AD3" w:rsidP="00B43FD0">
      <w:pPr>
        <w:pStyle w:val="BodyText"/>
      </w:pPr>
      <w:r w:rsidRPr="00271A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61EA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71AD3" w:rsidP="00271AD3"/>
    <w:sectPr w:rsidSect="00271A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A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AD3" w:rsidRPr="00B43FD0" w:rsidP="00B43F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A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FD0" w:rsidP="00271A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3FD0" w:rsidP="00271A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43FD0" w:rsidP="00271A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A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F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1AD3" w:rsidRPr="00B43FD0" w:rsidP="00B43F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A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FD0" w:rsidRPr="002D2AF8" w:rsidP="00271A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HLTAHA026 Support the medical imaging professional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43FD0" w:rsidP="00271A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A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A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A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A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A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A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A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A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A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A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A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AD3"/>
  </w:style>
  <w:style w:type="character" w:customStyle="1" w:styleId="Heading1Char">
    <w:name w:val="Heading 1 Char"/>
    <w:basedOn w:val="DefaultParagraphFont"/>
    <w:link w:val="Heading1"/>
    <w:rsid w:val="00271A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A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AD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71AD3"/>
    <w:rPr>
      <w:b/>
      <w:spacing w:val="0"/>
    </w:rPr>
  </w:style>
  <w:style w:type="character" w:styleId="Emphasis">
    <w:name w:val="Emphasis"/>
    <w:basedOn w:val="DefaultParagraphFont"/>
    <w:qFormat/>
    <w:rsid w:val="00271AD3"/>
    <w:rPr>
      <w:i/>
    </w:rPr>
  </w:style>
  <w:style w:type="paragraph" w:customStyle="1" w:styleId="SuperHeading">
    <w:name w:val="SuperHeading"/>
    <w:basedOn w:val="Normal"/>
    <w:rsid w:val="00271A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A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1A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A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A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A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A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A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A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A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A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A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A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A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A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A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1A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1AD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1A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1A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A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A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1AD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1A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A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A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A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A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A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A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A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A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1A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A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A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AD3"/>
  </w:style>
  <w:style w:type="paragraph" w:styleId="TableofFigures">
    <w:name w:val="table of figures"/>
    <w:basedOn w:val="Normal"/>
    <w:next w:val="Normal"/>
    <w:semiHidden/>
    <w:rsid w:val="00271A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AD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71AD3"/>
    <w:rPr>
      <w:rFonts w:ascii="Wingdings" w:hAnsi="Wingdings"/>
    </w:rPr>
  </w:style>
  <w:style w:type="paragraph" w:customStyle="1" w:styleId="TableHeading">
    <w:name w:val="Table Heading"/>
    <w:basedOn w:val="HeadingBase"/>
    <w:rsid w:val="00271A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AD3"/>
    <w:rPr>
      <w:color w:val="0033CC"/>
      <w:u w:val="none"/>
    </w:rPr>
  </w:style>
  <w:style w:type="paragraph" w:customStyle="1" w:styleId="BodyTextRight">
    <w:name w:val="Body Text Right"/>
    <w:basedOn w:val="BodyText"/>
    <w:rsid w:val="00271A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A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A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A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A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A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AD3"/>
    <w:rPr>
      <w:sz w:val="32"/>
    </w:rPr>
  </w:style>
  <w:style w:type="paragraph" w:customStyle="1" w:styleId="HeadingProcedure">
    <w:name w:val="Heading Procedure"/>
    <w:basedOn w:val="HeadingBase"/>
    <w:next w:val="Normal"/>
    <w:rsid w:val="00271A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AD3"/>
    <w:pPr>
      <w:spacing w:before="60" w:after="60"/>
    </w:pPr>
  </w:style>
  <w:style w:type="paragraph" w:styleId="ListContinue">
    <w:name w:val="List Continue"/>
    <w:basedOn w:val="List"/>
    <w:rsid w:val="00271AD3"/>
    <w:pPr>
      <w:ind w:firstLine="0"/>
    </w:pPr>
  </w:style>
  <w:style w:type="paragraph" w:customStyle="1" w:styleId="ListNote">
    <w:name w:val="List Note"/>
    <w:basedOn w:val="List"/>
    <w:rsid w:val="00271A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A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A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AD3"/>
    <w:rPr>
      <w:rFonts w:ascii="Courier New" w:hAnsi="Courier New"/>
    </w:rPr>
  </w:style>
  <w:style w:type="paragraph" w:customStyle="1" w:styleId="NoteBullet">
    <w:name w:val="Note Bullet"/>
    <w:basedOn w:val="Note"/>
    <w:rsid w:val="00271A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A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A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A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AD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71A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A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AD3"/>
    <w:rPr>
      <w:b/>
      <w:smallCaps/>
    </w:rPr>
  </w:style>
  <w:style w:type="paragraph" w:customStyle="1" w:styleId="TableListNumber">
    <w:name w:val="Table List Number"/>
    <w:basedOn w:val="ListNumber"/>
    <w:rsid w:val="00271A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A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AD3"/>
    <w:pPr>
      <w:numPr>
        <w:numId w:val="7"/>
      </w:numPr>
    </w:pPr>
  </w:style>
  <w:style w:type="paragraph" w:customStyle="1" w:styleId="ListAlpha2">
    <w:name w:val="List Alpha 2"/>
    <w:basedOn w:val="List2"/>
    <w:rsid w:val="00271AD3"/>
    <w:pPr>
      <w:numPr>
        <w:numId w:val="6"/>
      </w:numPr>
    </w:pPr>
  </w:style>
  <w:style w:type="paragraph" w:styleId="List2">
    <w:name w:val="List 2"/>
    <w:basedOn w:val="BodyText"/>
    <w:rsid w:val="00271A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A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A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A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AD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AD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71AD3"/>
    <w:pPr>
      <w:numPr>
        <w:numId w:val="2"/>
      </w:numPr>
    </w:pPr>
  </w:style>
  <w:style w:type="paragraph" w:styleId="ListContinue2">
    <w:name w:val="List Continue 2"/>
    <w:basedOn w:val="List2"/>
    <w:rsid w:val="00271AD3"/>
    <w:pPr>
      <w:ind w:firstLine="0"/>
    </w:pPr>
  </w:style>
  <w:style w:type="paragraph" w:styleId="ListContinue3">
    <w:name w:val="List Continue 3"/>
    <w:basedOn w:val="List3"/>
    <w:rsid w:val="00271AD3"/>
    <w:pPr>
      <w:ind w:left="1021" w:firstLine="0"/>
    </w:pPr>
  </w:style>
  <w:style w:type="paragraph" w:styleId="ListContinue4">
    <w:name w:val="List Continue 4"/>
    <w:basedOn w:val="List4"/>
    <w:rsid w:val="00271AD3"/>
    <w:pPr>
      <w:ind w:firstLine="0"/>
    </w:pPr>
  </w:style>
  <w:style w:type="paragraph" w:styleId="ListContinue5">
    <w:name w:val="List Continue 5"/>
    <w:basedOn w:val="List5"/>
    <w:rsid w:val="00271AD3"/>
    <w:pPr>
      <w:ind w:firstLine="0"/>
    </w:pPr>
  </w:style>
  <w:style w:type="paragraph" w:styleId="ListNumber3">
    <w:name w:val="List Number 3"/>
    <w:basedOn w:val="List3"/>
    <w:rsid w:val="00271AD3"/>
    <w:pPr>
      <w:numPr>
        <w:numId w:val="3"/>
      </w:numPr>
    </w:pPr>
  </w:style>
  <w:style w:type="paragraph" w:styleId="ListNumber4">
    <w:name w:val="List Number 4"/>
    <w:basedOn w:val="List4"/>
    <w:rsid w:val="00271AD3"/>
    <w:pPr>
      <w:numPr>
        <w:numId w:val="4"/>
      </w:numPr>
    </w:pPr>
  </w:style>
  <w:style w:type="paragraph" w:styleId="ListNumber5">
    <w:name w:val="List Number 5"/>
    <w:basedOn w:val="List5"/>
    <w:rsid w:val="00271AD3"/>
    <w:pPr>
      <w:numPr>
        <w:numId w:val="5"/>
      </w:numPr>
    </w:pPr>
  </w:style>
  <w:style w:type="paragraph" w:styleId="BlockText">
    <w:name w:val="Block Text"/>
    <w:basedOn w:val="Normal"/>
    <w:rsid w:val="00271A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A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AD3"/>
    <w:rPr>
      <w:sz w:val="16"/>
      <w:vertAlign w:val="superscript"/>
    </w:rPr>
  </w:style>
  <w:style w:type="character" w:customStyle="1" w:styleId="Symbols">
    <w:name w:val="Symbols"/>
    <w:basedOn w:val="DefaultParagraphFont"/>
    <w:rsid w:val="00271AD3"/>
    <w:rPr>
      <w:rFonts w:ascii="Symbol" w:hAnsi="Symbol"/>
    </w:rPr>
  </w:style>
  <w:style w:type="character" w:customStyle="1" w:styleId="MenuOptions">
    <w:name w:val="Menu Options"/>
    <w:basedOn w:val="DefaultParagraphFont"/>
    <w:rsid w:val="00271A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AD3"/>
    <w:rPr>
      <w:b/>
    </w:rPr>
  </w:style>
  <w:style w:type="character" w:customStyle="1" w:styleId="Underlined">
    <w:name w:val="Underlined"/>
    <w:basedOn w:val="DefaultParagraphFont"/>
    <w:rsid w:val="00271AD3"/>
    <w:rPr>
      <w:u w:val="single"/>
    </w:rPr>
  </w:style>
  <w:style w:type="paragraph" w:customStyle="1" w:styleId="TableBodyTextRight">
    <w:name w:val="Table Body Text Right"/>
    <w:basedOn w:val="TableBodyText"/>
    <w:rsid w:val="00271A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AD3"/>
    <w:rPr>
      <w:sz w:val="18"/>
    </w:rPr>
  </w:style>
  <w:style w:type="paragraph" w:customStyle="1" w:styleId="BodySmallRight">
    <w:name w:val="Body Small Right"/>
    <w:basedOn w:val="BodyTextRight"/>
    <w:rsid w:val="00271AD3"/>
    <w:rPr>
      <w:sz w:val="18"/>
      <w:szCs w:val="18"/>
    </w:rPr>
  </w:style>
  <w:style w:type="paragraph" w:customStyle="1" w:styleId="MarginEdition">
    <w:name w:val="Margin Edition"/>
    <w:basedOn w:val="MarginNote"/>
    <w:rsid w:val="00271A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AD3"/>
    <w:rPr>
      <w:sz w:val="2"/>
      <w:szCs w:val="2"/>
    </w:rPr>
  </w:style>
  <w:style w:type="character" w:customStyle="1" w:styleId="Small">
    <w:name w:val="Small"/>
    <w:basedOn w:val="DefaultParagraphFont"/>
    <w:rsid w:val="00271AD3"/>
    <w:rPr>
      <w:sz w:val="16"/>
    </w:rPr>
  </w:style>
  <w:style w:type="paragraph" w:customStyle="1" w:styleId="WideTable">
    <w:name w:val="Wide Table"/>
    <w:basedOn w:val="Normal"/>
    <w:rsid w:val="00271A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AD3"/>
  </w:style>
  <w:style w:type="paragraph" w:styleId="Quote">
    <w:name w:val="Quote"/>
    <w:basedOn w:val="Heading1"/>
    <w:link w:val="QuoteChar"/>
    <w:qFormat/>
    <w:rsid w:val="00271A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A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AD3"/>
    <w:pPr>
      <w:pageBreakBefore/>
    </w:pPr>
  </w:style>
  <w:style w:type="paragraph" w:customStyle="1" w:styleId="Border">
    <w:name w:val="Border"/>
    <w:basedOn w:val="Normal"/>
    <w:qFormat/>
    <w:rsid w:val="00271A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A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A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A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A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A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A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A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A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AD3"/>
    <w:rPr>
      <w:u w:val="single"/>
    </w:rPr>
  </w:style>
  <w:style w:type="character" w:customStyle="1" w:styleId="BoldandItalics">
    <w:name w:val="Bold and Italics"/>
    <w:qFormat/>
    <w:rsid w:val="00271AD3"/>
    <w:rPr>
      <w:b/>
      <w:i/>
      <w:u w:val="none"/>
    </w:rPr>
  </w:style>
  <w:style w:type="paragraph" w:styleId="BalloonText">
    <w:name w:val="Balloon Text"/>
    <w:basedOn w:val="Normal"/>
    <w:link w:val="BalloonTextChar"/>
    <w:rsid w:val="00271A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A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A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A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A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A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1AD3"/>
    <w:pPr>
      <w:spacing w:before="0" w:after="0"/>
    </w:pPr>
  </w:style>
  <w:style w:type="paragraph" w:customStyle="1" w:styleId="BodyTextBold">
    <w:name w:val="Body Text Bold"/>
    <w:basedOn w:val="BodyText"/>
    <w:qFormat/>
    <w:rsid w:val="00271AD3"/>
    <w:rPr>
      <w:b/>
    </w:rPr>
  </w:style>
  <w:style w:type="character" w:styleId="Hyperlink">
    <w:name w:val="Hyperlink"/>
    <w:basedOn w:val="DefaultParagraphFont"/>
    <w:uiPriority w:val="99"/>
    <w:unhideWhenUsed/>
    <w:rsid w:val="00B43F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3621</Characters>
  <Application>Microsoft Office Word</Application>
  <DocSecurity>0</DocSecurity>
  <Lines>129</Lines>
  <Paragraphs>63</Paragraphs>
  <ScaleCrop>false</ScaleCrop>
  <Company>Author-it Software Corporation Ltd.</Company>
  <LinksUpToDate>false</LinksUpToDate>
  <CharactersWithSpaces>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HLTAHA026 Support the medical imaging professional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2023-07-02T02:54:00Z</dcterms:created>
  <dcterms:modified xsi:type="dcterms:W3CDTF">2023-07-02T02:54:00Z</dcterms:modified>
</cp:coreProperties>
</file>