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692" w:rsidP="00BB7692">
      <w:pPr>
        <w:pStyle w:val="Title"/>
      </w:pPr>
      <w:r>
        <w:fldChar w:fldCharType="begin"/>
      </w:r>
      <w:r>
        <w:instrText xml:space="preserve"> TITLE   \* MERGEFORMAT </w:instrText>
      </w:r>
      <w:r>
        <w:fldChar w:fldCharType="separate"/>
      </w:r>
      <w:r>
        <w:t>HLTAHA015 Deliver and monitor a hydrotherapy program</w:t>
      </w:r>
      <w:r>
        <w:fldChar w:fldCharType="end"/>
      </w:r>
    </w:p>
    <w:p w:rsidR="00BB7692" w:rsidP="00BB7692">
      <w:pPr>
        <w:pStyle w:val="Version"/>
        <w:sectPr w:rsidSect="00987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7D4" w:rsidP="009877D4">
      <w:pPr>
        <w:pStyle w:val="SuperHeading"/>
      </w:pPr>
      <w:r w:rsidRPr="009877D4">
        <w:t>HLTAHA015 Deliver and monitor a hydrotherapy program</w:t>
      </w:r>
    </w:p>
    <w:p w:rsidR="00000000" w:rsidRPr="009877D4" w:rsidP="009877D4">
      <w:pPr>
        <w:pStyle w:val="Heading1"/>
      </w:pPr>
      <w:bookmarkStart w:id="1" w:name="O_655627"/>
      <w:bookmarkEnd w:id="1"/>
      <w:r w:rsidRPr="009877D4">
        <w:t>Modification History</w:t>
      </w:r>
    </w:p>
    <w:tbl>
      <w:tblPr>
        <w:tblW w:w="0" w:type="auto"/>
        <w:tblLayout w:type="fixed"/>
        <w:tblCellMar>
          <w:left w:w="62" w:type="dxa"/>
          <w:right w:w="62" w:type="dxa"/>
        </w:tblCellMar>
        <w:tblLook w:val="0000"/>
      </w:tblPr>
      <w:tblGrid>
        <w:gridCol w:w="2790"/>
        <w:gridCol w:w="6344"/>
      </w:tblGrid>
      <w:tr w:rsidTr="0098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7D4" w:rsidP="009877D4">
            <w:pPr>
              <w:pStyle w:val="BodyText"/>
            </w:pPr>
            <w:r w:rsidRPr="009877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7D4">
            <w:pPr>
              <w:pStyle w:val="BodyText"/>
              <w:rPr>
                <w:lang w:val="en-NZ"/>
              </w:rPr>
            </w:pPr>
            <w:r w:rsidRPr="009877D4">
              <w:rPr>
                <w:rStyle w:val="SpecialBold"/>
              </w:rPr>
              <w:t>Comments</w:t>
            </w:r>
          </w:p>
        </w:tc>
      </w:tr>
      <w:tr w:rsidTr="0098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7D4">
            <w:pPr>
              <w:pStyle w:val="BodyText"/>
              <w:rPr>
                <w:lang w:val="en-NZ"/>
              </w:rPr>
            </w:pPr>
            <w:r w:rsidRPr="009877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7D4" w:rsidP="009877D4">
            <w:pPr>
              <w:pStyle w:val="BodyText"/>
            </w:pPr>
            <w:r w:rsidRPr="009877D4">
              <w:t xml:space="preserve">This version was released in </w:t>
            </w:r>
            <w:r w:rsidRPr="009877D4">
              <w:rPr>
                <w:rStyle w:val="Emphasis"/>
              </w:rPr>
              <w:t>HLT Health Training Package release 2.0</w:t>
            </w:r>
            <w:r w:rsidRPr="009877D4">
              <w:t xml:space="preserve"> and meets the requirements of the 2012 Standards for Training Packages.</w:t>
            </w:r>
          </w:p>
          <w:p w:rsidR="00000000" w:rsidRPr="009877D4" w:rsidP="009877D4">
            <w:pPr>
              <w:pStyle w:val="BodyText"/>
            </w:pPr>
            <w:r w:rsidRPr="009877D4">
              <w:t xml:space="preserve">Minimal changes to the elements and performance criteria. </w:t>
            </w:r>
            <w:r w:rsidRPr="009877D4">
              <w:t>New evidence requirements for assessment including volume and frequency requirements. Minimum work hours added.  Removal of pre-requisite.</w:t>
            </w:r>
          </w:p>
        </w:tc>
      </w:tr>
    </w:tbl>
    <w:p w:rsidR="00000000" w:rsidRPr="009877D4" w:rsidP="009877D4">
      <w:pPr>
        <w:pStyle w:val="BodyText"/>
      </w:pPr>
    </w:p>
    <w:p w:rsidR="00000000" w:rsidRPr="009877D4" w:rsidP="009877D4">
      <w:pPr>
        <w:pStyle w:val="AllowPageBreak"/>
      </w:pPr>
    </w:p>
    <w:p w:rsidR="00000000" w:rsidRPr="009877D4" w:rsidP="009877D4">
      <w:pPr>
        <w:pStyle w:val="Heading1"/>
      </w:pPr>
      <w:bookmarkStart w:id="2" w:name="O_655628"/>
      <w:bookmarkEnd w:id="2"/>
      <w:r w:rsidRPr="009877D4">
        <w:t>Application</w:t>
      </w:r>
    </w:p>
    <w:p w:rsidR="00000000" w:rsidRPr="009877D4" w:rsidP="00BB7692">
      <w:pPr>
        <w:pStyle w:val="BodyText"/>
      </w:pPr>
      <w:r w:rsidRPr="009877D4">
        <w:t>This unit describes the skills and knowledge required to support individuals and group</w:t>
      </w:r>
      <w:r w:rsidRPr="009877D4">
        <w:t>s participating in hydrotherapy programs designed to restore optimum movement and functional independence.</w:t>
      </w:r>
    </w:p>
    <w:p w:rsidR="00000000" w:rsidRPr="009877D4" w:rsidP="00BB7692">
      <w:pPr>
        <w:pStyle w:val="BodyText"/>
      </w:pPr>
      <w:r w:rsidRPr="009877D4">
        <w:t xml:space="preserve">This unit applies to allied health assistants and should be performed under the direction and supervision (direct, indirect or remote) of an allied </w:t>
      </w:r>
      <w:r w:rsidRPr="009877D4">
        <w:t>health professional.</w:t>
      </w:r>
    </w:p>
    <w:p w:rsidR="00000000" w:rsidRPr="00BB7692" w:rsidP="00BB7692">
      <w:pPr>
        <w:pStyle w:val="BodyText"/>
        <w:rPr>
          <w:i/>
        </w:rPr>
      </w:pPr>
      <w:r w:rsidRPr="00BB7692">
        <w:rPr>
          <w:rStyle w:val="Emphasis"/>
        </w:rPr>
        <w:t xml:space="preserve">The skills in this unit must be applied in accordance with Commonwealth and State/Territory legislation, Australian/New Zealand standards and industry codes of practice. </w:t>
      </w:r>
    </w:p>
    <w:p w:rsidR="00000000" w:rsidRPr="009877D4" w:rsidP="009877D4">
      <w:pPr>
        <w:pStyle w:val="Heading1"/>
      </w:pPr>
      <w:bookmarkStart w:id="3" w:name="O_655632"/>
      <w:bookmarkEnd w:id="3"/>
      <w:r w:rsidRPr="009877D4">
        <w:t>Elements and Performance Criteria</w:t>
      </w:r>
    </w:p>
    <w:tbl>
      <w:tblPr>
        <w:tblW w:w="0" w:type="auto"/>
        <w:tblLayout w:type="fixed"/>
        <w:tblCellMar>
          <w:left w:w="62" w:type="dxa"/>
          <w:right w:w="62" w:type="dxa"/>
        </w:tblCellMar>
        <w:tblLook w:val="0000"/>
      </w:tblPr>
      <w:tblGrid>
        <w:gridCol w:w="3261"/>
        <w:gridCol w:w="5702"/>
      </w:tblGrid>
      <w:tr w:rsidTr="009877D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rPr>
                <w:rStyle w:val="SpecialBold"/>
              </w:rPr>
              <w:t>PERF</w:t>
            </w:r>
            <w:r w:rsidRPr="009877D4">
              <w:rPr>
                <w:rStyle w:val="SpecialBold"/>
              </w:rPr>
              <w:t>ORMANCE CRITERIA</w:t>
            </w:r>
          </w:p>
        </w:tc>
      </w:tr>
      <w:tr w:rsidTr="009877D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rPr>
                <w:rStyle w:val="Emphasis"/>
              </w:rPr>
              <w:t>Performance criteria describe the performance needed to demonstrate achievement of the element.</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1. Prepare for hydrotherapy program</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1.1 Confirm program requirements against the prescribed information provided by the allied health professional</w:t>
            </w:r>
          </w:p>
          <w:p w:rsidR="00000000" w:rsidRPr="009877D4" w:rsidP="009877D4">
            <w:pPr>
              <w:pStyle w:val="BodyText"/>
            </w:pPr>
            <w:r w:rsidRPr="009877D4">
              <w:t>1.2 Confer with allied health professional if requirements outlined in the program are not clear, do not take into account client needs and abili</w:t>
            </w:r>
            <w:r w:rsidRPr="009877D4">
              <w:t>ties or are beyond scope of role and responsibilities as defined by the organisation</w:t>
            </w:r>
          </w:p>
          <w:p w:rsidR="00000000" w:rsidRPr="009877D4" w:rsidP="009877D4">
            <w:pPr>
              <w:pStyle w:val="BodyText"/>
            </w:pPr>
            <w:r w:rsidRPr="009877D4">
              <w:t xml:space="preserve">1.3 Determine the clients’ availability, according to the </w:t>
            </w:r>
            <w:r w:rsidRPr="009877D4">
              <w:t>organisation’s protocols</w:t>
            </w:r>
          </w:p>
          <w:p w:rsidR="00000000" w:rsidRPr="009877D4" w:rsidP="009877D4">
            <w:pPr>
              <w:pStyle w:val="BodyText"/>
            </w:pPr>
            <w:r w:rsidRPr="009877D4">
              <w:t>1.4 Gather necessary equipment for the program</w:t>
            </w:r>
          </w:p>
          <w:p w:rsidR="00000000" w:rsidRPr="009877D4" w:rsidP="009877D4">
            <w:pPr>
              <w:pStyle w:val="BodyText"/>
            </w:pPr>
            <w:r w:rsidRPr="009877D4">
              <w:t>1.5 Prepare the setting for the program</w:t>
            </w:r>
          </w:p>
          <w:p w:rsidR="00000000" w:rsidRPr="009877D4" w:rsidP="009877D4">
            <w:pPr>
              <w:pStyle w:val="BodyText"/>
            </w:pPr>
            <w:r w:rsidRPr="009877D4">
              <w:t>1</w:t>
            </w:r>
            <w:r w:rsidRPr="009877D4">
              <w:t>.6 Ensure adequate staff are present to meet organisation’s staff: client ratio requirements</w:t>
            </w:r>
          </w:p>
          <w:p w:rsidR="00000000" w:rsidP="009877D4">
            <w:pPr>
              <w:pStyle w:val="BodyText"/>
              <w:rPr>
                <w:lang w:val="en-NZ"/>
              </w:rPr>
            </w:pPr>
            <w:r w:rsidRPr="009877D4">
              <w:t>1.7 Obtain consent from the clients before commencing the program</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2. Conduct the hydrotherapy program</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 xml:space="preserve">2.1 Assist with program according to </w:t>
            </w:r>
            <w:r w:rsidRPr="009877D4">
              <w:t>the instruction of treating allied health professional</w:t>
            </w:r>
          </w:p>
          <w:p w:rsidR="00000000" w:rsidRPr="009877D4" w:rsidP="009877D4">
            <w:pPr>
              <w:pStyle w:val="BodyText"/>
            </w:pPr>
            <w:r w:rsidRPr="009877D4">
              <w:t>2.2 Explain the purpose, rationale and requirements of each part of the program to the clients</w:t>
            </w:r>
          </w:p>
          <w:p w:rsidR="00000000" w:rsidRPr="009877D4" w:rsidP="009877D4">
            <w:pPr>
              <w:pStyle w:val="BodyText"/>
            </w:pPr>
            <w:r w:rsidRPr="009877D4">
              <w:t>2.3 Assist clients in and out of the pool safely and efficiently according to organisation manual handling</w:t>
            </w:r>
            <w:r w:rsidRPr="009877D4">
              <w:t xml:space="preserve"> policy and treatment goals</w:t>
            </w:r>
          </w:p>
          <w:p w:rsidR="00000000" w:rsidRPr="009877D4" w:rsidP="009877D4">
            <w:pPr>
              <w:pStyle w:val="BodyText"/>
            </w:pPr>
            <w:r w:rsidRPr="009877D4">
              <w:t>2.4 Guide the clients to complete the program according to prescribed treatment plan</w:t>
            </w:r>
          </w:p>
          <w:p w:rsidR="00000000" w:rsidRPr="009877D4" w:rsidP="009877D4">
            <w:pPr>
              <w:pStyle w:val="BodyText"/>
            </w:pPr>
            <w:r w:rsidRPr="009877D4">
              <w:t>2.5 Demonstrate components of hydrotherapy to client</w:t>
            </w:r>
          </w:p>
          <w:p w:rsidR="00000000" w:rsidRPr="009877D4" w:rsidP="009877D4">
            <w:pPr>
              <w:pStyle w:val="BodyText"/>
            </w:pPr>
            <w:r w:rsidRPr="009877D4">
              <w:t>2.6 Provide the clients with sufficient time, opportunity and encouragement to practice ex</w:t>
            </w:r>
            <w:r w:rsidRPr="009877D4">
              <w:t>isting and newly developed skills</w:t>
            </w:r>
          </w:p>
          <w:p w:rsidR="00000000" w:rsidRPr="009877D4" w:rsidP="009877D4">
            <w:pPr>
              <w:pStyle w:val="BodyText"/>
            </w:pPr>
            <w:r w:rsidRPr="009877D4">
              <w:t>2.7 Observe client movement through water and provide feedback to reinforce understanding and the correct application of the program</w:t>
            </w:r>
          </w:p>
          <w:p w:rsidR="00000000" w:rsidRPr="009877D4" w:rsidP="009877D4">
            <w:pPr>
              <w:pStyle w:val="BodyText"/>
            </w:pPr>
            <w:r w:rsidRPr="009877D4">
              <w:t>2.8 Monitor the clients during and after the program according to the prescribed treatmen</w:t>
            </w:r>
            <w:r w:rsidRPr="009877D4">
              <w:t>t plan</w:t>
            </w:r>
          </w:p>
          <w:p w:rsidR="00000000" w:rsidRPr="009877D4" w:rsidP="009877D4">
            <w:pPr>
              <w:pStyle w:val="BodyText"/>
            </w:pPr>
            <w:r w:rsidRPr="009877D4">
              <w:t>2.9 Identify and manage client adherence issues</w:t>
            </w:r>
          </w:p>
          <w:p w:rsidR="00000000" w:rsidRPr="009877D4" w:rsidP="009877D4">
            <w:pPr>
              <w:pStyle w:val="BodyText"/>
            </w:pPr>
            <w:r w:rsidRPr="009877D4">
              <w:t>2.10 Identify the need for adjustment to the program and report to the treating physiotherapist in a timely manner</w:t>
            </w:r>
          </w:p>
          <w:p w:rsidR="00000000" w:rsidRPr="009877D4" w:rsidP="009877D4">
            <w:pPr>
              <w:pStyle w:val="BodyText"/>
            </w:pPr>
            <w:r w:rsidRPr="009877D4">
              <w:t>2.11 Recognise when client becomes distressed, in pain or communicates their desire to</w:t>
            </w:r>
            <w:r w:rsidRPr="009877D4">
              <w:t xml:space="preserve"> slow down, change activity or stop by following stepping down procedures outlined in treatment plan or organisational guidelines</w:t>
            </w:r>
          </w:p>
          <w:p w:rsidR="00000000" w:rsidP="009877D4">
            <w:pPr>
              <w:pStyle w:val="BodyText"/>
              <w:rPr>
                <w:lang w:val="en-NZ"/>
              </w:rPr>
            </w:pPr>
            <w:r w:rsidRPr="009877D4">
              <w:t xml:space="preserve">2.12 Take appropriate and prompt action in response to any indicators of adverse reaction to the hydrotherapy </w:t>
            </w:r>
            <w:r w:rsidRPr="009877D4">
              <w:t>according to rel</w:t>
            </w:r>
            <w:r w:rsidRPr="009877D4">
              <w:t>evant protocols and guidelines</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3. Respond to an aquatic emergency</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3.1 Support the person(s) in difficulty as quickly as possible</w:t>
            </w:r>
          </w:p>
          <w:p w:rsidR="00000000" w:rsidRPr="009877D4" w:rsidP="009877D4">
            <w:pPr>
              <w:pStyle w:val="BodyText"/>
            </w:pPr>
            <w:r w:rsidRPr="009877D4">
              <w:t>3.2 Remove any other individuals from danger</w:t>
            </w:r>
          </w:p>
          <w:p w:rsidR="00000000" w:rsidRPr="009877D4" w:rsidP="009877D4">
            <w:pPr>
              <w:pStyle w:val="BodyText"/>
            </w:pPr>
            <w:r w:rsidRPr="009877D4">
              <w:t>3.3 Assess the factors involved in a water rescue, the type of rescue required</w:t>
            </w:r>
            <w:r w:rsidRPr="009877D4">
              <w:t xml:space="preserve"> and any equipment needs </w:t>
            </w:r>
          </w:p>
          <w:p w:rsidR="00000000" w:rsidRPr="009877D4" w:rsidP="009877D4">
            <w:pPr>
              <w:pStyle w:val="BodyText"/>
            </w:pPr>
            <w:r w:rsidRPr="009877D4">
              <w:t>3.4 Identify hazards and take appropriate action to prevent further injury/harm to the casualty</w:t>
            </w:r>
          </w:p>
          <w:p w:rsidR="00000000" w:rsidRPr="009877D4" w:rsidP="009877D4">
            <w:pPr>
              <w:pStyle w:val="BodyText"/>
            </w:pPr>
            <w:r w:rsidRPr="009877D4">
              <w:t>3.5 Perform water rescue</w:t>
            </w:r>
          </w:p>
          <w:p w:rsidR="00000000" w:rsidRPr="009877D4" w:rsidP="009877D4">
            <w:pPr>
              <w:pStyle w:val="BodyText"/>
            </w:pPr>
            <w:r w:rsidRPr="009877D4">
              <w:t>3.6 Observe and describe the condition of the casualty to first aid provider</w:t>
            </w:r>
          </w:p>
          <w:p w:rsidR="00000000" w:rsidRPr="009877D4" w:rsidP="009877D4">
            <w:pPr>
              <w:pStyle w:val="BodyText"/>
            </w:pPr>
            <w:r w:rsidRPr="009877D4">
              <w:t>3.7 Where necessary contact emergency services as soon as possible</w:t>
            </w:r>
          </w:p>
          <w:p w:rsidR="00000000" w:rsidP="009877D4">
            <w:pPr>
              <w:pStyle w:val="BodyText"/>
              <w:rPr>
                <w:lang w:val="en-NZ"/>
              </w:rPr>
            </w:pPr>
            <w:r w:rsidRPr="009877D4">
              <w:t>3.8 Record and report the incident according to, legislative, regulatory and organisation requirements</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4. Assist client after hydrotherapy session</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4.1 Identify support needs of client f</w:t>
            </w:r>
            <w:r w:rsidRPr="009877D4">
              <w:t>ollowing a hydrotherapy session</w:t>
            </w:r>
          </w:p>
          <w:p w:rsidR="00000000" w:rsidP="009877D4">
            <w:pPr>
              <w:pStyle w:val="BodyText"/>
              <w:rPr>
                <w:lang w:val="en-NZ"/>
              </w:rPr>
            </w:pPr>
            <w:r w:rsidRPr="009877D4">
              <w:t xml:space="preserve">4.2 Provide support with mobility, showering and dressing </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5.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5.1 Provide client progress feedback to the treating allied health professional</w:t>
            </w:r>
          </w:p>
          <w:p w:rsidR="00000000" w:rsidRPr="009877D4" w:rsidP="009877D4">
            <w:pPr>
              <w:pStyle w:val="BodyText"/>
            </w:pPr>
            <w:r w:rsidRPr="009877D4">
              <w:t>5.2 Report client difficulties and concer</w:t>
            </w:r>
            <w:r w:rsidRPr="009877D4">
              <w:t>ns to the treating allied health professional</w:t>
            </w:r>
          </w:p>
          <w:p w:rsidR="00000000" w:rsidP="009877D4">
            <w:pPr>
              <w:pStyle w:val="BodyText"/>
              <w:rPr>
                <w:lang w:val="en-NZ"/>
              </w:rPr>
            </w:pPr>
            <w:r w:rsidRPr="009877D4">
              <w:t>5.3 Implement variations to the program according to the advice of the treating allied health professional</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6. Clean and store equipment</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6.1 Clean equipment according to manufacturer’s recommendations</w:t>
            </w:r>
          </w:p>
          <w:p w:rsidR="00000000" w:rsidRPr="009877D4" w:rsidP="009877D4">
            <w:pPr>
              <w:pStyle w:val="BodyText"/>
            </w:pPr>
            <w:r w:rsidRPr="009877D4">
              <w:t>6.2 Store equipment according to manufacturer’s recommendations and the organisation’s protocols</w:t>
            </w:r>
          </w:p>
          <w:p w:rsidR="00000000" w:rsidRPr="009877D4" w:rsidP="009877D4">
            <w:pPr>
              <w:pStyle w:val="BodyText"/>
            </w:pPr>
            <w:r w:rsidRPr="009877D4">
              <w:t>6.3 Check and maintain equipment according to organisation protocols</w:t>
            </w:r>
          </w:p>
          <w:p w:rsidR="00000000" w:rsidP="009877D4">
            <w:pPr>
              <w:pStyle w:val="BodyText"/>
              <w:rPr>
                <w:lang w:val="en-NZ"/>
              </w:rPr>
            </w:pPr>
            <w:r w:rsidRPr="009877D4">
              <w:t>6.4 Report equipment faults to the appropriate person</w:t>
            </w: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p>
        </w:tc>
      </w:tr>
      <w:tr w:rsidTr="009877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77D4">
            <w:pPr>
              <w:pStyle w:val="BodyText"/>
              <w:rPr>
                <w:lang w:val="en-NZ"/>
              </w:rPr>
            </w:pPr>
            <w:r w:rsidRPr="009877D4">
              <w:t>7. Report and document informati</w:t>
            </w:r>
            <w:r w:rsidRPr="009877D4">
              <w:t>on</w:t>
            </w:r>
          </w:p>
        </w:tc>
        <w:tc>
          <w:tcPr>
            <w:tcW w:w="5702" w:type="dxa"/>
            <w:tcBorders>
              <w:top w:val="nil"/>
              <w:left w:val="nil"/>
              <w:bottom w:val="nil"/>
              <w:right w:val="nil"/>
            </w:tcBorders>
            <w:tcMar>
              <w:top w:w="0" w:type="dxa"/>
              <w:left w:w="62" w:type="dxa"/>
              <w:bottom w:w="0" w:type="dxa"/>
              <w:right w:w="62" w:type="dxa"/>
            </w:tcMar>
          </w:tcPr>
          <w:p w:rsidR="00000000" w:rsidRPr="009877D4" w:rsidP="009877D4">
            <w:pPr>
              <w:pStyle w:val="BodyText"/>
            </w:pPr>
            <w:r w:rsidRPr="009877D4">
              <w:t>7.1 Report suggested adjustments to hydrotherapy program, together with rationale, to the responsible allied health professional</w:t>
            </w:r>
          </w:p>
          <w:p w:rsidR="00000000" w:rsidRPr="009877D4" w:rsidP="009877D4">
            <w:pPr>
              <w:pStyle w:val="BodyText"/>
            </w:pPr>
            <w:r w:rsidRPr="009877D4">
              <w:t>7.2 Provide client progress feedback to the treating allied health professional</w:t>
            </w:r>
          </w:p>
          <w:p w:rsidR="00000000" w:rsidRPr="009877D4" w:rsidP="009877D4">
            <w:pPr>
              <w:pStyle w:val="BodyText"/>
            </w:pPr>
            <w:r w:rsidRPr="009877D4">
              <w:t xml:space="preserve">7.3 Report client difficulties and concerns </w:t>
            </w:r>
            <w:r w:rsidRPr="009877D4">
              <w:t>to the treating allied health professional</w:t>
            </w:r>
          </w:p>
          <w:p w:rsidR="00000000" w:rsidRPr="009877D4" w:rsidP="009877D4">
            <w:pPr>
              <w:pStyle w:val="BodyText"/>
            </w:pPr>
            <w:r w:rsidRPr="009877D4">
              <w:t>7.4 Implement variations to the program according to the advice of the treating allied health professional</w:t>
            </w:r>
          </w:p>
          <w:p w:rsidR="00000000" w:rsidRPr="009877D4" w:rsidP="009877D4">
            <w:pPr>
              <w:pStyle w:val="BodyText"/>
            </w:pPr>
            <w:r w:rsidRPr="009877D4">
              <w:t>7.5 Document information about the program according to the organisation’s protocols</w:t>
            </w:r>
          </w:p>
          <w:p w:rsidR="00000000" w:rsidRPr="009877D4" w:rsidP="009877D4">
            <w:pPr>
              <w:pStyle w:val="BodyText"/>
            </w:pPr>
            <w:r w:rsidRPr="009877D4">
              <w:t>7.6 Use appropriate t</w:t>
            </w:r>
            <w:r w:rsidRPr="009877D4">
              <w:t>erminology to document symptomatic expression of identified problems related to the therapeutic program</w:t>
            </w:r>
          </w:p>
        </w:tc>
      </w:tr>
    </w:tbl>
    <w:p w:rsidR="00000000" w:rsidRPr="009877D4" w:rsidP="009877D4">
      <w:pPr>
        <w:pStyle w:val="BodyText"/>
      </w:pPr>
    </w:p>
    <w:p w:rsidR="00000000" w:rsidRPr="009877D4" w:rsidP="009877D4">
      <w:pPr>
        <w:pStyle w:val="AllowPageBreak"/>
      </w:pPr>
    </w:p>
    <w:p w:rsidR="00000000" w:rsidRPr="009877D4" w:rsidP="009877D4">
      <w:pPr>
        <w:pStyle w:val="Heading1"/>
      </w:pPr>
      <w:bookmarkStart w:id="4" w:name="O_655633"/>
      <w:bookmarkEnd w:id="4"/>
      <w:r w:rsidRPr="009877D4">
        <w:t>Foundation Skills</w:t>
      </w:r>
    </w:p>
    <w:p w:rsidR="00000000" w:rsidRPr="00BB7692" w:rsidP="00BB7692">
      <w:pPr>
        <w:pStyle w:val="BodyText"/>
        <w:rPr>
          <w:i/>
        </w:rPr>
      </w:pPr>
      <w:r w:rsidRPr="00BB7692">
        <w:rPr>
          <w:rStyle w:val="Emphasis"/>
        </w:rPr>
        <w:t>The Foundation Skills describe those required skills (such as language, literacy, numeracy and employment skills) t</w:t>
      </w:r>
      <w:r w:rsidRPr="00BB7692">
        <w:rPr>
          <w:rStyle w:val="Emphasis"/>
        </w:rPr>
        <w:t>hat are essential to performance.</w:t>
      </w:r>
    </w:p>
    <w:p w:rsidR="00000000" w:rsidRPr="009877D4" w:rsidP="00BB7692">
      <w:pPr>
        <w:pStyle w:val="BodyText"/>
      </w:pPr>
      <w:r w:rsidRPr="009877D4">
        <w:t>Foundation skills essential to performance are explicit in the performance criteria of this unit of competency.</w:t>
      </w:r>
    </w:p>
    <w:p w:rsidR="00000000" w:rsidRPr="009877D4" w:rsidP="009877D4">
      <w:pPr>
        <w:pStyle w:val="Heading1"/>
      </w:pPr>
      <w:bookmarkStart w:id="5" w:name="O_655635"/>
      <w:bookmarkEnd w:id="5"/>
      <w:r w:rsidRPr="009877D4">
        <w:t>Unit Mapping Information</w:t>
      </w:r>
    </w:p>
    <w:p w:rsidR="00000000" w:rsidRPr="009877D4" w:rsidP="00BB7692">
      <w:pPr>
        <w:pStyle w:val="BodyText"/>
      </w:pPr>
      <w:r w:rsidRPr="009877D4">
        <w:t>No equivalent unit.</w:t>
      </w:r>
    </w:p>
    <w:p w:rsidR="00000000" w:rsidRPr="009877D4" w:rsidP="009877D4">
      <w:pPr>
        <w:pStyle w:val="Heading1"/>
      </w:pPr>
      <w:bookmarkStart w:id="6" w:name="O_655642"/>
      <w:bookmarkEnd w:id="6"/>
      <w:r w:rsidRPr="009877D4">
        <w:t>Links</w:t>
      </w:r>
    </w:p>
    <w:p w:rsidR="00000000" w:rsidRPr="009877D4" w:rsidP="00BB7692">
      <w:pPr>
        <w:pStyle w:val="BodyText"/>
      </w:pPr>
      <w:r w:rsidRPr="009877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3B08">
        <w:rPr>
          <w:rStyle w:val="Hyperlink"/>
        </w:rPr>
        <w:t>https://vetnet.gov.au/Pages/TrainingDocs.aspx?q=ced1390f-48d9-4ab0-bd50-b015e5485705</w:t>
      </w:r>
      <w:r>
        <w:fldChar w:fldCharType="end"/>
      </w:r>
    </w:p>
    <w:p w:rsidR="00000000" w:rsidRPr="009877D4" w:rsidP="00BB7692">
      <w:pPr>
        <w:pStyle w:val="BodyText"/>
        <w:sectPr w:rsidSect="009877D4">
          <w:headerReference w:type="default" r:id="rId10"/>
          <w:footerReference w:type="default" r:id="rId11"/>
          <w:pgSz w:w="11908" w:h="16833"/>
          <w:pgMar w:top="1702" w:right="1418" w:bottom="1702" w:left="1418" w:header="992" w:footer="992" w:gutter="0"/>
          <w:cols w:space="720"/>
          <w:noEndnote/>
          <w:docGrid w:linePitch="299"/>
        </w:sectPr>
      </w:pPr>
    </w:p>
    <w:p w:rsidR="00000000" w:rsidRPr="009877D4" w:rsidP="009877D4">
      <w:pPr>
        <w:pStyle w:val="SuperHeading"/>
      </w:pPr>
      <w:r w:rsidRPr="009877D4">
        <w:t>Assessment Requirements for HLTAHA015 Deliver and monitor a hyd</w:t>
      </w:r>
      <w:r w:rsidRPr="009877D4">
        <w:t>rotherapy program</w:t>
      </w:r>
    </w:p>
    <w:p w:rsidR="00000000" w:rsidRPr="009877D4" w:rsidP="009877D4">
      <w:pPr>
        <w:pStyle w:val="Heading1"/>
      </w:pPr>
      <w:bookmarkStart w:id="7" w:name="O_655637"/>
      <w:bookmarkEnd w:id="7"/>
      <w:r w:rsidRPr="009877D4">
        <w:t>Modification History</w:t>
      </w:r>
    </w:p>
    <w:tbl>
      <w:tblPr>
        <w:tblW w:w="0" w:type="auto"/>
        <w:tblLayout w:type="fixed"/>
        <w:tblCellMar>
          <w:left w:w="62" w:type="dxa"/>
          <w:right w:w="62" w:type="dxa"/>
        </w:tblCellMar>
        <w:tblLook w:val="0000"/>
      </w:tblPr>
      <w:tblGrid>
        <w:gridCol w:w="2790"/>
        <w:gridCol w:w="6344"/>
      </w:tblGrid>
      <w:tr w:rsidTr="0098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7D4" w:rsidP="009877D4">
            <w:pPr>
              <w:pStyle w:val="BodyText"/>
            </w:pPr>
            <w:r w:rsidRPr="009877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7D4">
            <w:pPr>
              <w:pStyle w:val="BodyText"/>
              <w:rPr>
                <w:lang w:val="en-NZ"/>
              </w:rPr>
            </w:pPr>
            <w:r w:rsidRPr="009877D4">
              <w:rPr>
                <w:rStyle w:val="SpecialBold"/>
              </w:rPr>
              <w:t>Comments</w:t>
            </w:r>
          </w:p>
        </w:tc>
      </w:tr>
      <w:tr w:rsidTr="0098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7D4">
            <w:pPr>
              <w:pStyle w:val="BodyText"/>
              <w:rPr>
                <w:lang w:val="en-NZ"/>
              </w:rPr>
            </w:pPr>
            <w:r w:rsidRPr="009877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7D4" w:rsidP="009877D4">
            <w:pPr>
              <w:pStyle w:val="BodyText"/>
            </w:pPr>
            <w:r w:rsidRPr="009877D4">
              <w:t xml:space="preserve">This version was released in </w:t>
            </w:r>
            <w:r w:rsidRPr="009877D4">
              <w:rPr>
                <w:rStyle w:val="Emphasis"/>
              </w:rPr>
              <w:t>HLT Health Training Package release 2.0</w:t>
            </w:r>
            <w:r w:rsidRPr="009877D4">
              <w:t xml:space="preserve"> and meets the requirements of the 2012 Standards for Training Packages.</w:t>
            </w:r>
          </w:p>
          <w:p w:rsidR="00000000" w:rsidRPr="009877D4" w:rsidP="009877D4">
            <w:pPr>
              <w:pStyle w:val="BodyText"/>
            </w:pPr>
            <w:r w:rsidRPr="009877D4">
              <w:t xml:space="preserve">Minimal changes to the elements </w:t>
            </w:r>
            <w:r w:rsidRPr="009877D4">
              <w:t>and performance criteria. New evidence requirements for assessment including volume and frequency requirements. Minimum work hours added.  Removal of pre-requisite.</w:t>
            </w:r>
          </w:p>
        </w:tc>
      </w:tr>
    </w:tbl>
    <w:p w:rsidR="00000000" w:rsidRPr="009877D4" w:rsidP="009877D4">
      <w:pPr>
        <w:pStyle w:val="BodyText"/>
      </w:pPr>
    </w:p>
    <w:p w:rsidR="00000000" w:rsidRPr="009877D4" w:rsidP="009877D4">
      <w:pPr>
        <w:pStyle w:val="AllowPageBreak"/>
      </w:pPr>
    </w:p>
    <w:p w:rsidR="00000000" w:rsidRPr="009877D4" w:rsidP="009877D4">
      <w:pPr>
        <w:pStyle w:val="Heading1"/>
      </w:pPr>
      <w:bookmarkStart w:id="8" w:name="O_655638"/>
      <w:bookmarkEnd w:id="8"/>
      <w:r w:rsidRPr="009877D4">
        <w:t>Performance Evidence</w:t>
      </w:r>
    </w:p>
    <w:p w:rsidR="00000000" w:rsidRPr="009877D4" w:rsidP="00BB7692">
      <w:pPr>
        <w:pStyle w:val="BodyText"/>
      </w:pPr>
      <w:r w:rsidRPr="009877D4">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9877D4" w:rsidP="009877D4">
      <w:pPr>
        <w:pStyle w:val="ListBullet"/>
      </w:pPr>
      <w:r w:rsidRPr="009877D4">
        <w:t>conducted 3 hydrotherapy programs, 1 in a simulated environment and 2 in the workplace</w:t>
      </w:r>
    </w:p>
    <w:p w:rsidR="00000000" w:rsidRPr="009877D4" w:rsidP="009877D4">
      <w:pPr>
        <w:pStyle w:val="ListBullet"/>
      </w:pPr>
      <w:r w:rsidRPr="009877D4">
        <w:t>responded to 2 different aquatic emergencies in a simulated environment</w:t>
      </w:r>
    </w:p>
    <w:p w:rsidR="00000000" w:rsidRPr="009877D4" w:rsidP="009877D4">
      <w:pPr>
        <w:pStyle w:val="ListBullet"/>
      </w:pPr>
      <w:r w:rsidRPr="009877D4">
        <w:t>performed the activities outlined in the performance criteria of this unit during a period of at</w:t>
      </w:r>
      <w:r w:rsidRPr="009877D4">
        <w:t xml:space="preserve"> least 120 hours of work</w:t>
      </w:r>
    </w:p>
    <w:p w:rsidR="00000000" w:rsidRPr="009877D4" w:rsidP="009877D4">
      <w:pPr>
        <w:pStyle w:val="AllowPageBreak"/>
      </w:pPr>
    </w:p>
    <w:p w:rsidR="00000000" w:rsidRPr="009877D4" w:rsidP="009877D4">
      <w:pPr>
        <w:pStyle w:val="Heading1"/>
      </w:pPr>
      <w:bookmarkStart w:id="9" w:name="O_655639"/>
      <w:bookmarkEnd w:id="9"/>
      <w:r w:rsidRPr="009877D4">
        <w:t>Knowledge Evidence</w:t>
      </w:r>
    </w:p>
    <w:p w:rsidR="00000000" w:rsidRPr="009877D4" w:rsidP="00BB7692">
      <w:pPr>
        <w:pStyle w:val="BodyText"/>
      </w:pPr>
      <w:r w:rsidRPr="009877D4">
        <w:t xml:space="preserve">The candidate must be able to demonstrate essential knowledge required to effectively complete tasks outlined in elements and performance criteria of this unit, </w:t>
      </w:r>
      <w:r w:rsidRPr="009877D4">
        <w:t>manage tasks and manage contingencies in the context of the work role. This includes knowledge of:</w:t>
      </w:r>
    </w:p>
    <w:p w:rsidR="00000000" w:rsidRPr="009877D4" w:rsidP="009877D4">
      <w:pPr>
        <w:pStyle w:val="ListBullet"/>
      </w:pPr>
      <w:r w:rsidRPr="009877D4">
        <w:t>the physiological effects and benefits of active functional exercise</w:t>
      </w:r>
    </w:p>
    <w:p w:rsidR="00000000" w:rsidRPr="009877D4" w:rsidP="009877D4">
      <w:pPr>
        <w:pStyle w:val="ListBullet"/>
      </w:pPr>
      <w:r w:rsidRPr="009877D4">
        <w:t>principles of biomechanics, including:</w:t>
      </w:r>
    </w:p>
    <w:p w:rsidR="00000000" w:rsidRPr="009877D4" w:rsidP="009877D4">
      <w:pPr>
        <w:pStyle w:val="ListBullet2"/>
      </w:pPr>
      <w:r w:rsidRPr="009877D4">
        <w:t>mass</w:t>
      </w:r>
    </w:p>
    <w:p w:rsidR="00000000" w:rsidRPr="009877D4" w:rsidP="009877D4">
      <w:pPr>
        <w:pStyle w:val="ListBullet2"/>
      </w:pPr>
      <w:r w:rsidRPr="009877D4">
        <w:t>force</w:t>
      </w:r>
    </w:p>
    <w:p w:rsidR="00000000" w:rsidRPr="009877D4" w:rsidP="009877D4">
      <w:pPr>
        <w:pStyle w:val="ListBullet2"/>
      </w:pPr>
      <w:r w:rsidRPr="009877D4">
        <w:t>speed</w:t>
      </w:r>
    </w:p>
    <w:p w:rsidR="00000000" w:rsidRPr="009877D4" w:rsidP="009877D4">
      <w:pPr>
        <w:pStyle w:val="ListBullet2"/>
      </w:pPr>
      <w:r w:rsidRPr="009877D4">
        <w:t>acceleration</w:t>
      </w:r>
    </w:p>
    <w:p w:rsidR="00000000" w:rsidRPr="009877D4" w:rsidP="009877D4">
      <w:pPr>
        <w:pStyle w:val="ListBullet2"/>
      </w:pPr>
      <w:r w:rsidRPr="009877D4">
        <w:t>work</w:t>
      </w:r>
    </w:p>
    <w:p w:rsidR="00000000" w:rsidRPr="009877D4" w:rsidP="009877D4">
      <w:pPr>
        <w:pStyle w:val="ListBullet2"/>
      </w:pPr>
      <w:r w:rsidRPr="009877D4">
        <w:t>energy</w:t>
      </w:r>
    </w:p>
    <w:p w:rsidR="00000000" w:rsidRPr="009877D4" w:rsidP="009877D4">
      <w:pPr>
        <w:pStyle w:val="ListBullet2"/>
      </w:pPr>
      <w:r w:rsidRPr="009877D4">
        <w:t>power</w:t>
      </w:r>
    </w:p>
    <w:p w:rsidR="00000000" w:rsidRPr="009877D4" w:rsidP="009877D4">
      <w:pPr>
        <w:pStyle w:val="ListBullet2"/>
      </w:pPr>
      <w:r w:rsidRPr="009877D4">
        <w:t>strength</w:t>
      </w:r>
    </w:p>
    <w:p w:rsidR="00000000" w:rsidRPr="009877D4" w:rsidP="009877D4">
      <w:pPr>
        <w:pStyle w:val="ListBullet2"/>
      </w:pPr>
      <w:r w:rsidRPr="009877D4">
        <w:t>momentum</w:t>
      </w:r>
    </w:p>
    <w:p w:rsidR="00000000" w:rsidRPr="009877D4" w:rsidP="009877D4">
      <w:pPr>
        <w:pStyle w:val="ListBullet2"/>
      </w:pPr>
      <w:r w:rsidRPr="009877D4">
        <w:t>force arm</w:t>
      </w:r>
    </w:p>
    <w:p w:rsidR="00000000" w:rsidRPr="009877D4" w:rsidP="009877D4">
      <w:pPr>
        <w:pStyle w:val="ListBullet2"/>
      </w:pPr>
      <w:r w:rsidRPr="009877D4">
        <w:t>resistance arm</w:t>
      </w:r>
    </w:p>
    <w:p w:rsidR="00000000" w:rsidRPr="009877D4" w:rsidP="009877D4">
      <w:pPr>
        <w:pStyle w:val="ListBullet2"/>
      </w:pPr>
      <w:r w:rsidRPr="009877D4">
        <w:t>axis of rotation</w:t>
      </w:r>
    </w:p>
    <w:p w:rsidR="00000000" w:rsidRPr="009877D4" w:rsidP="009877D4">
      <w:pPr>
        <w:pStyle w:val="ListBullet2"/>
      </w:pPr>
      <w:r w:rsidRPr="009877D4">
        <w:t>cam</w:t>
      </w:r>
    </w:p>
    <w:p w:rsidR="00000000" w:rsidRPr="009877D4" w:rsidP="009877D4">
      <w:pPr>
        <w:pStyle w:val="ListBullet2"/>
      </w:pPr>
      <w:r w:rsidRPr="009877D4">
        <w:t>pulley</w:t>
      </w:r>
    </w:p>
    <w:p w:rsidR="00000000" w:rsidRPr="009877D4" w:rsidP="009877D4">
      <w:pPr>
        <w:pStyle w:val="ListBullet"/>
      </w:pPr>
      <w:r w:rsidRPr="009877D4">
        <w:t>basic musculo-skeletal anatomy, including:</w:t>
      </w:r>
    </w:p>
    <w:p w:rsidR="00000000" w:rsidRPr="009877D4" w:rsidP="009877D4">
      <w:pPr>
        <w:pStyle w:val="ListBullet2"/>
      </w:pPr>
      <w:r w:rsidRPr="009877D4">
        <w:t>joint types and function</w:t>
      </w:r>
    </w:p>
    <w:p w:rsidR="00000000" w:rsidRPr="009877D4" w:rsidP="009877D4">
      <w:pPr>
        <w:pStyle w:val="ListBullet2"/>
      </w:pPr>
      <w:r w:rsidRPr="009877D4">
        <w:t>major bones</w:t>
      </w:r>
    </w:p>
    <w:p w:rsidR="00000000" w:rsidRPr="009877D4" w:rsidP="009877D4">
      <w:pPr>
        <w:pStyle w:val="ListBullet2"/>
      </w:pPr>
      <w:r w:rsidRPr="009877D4">
        <w:t>major muscles</w:t>
      </w:r>
    </w:p>
    <w:p w:rsidR="00000000" w:rsidRPr="009877D4" w:rsidP="009877D4">
      <w:pPr>
        <w:pStyle w:val="ListBullet2"/>
      </w:pPr>
      <w:r w:rsidRPr="009877D4">
        <w:t>major joints</w:t>
      </w:r>
    </w:p>
    <w:p w:rsidR="00000000" w:rsidRPr="009877D4" w:rsidP="009877D4">
      <w:pPr>
        <w:pStyle w:val="ListBullet"/>
      </w:pPr>
      <w:r w:rsidRPr="009877D4">
        <w:t>anatomical terminology, including:</w:t>
      </w:r>
    </w:p>
    <w:p w:rsidR="00000000" w:rsidRPr="009877D4" w:rsidP="009877D4">
      <w:pPr>
        <w:pStyle w:val="ListBullet2"/>
      </w:pPr>
      <w:r w:rsidRPr="009877D4">
        <w:t>flexion</w:t>
      </w:r>
    </w:p>
    <w:p w:rsidR="00000000" w:rsidRPr="009877D4" w:rsidP="009877D4">
      <w:pPr>
        <w:pStyle w:val="ListBullet2"/>
      </w:pPr>
      <w:r w:rsidRPr="009877D4">
        <w:t>extension</w:t>
      </w:r>
    </w:p>
    <w:p w:rsidR="00000000" w:rsidRPr="009877D4" w:rsidP="009877D4">
      <w:pPr>
        <w:pStyle w:val="ListBullet2"/>
      </w:pPr>
      <w:r w:rsidRPr="009877D4">
        <w:t>rotation</w:t>
      </w:r>
    </w:p>
    <w:p w:rsidR="00000000" w:rsidRPr="009877D4" w:rsidP="009877D4">
      <w:pPr>
        <w:pStyle w:val="ListBullet2"/>
      </w:pPr>
      <w:r w:rsidRPr="009877D4">
        <w:t>abduction</w:t>
      </w:r>
    </w:p>
    <w:p w:rsidR="00000000" w:rsidRPr="009877D4" w:rsidP="009877D4">
      <w:pPr>
        <w:pStyle w:val="ListBullet2"/>
      </w:pPr>
      <w:r w:rsidRPr="009877D4">
        <w:t>adduction</w:t>
      </w:r>
    </w:p>
    <w:p w:rsidR="00000000" w:rsidRPr="009877D4" w:rsidP="009877D4">
      <w:pPr>
        <w:pStyle w:val="ListBullet2"/>
      </w:pPr>
      <w:r w:rsidRPr="009877D4">
        <w:t>circumduction</w:t>
      </w:r>
    </w:p>
    <w:p w:rsidR="00000000" w:rsidRPr="009877D4" w:rsidP="009877D4">
      <w:pPr>
        <w:pStyle w:val="ListBullet2"/>
      </w:pPr>
      <w:r w:rsidRPr="009877D4">
        <w:t>inversion</w:t>
      </w:r>
    </w:p>
    <w:p w:rsidR="00000000" w:rsidRPr="009877D4" w:rsidP="009877D4">
      <w:pPr>
        <w:pStyle w:val="ListBullet2"/>
      </w:pPr>
      <w:r w:rsidRPr="009877D4">
        <w:t>eversion</w:t>
      </w:r>
    </w:p>
    <w:p w:rsidR="00000000" w:rsidRPr="009877D4" w:rsidP="009877D4">
      <w:pPr>
        <w:pStyle w:val="ListBullet2"/>
      </w:pPr>
      <w:r w:rsidRPr="009877D4">
        <w:t>pronation</w:t>
      </w:r>
    </w:p>
    <w:p w:rsidR="00000000" w:rsidRPr="009877D4" w:rsidP="009877D4">
      <w:pPr>
        <w:pStyle w:val="ListBullet2"/>
      </w:pPr>
      <w:r w:rsidRPr="009877D4">
        <w:t>supination</w:t>
      </w:r>
    </w:p>
    <w:p w:rsidR="00000000" w:rsidRPr="009877D4" w:rsidP="009877D4">
      <w:pPr>
        <w:pStyle w:val="ListBullet2"/>
      </w:pPr>
      <w:r w:rsidRPr="009877D4">
        <w:t>horizontal flexion</w:t>
      </w:r>
    </w:p>
    <w:p w:rsidR="00000000" w:rsidRPr="009877D4" w:rsidP="009877D4">
      <w:pPr>
        <w:pStyle w:val="ListBullet2"/>
      </w:pPr>
      <w:r w:rsidRPr="009877D4">
        <w:t>horizontal extension</w:t>
      </w:r>
    </w:p>
    <w:p w:rsidR="00000000" w:rsidRPr="009877D4" w:rsidP="009877D4">
      <w:pPr>
        <w:pStyle w:val="ListBullet"/>
      </w:pPr>
      <w:r w:rsidRPr="009877D4">
        <w:t>therapeutic exercise principles</w:t>
      </w:r>
    </w:p>
    <w:p w:rsidR="00000000" w:rsidRPr="009877D4" w:rsidP="009877D4">
      <w:pPr>
        <w:pStyle w:val="ListBullet"/>
      </w:pPr>
      <w:r w:rsidRPr="009877D4">
        <w:t>principles of exercise program design, including:</w:t>
      </w:r>
    </w:p>
    <w:p w:rsidR="00000000" w:rsidRPr="009877D4" w:rsidP="009877D4">
      <w:pPr>
        <w:pStyle w:val="ListBullet2"/>
      </w:pPr>
      <w:r w:rsidRPr="009877D4">
        <w:t>FITT formula – frequency, intensity, time, type</w:t>
      </w:r>
    </w:p>
    <w:p w:rsidR="00000000" w:rsidRPr="009877D4" w:rsidP="009877D4">
      <w:pPr>
        <w:pStyle w:val="ListBullet2"/>
      </w:pPr>
      <w:r w:rsidRPr="009877D4">
        <w:t>program phases –</w:t>
      </w:r>
      <w:r w:rsidRPr="009877D4">
        <w:t xml:space="preserve"> preparation, conditioning, recovery, adaptation</w:t>
      </w:r>
    </w:p>
    <w:p w:rsidR="00000000" w:rsidRPr="009877D4" w:rsidP="009877D4">
      <w:pPr>
        <w:pStyle w:val="ListBullet2"/>
      </w:pPr>
      <w:r w:rsidRPr="009877D4">
        <w:t>program types – sets and reps, circuit, single set to failure, matrix</w:t>
      </w:r>
    </w:p>
    <w:p w:rsidR="00000000" w:rsidRPr="009877D4" w:rsidP="009877D4">
      <w:pPr>
        <w:pStyle w:val="ListBullet"/>
      </w:pPr>
      <w:r w:rsidRPr="009877D4">
        <w:t>principles and effects of movement in water as related to hydrotherapy</w:t>
      </w:r>
    </w:p>
    <w:p w:rsidR="00000000" w:rsidRPr="009877D4" w:rsidP="009877D4">
      <w:pPr>
        <w:pStyle w:val="ListBullet"/>
      </w:pPr>
      <w:r w:rsidRPr="009877D4">
        <w:t xml:space="preserve">the psychological effects of disability due to injury or disease </w:t>
      </w:r>
      <w:r w:rsidRPr="009877D4">
        <w:t>and strategies used to cope with this</w:t>
      </w:r>
    </w:p>
    <w:p w:rsidR="00000000" w:rsidRPr="009877D4" w:rsidP="009877D4">
      <w:pPr>
        <w:pStyle w:val="ListBullet"/>
      </w:pPr>
      <w:r w:rsidRPr="009877D4">
        <w:t>the signs of adverse reaction to different programs and treatment</w:t>
      </w:r>
    </w:p>
    <w:p w:rsidR="00000000" w:rsidRPr="009877D4" w:rsidP="009877D4">
      <w:pPr>
        <w:pStyle w:val="ListBullet"/>
      </w:pPr>
      <w:r w:rsidRPr="009877D4">
        <w:t>relevant guidelines and reporting requirements, including Australian Physiotherapy Association (APA) Guidelines</w:t>
      </w:r>
    </w:p>
    <w:p w:rsidR="00000000" w:rsidRPr="009877D4" w:rsidP="009877D4">
      <w:pPr>
        <w:pStyle w:val="ListBullet"/>
      </w:pPr>
      <w:r w:rsidRPr="009877D4">
        <w:t>factors that facilitate an effective and collaborative working relationship</w:t>
      </w:r>
    </w:p>
    <w:p w:rsidR="00000000" w:rsidRPr="009877D4" w:rsidP="009877D4">
      <w:pPr>
        <w:pStyle w:val="ListBullet"/>
      </w:pPr>
      <w:r w:rsidRPr="009877D4">
        <w:t>policy and procedures in relation to:</w:t>
      </w:r>
    </w:p>
    <w:p w:rsidR="00000000" w:rsidRPr="009877D4" w:rsidP="009877D4">
      <w:pPr>
        <w:pStyle w:val="ListBullet2"/>
      </w:pPr>
      <w:r w:rsidRPr="009877D4">
        <w:t>infection control as it relates to the allied health assistant’s role in assisting with hydrotherapy programs</w:t>
      </w:r>
    </w:p>
    <w:p w:rsidR="00000000" w:rsidRPr="009877D4" w:rsidP="009877D4">
      <w:pPr>
        <w:pStyle w:val="ListBullet2"/>
      </w:pPr>
      <w:r w:rsidRPr="009877D4">
        <w:t>other specific organisation pol</w:t>
      </w:r>
      <w:r w:rsidRPr="009877D4">
        <w:t xml:space="preserve">icies or procedures, including supervisory and reporting protocols </w:t>
      </w:r>
    </w:p>
    <w:p w:rsidR="00000000" w:rsidRPr="009877D4" w:rsidP="009877D4">
      <w:pPr>
        <w:pStyle w:val="ListBullet"/>
      </w:pPr>
      <w:r w:rsidRPr="009877D4">
        <w:t>legal and ethical considerations relevant to allied health:</w:t>
      </w:r>
    </w:p>
    <w:p w:rsidR="00000000" w:rsidRPr="009877D4" w:rsidP="009877D4">
      <w:pPr>
        <w:pStyle w:val="ListBullet2"/>
      </w:pPr>
      <w:r w:rsidRPr="009877D4">
        <w:t>duty of care</w:t>
      </w:r>
    </w:p>
    <w:p w:rsidR="00000000" w:rsidRPr="009877D4" w:rsidP="009877D4">
      <w:pPr>
        <w:pStyle w:val="ListBullet2"/>
      </w:pPr>
      <w:r w:rsidRPr="009877D4">
        <w:t>informed consent</w:t>
      </w:r>
    </w:p>
    <w:p w:rsidR="00000000" w:rsidRPr="009877D4" w:rsidP="009877D4">
      <w:pPr>
        <w:pStyle w:val="ListBullet2"/>
      </w:pPr>
      <w:r w:rsidRPr="009877D4">
        <w:t>privacy, confidentiality and disclosure</w:t>
      </w:r>
    </w:p>
    <w:p w:rsidR="00000000" w:rsidRPr="009877D4" w:rsidP="009877D4">
      <w:pPr>
        <w:pStyle w:val="ListBullet2"/>
      </w:pPr>
      <w:r w:rsidRPr="009877D4">
        <w:t xml:space="preserve">work role boundaries – responsibilities and limitations </w:t>
      </w:r>
      <w:r w:rsidRPr="009877D4">
        <w:t>including other allied health team members and nursing, medical and other personnel</w:t>
      </w:r>
    </w:p>
    <w:p w:rsidR="00000000" w:rsidRPr="009877D4" w:rsidP="009877D4">
      <w:pPr>
        <w:pStyle w:val="ListBullet2"/>
      </w:pPr>
      <w:r w:rsidRPr="009877D4">
        <w:t>work health and safety (WHS):</w:t>
      </w:r>
    </w:p>
    <w:p w:rsidR="00000000" w:rsidRPr="009877D4" w:rsidP="009877D4">
      <w:pPr>
        <w:pStyle w:val="ListBullet3"/>
      </w:pPr>
      <w:r w:rsidRPr="009877D4">
        <w:t>manual handling including identification and control of manual task risk factors</w:t>
      </w:r>
    </w:p>
    <w:p w:rsidR="00000000" w:rsidRPr="009877D4" w:rsidP="009877D4">
      <w:pPr>
        <w:pStyle w:val="AllowPageBreak"/>
      </w:pPr>
    </w:p>
    <w:p w:rsidR="00000000" w:rsidRPr="009877D4" w:rsidP="009877D4">
      <w:pPr>
        <w:pStyle w:val="Heading1"/>
      </w:pPr>
      <w:bookmarkStart w:id="10" w:name="O_655640"/>
      <w:bookmarkEnd w:id="10"/>
      <w:r w:rsidRPr="009877D4">
        <w:t>Assessment Conditions</w:t>
      </w:r>
    </w:p>
    <w:p w:rsidR="00000000" w:rsidRPr="009877D4" w:rsidP="00BB7692">
      <w:pPr>
        <w:pStyle w:val="BodyText"/>
      </w:pPr>
      <w:r w:rsidRPr="009877D4">
        <w:t xml:space="preserve">The following aspects of the performance evidence must have been demonstrated using simulation prior to being demonstrated in the workplace under direction and supervision (direct, indirect, remote) as determined by the physiotherapist and/or occupational </w:t>
      </w:r>
      <w:r w:rsidRPr="009877D4">
        <w:t>therapist:</w:t>
      </w:r>
    </w:p>
    <w:p w:rsidR="00000000" w:rsidRPr="009877D4" w:rsidP="009877D4">
      <w:pPr>
        <w:pStyle w:val="ListBullet"/>
      </w:pPr>
      <w:r w:rsidRPr="009877D4">
        <w:t>conducted 1 hydrotherapy program</w:t>
      </w:r>
    </w:p>
    <w:p w:rsidR="00000000" w:rsidRPr="009877D4" w:rsidP="009877D4">
      <w:pPr>
        <w:pStyle w:val="BodyText"/>
      </w:pPr>
    </w:p>
    <w:p w:rsidR="00000000" w:rsidRPr="009877D4" w:rsidP="00BB7692">
      <w:pPr>
        <w:pStyle w:val="BodyText"/>
      </w:pPr>
      <w:r w:rsidRPr="009877D4">
        <w:t>The following conditions must be met for this unit:</w:t>
      </w:r>
    </w:p>
    <w:p w:rsidR="00000000" w:rsidRPr="009877D4" w:rsidP="009877D4">
      <w:pPr>
        <w:pStyle w:val="ListBullet"/>
      </w:pPr>
      <w:r w:rsidRPr="009877D4">
        <w:t xml:space="preserve">use of suitable facilities, equipment and resources, including: </w:t>
      </w:r>
    </w:p>
    <w:p w:rsidR="00000000" w:rsidRPr="009877D4" w:rsidP="009877D4">
      <w:pPr>
        <w:pStyle w:val="ListBullet2"/>
      </w:pPr>
      <w:r w:rsidRPr="009877D4">
        <w:t>hydrotherapy venue and equipment</w:t>
      </w:r>
    </w:p>
    <w:p w:rsidR="00000000" w:rsidRPr="009877D4" w:rsidP="009877D4">
      <w:pPr>
        <w:pStyle w:val="ListBullet2"/>
      </w:pPr>
      <w:r w:rsidRPr="009877D4">
        <w:t xml:space="preserve">emergency procedures </w:t>
      </w:r>
    </w:p>
    <w:p w:rsidR="00000000" w:rsidRPr="009877D4" w:rsidP="009877D4">
      <w:pPr>
        <w:pStyle w:val="ListBullet"/>
      </w:pPr>
      <w:r w:rsidRPr="009877D4">
        <w:t>mode</w:t>
      </w:r>
      <w:r w:rsidRPr="009877D4">
        <w:t xml:space="preserve">lling of industry operating conditions and contingencies, including: </w:t>
      </w:r>
    </w:p>
    <w:p w:rsidR="00000000" w:rsidRPr="009877D4" w:rsidP="009877D4">
      <w:pPr>
        <w:pStyle w:val="ListBullet2"/>
      </w:pPr>
      <w:r w:rsidRPr="009877D4">
        <w:t>provision of services to real people</w:t>
      </w:r>
    </w:p>
    <w:p w:rsidR="00000000" w:rsidRPr="009877D4" w:rsidP="009877D4">
      <w:pPr>
        <w:pStyle w:val="ListBullet2"/>
      </w:pPr>
      <w:r w:rsidRPr="009877D4">
        <w:t>scenarios for evacuation and other emergency situations that might occur</w:t>
      </w:r>
    </w:p>
    <w:p w:rsidR="00000000" w:rsidRPr="009877D4" w:rsidP="009877D4">
      <w:pPr>
        <w:pStyle w:val="BodyText"/>
      </w:pPr>
    </w:p>
    <w:p w:rsidR="00000000" w:rsidRPr="009877D4" w:rsidP="00BB7692">
      <w:pPr>
        <w:pStyle w:val="BodyText"/>
      </w:pPr>
      <w:r w:rsidRPr="009877D4">
        <w:t>Assessors must satisfy the Standards for Registered Training Organisations</w:t>
      </w:r>
      <w:r w:rsidRPr="009877D4">
        <w:t xml:space="preserve"> (RTOs) 2015/AQTF mandatory competency requirements for assessors.</w:t>
      </w:r>
    </w:p>
    <w:p w:rsidR="00000000" w:rsidRPr="009877D4" w:rsidP="009877D4">
      <w:pPr>
        <w:pStyle w:val="Heading1"/>
      </w:pPr>
      <w:bookmarkStart w:id="11" w:name="O_655643"/>
      <w:bookmarkEnd w:id="11"/>
      <w:r w:rsidRPr="009877D4">
        <w:t>Links</w:t>
      </w:r>
    </w:p>
    <w:p w:rsidR="00000000" w:rsidRPr="009877D4" w:rsidP="00BB7692">
      <w:pPr>
        <w:pStyle w:val="BodyText"/>
      </w:pPr>
      <w:r w:rsidRPr="009877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3B08">
        <w:rPr>
          <w:rStyle w:val="Hyperlink"/>
        </w:rPr>
        <w:t>https://vetnet.gov.au/Pages/TrainingDocs.aspx?q=ced1390f-48d9-4ab0-bd50-b015e5485705</w:t>
      </w:r>
      <w:r>
        <w:fldChar w:fldCharType="end"/>
      </w:r>
    </w:p>
    <w:p w:rsidR="00000000" w:rsidRPr="009877D4" w:rsidP="009877D4"/>
    <w:sectPr w:rsidSect="00987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rsidRPr="00BB7692" w:rsidP="00BB7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92" w:rsidP="00987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7692" w:rsidP="00987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7692" w:rsidP="00987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rsidP="009877D4">
    <w:pPr>
      <w:pStyle w:val="Footer"/>
      <w:framePr w:wrap="around"/>
    </w:pPr>
    <w:r>
      <w:fldChar w:fldCharType="begin"/>
    </w:r>
    <w:r>
      <w:instrText xml:space="preserve"> DOCPROPERTY  Subject  \* MERGEFORMAT </w:instrText>
    </w:r>
    <w:r>
      <w:fldChar w:fldCharType="separate"/>
    </w:r>
    <w:r w:rsidR="00BB7692">
      <w:t>Approved</w:t>
    </w:r>
    <w:r w:rsidR="00BB7692">
      <w:fldChar w:fldCharType="end"/>
    </w:r>
    <w:r>
      <w:tab/>
      <w:t xml:space="preserve">Page </w:t>
    </w:r>
    <w:r>
      <w:fldChar w:fldCharType="begin"/>
    </w:r>
    <w:r>
      <w:instrText xml:space="preserve"> PAGE  \* Arabic  \* MERGEFORMAT </w:instrText>
    </w:r>
    <w:r>
      <w:fldChar w:fldCharType="separate"/>
    </w:r>
    <w:r w:rsidR="00BB76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692">
      <w:rPr>
        <w:noProof/>
      </w:rPr>
      <w:t>6</w:t>
    </w:r>
    <w:r>
      <w:rPr>
        <w:noProof/>
      </w:rPr>
      <w:fldChar w:fldCharType="end"/>
    </w:r>
  </w:p>
  <w:p w:rsidR="009877D4" w:rsidP="009877D4">
    <w:pPr>
      <w:pStyle w:val="Footer"/>
      <w:framePr w:wrap="around"/>
    </w:pPr>
    <w:r>
      <w:t xml:space="preserve">© Commonwealth of Australia, </w:t>
    </w:r>
    <w:r>
      <w:fldChar w:fldCharType="begin"/>
    </w:r>
    <w:r>
      <w:instrText xml:space="preserve"> DATE  \@ "yyyy"  \* MERGEFORMAT </w:instrText>
    </w:r>
    <w:r>
      <w:fldChar w:fldCharType="separate"/>
    </w:r>
    <w:r w:rsidR="00BB7692">
      <w:rPr>
        <w:noProof/>
      </w:rPr>
      <w:t>2025</w:t>
    </w:r>
    <w:r>
      <w:fldChar w:fldCharType="end"/>
    </w:r>
    <w:r>
      <w:tab/>
    </w:r>
    <w:r>
      <w:fldChar w:fldCharType="begin"/>
    </w:r>
    <w:r>
      <w:instrText xml:space="preserve"> DOCPROPERTY  Author  \* MERGEFORMAT </w:instrText>
    </w:r>
    <w:r>
      <w:fldChar w:fldCharType="separate"/>
    </w:r>
    <w:r w:rsidR="00BB7692">
      <w:t>HumanAbility</w:t>
    </w:r>
    <w:r w:rsidR="00BB7692">
      <w:fldChar w:fldCharType="end"/>
    </w:r>
  </w:p>
  <w:p w:rsidR="009877D4" w:rsidP="00987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7D4" w:rsidRPr="00BB7692" w:rsidP="00BB7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92" w:rsidRPr="002D2AF8" w:rsidP="009877D4">
    <w:pPr>
      <w:pStyle w:val="Header"/>
      <w:framePr w:wrap="around"/>
    </w:pPr>
    <w:r>
      <w:fldChar w:fldCharType="begin"/>
    </w:r>
    <w:r>
      <w:instrText xml:space="preserve"> TITLE   \* MERGEFORMAT </w:instrText>
    </w:r>
    <w:r>
      <w:fldChar w:fldCharType="separate"/>
    </w:r>
    <w:r>
      <w:t>HLTAHA015 Deliver and monitor a hydrotherapy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692" w:rsidP="00987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D4" w:rsidRPr="002D2AF8" w:rsidP="009877D4">
    <w:pPr>
      <w:pStyle w:val="Header"/>
      <w:framePr w:wrap="around"/>
    </w:pPr>
    <w:r>
      <w:fldChar w:fldCharType="begin"/>
    </w:r>
    <w:r>
      <w:instrText xml:space="preserve"> TITLE   \* MERGEFORMAT </w:instrText>
    </w:r>
    <w:r>
      <w:fldChar w:fldCharType="separate"/>
    </w:r>
    <w:r w:rsidR="00BB7692">
      <w:t>HLTAHA015 Deliver and monitor a hydrotherapy program</w:t>
    </w:r>
    <w:r w:rsidR="00BB7692">
      <w:fldChar w:fldCharType="end"/>
    </w:r>
    <w:r>
      <w:tab/>
      <w:t xml:space="preserve">Date this document was generated: </w:t>
    </w:r>
    <w:r>
      <w:fldChar w:fldCharType="begin"/>
    </w:r>
    <w:r>
      <w:instrText xml:space="preserve"> CREATEDATE  \@ "d MMMM yyyy"  \* MERGEFORMAT </w:instrText>
    </w:r>
    <w:r>
      <w:fldChar w:fldCharType="separate"/>
    </w:r>
    <w:r w:rsidR="00BB7692">
      <w:rPr>
        <w:noProof/>
      </w:rPr>
      <w:t>2 March 2025</w:t>
    </w:r>
    <w:r>
      <w:fldChar w:fldCharType="end"/>
    </w:r>
  </w:p>
  <w:p w:rsidR="009877D4" w:rsidP="00987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0B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6F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C5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7D4"/>
    <w:pPr>
      <w:spacing w:before="360" w:after="60"/>
      <w:outlineLvl w:val="0"/>
    </w:pPr>
    <w:rPr>
      <w:sz w:val="32"/>
    </w:rPr>
  </w:style>
  <w:style w:type="paragraph" w:styleId="Heading2">
    <w:name w:val="heading 2"/>
    <w:basedOn w:val="HeadingBase"/>
    <w:next w:val="BodyText"/>
    <w:link w:val="Heading2Char"/>
    <w:qFormat/>
    <w:rsid w:val="009877D4"/>
    <w:pPr>
      <w:keepLines/>
      <w:spacing w:before="240" w:after="120"/>
      <w:outlineLvl w:val="1"/>
    </w:pPr>
    <w:rPr>
      <w:sz w:val="28"/>
      <w:szCs w:val="40"/>
    </w:rPr>
  </w:style>
  <w:style w:type="paragraph" w:styleId="Heading3">
    <w:name w:val="heading 3"/>
    <w:basedOn w:val="HeadingBase"/>
    <w:next w:val="BodyText"/>
    <w:link w:val="Heading3Char"/>
    <w:qFormat/>
    <w:rsid w:val="009877D4"/>
    <w:pPr>
      <w:spacing w:before="180" w:after="120"/>
      <w:outlineLvl w:val="2"/>
    </w:pPr>
    <w:rPr>
      <w:spacing w:val="-10"/>
      <w:kern w:val="32"/>
    </w:rPr>
  </w:style>
  <w:style w:type="paragraph" w:styleId="Heading4">
    <w:name w:val="heading 4"/>
    <w:basedOn w:val="HeadingBase"/>
    <w:next w:val="BodyText"/>
    <w:link w:val="Heading4Char"/>
    <w:qFormat/>
    <w:rsid w:val="009877D4"/>
    <w:pPr>
      <w:spacing w:before="160" w:after="120"/>
      <w:outlineLvl w:val="3"/>
    </w:pPr>
    <w:rPr>
      <w:sz w:val="22"/>
    </w:rPr>
  </w:style>
  <w:style w:type="paragraph" w:styleId="Heading5">
    <w:name w:val="heading 5"/>
    <w:basedOn w:val="HeadingBase"/>
    <w:next w:val="Normal"/>
    <w:link w:val="Heading5Char"/>
    <w:qFormat/>
    <w:rsid w:val="009877D4"/>
    <w:pPr>
      <w:spacing w:before="80"/>
      <w:outlineLvl w:val="4"/>
    </w:pPr>
    <w:rPr>
      <w:color w:val="918585"/>
      <w:sz w:val="20"/>
    </w:rPr>
  </w:style>
  <w:style w:type="paragraph" w:styleId="Heading6">
    <w:name w:val="heading 6"/>
    <w:basedOn w:val="HeadingBase"/>
    <w:next w:val="Normal"/>
    <w:link w:val="Heading6Char"/>
    <w:qFormat/>
    <w:rsid w:val="009877D4"/>
    <w:pPr>
      <w:spacing w:before="60"/>
      <w:outlineLvl w:val="5"/>
    </w:pPr>
    <w:rPr>
      <w:color w:val="918585"/>
      <w:sz w:val="20"/>
    </w:rPr>
  </w:style>
  <w:style w:type="paragraph" w:styleId="Heading7">
    <w:name w:val="heading 7"/>
    <w:basedOn w:val="Normal"/>
    <w:next w:val="Normal"/>
    <w:link w:val="Heading7Char"/>
    <w:qFormat/>
    <w:rsid w:val="009877D4"/>
    <w:pPr>
      <w:ind w:left="720"/>
      <w:outlineLvl w:val="6"/>
    </w:pPr>
    <w:rPr>
      <w:i/>
    </w:rPr>
  </w:style>
  <w:style w:type="paragraph" w:styleId="Heading8">
    <w:name w:val="heading 8"/>
    <w:basedOn w:val="Normal"/>
    <w:next w:val="Normal"/>
    <w:link w:val="Heading8Char"/>
    <w:qFormat/>
    <w:rsid w:val="009877D4"/>
    <w:pPr>
      <w:ind w:left="720"/>
      <w:outlineLvl w:val="7"/>
    </w:pPr>
    <w:rPr>
      <w:i/>
    </w:rPr>
  </w:style>
  <w:style w:type="paragraph" w:styleId="Heading9">
    <w:name w:val="heading 9"/>
    <w:basedOn w:val="Normal"/>
    <w:next w:val="Normal"/>
    <w:link w:val="Heading9Char"/>
    <w:qFormat/>
    <w:rsid w:val="009877D4"/>
    <w:pPr>
      <w:ind w:left="720"/>
      <w:outlineLvl w:val="8"/>
    </w:pPr>
    <w:rPr>
      <w:i/>
    </w:rPr>
  </w:style>
  <w:style w:type="character" w:default="1" w:styleId="DefaultParagraphFont">
    <w:name w:val="Default Paragraph Font"/>
    <w:uiPriority w:val="1"/>
    <w:unhideWhenUsed/>
    <w:rsid w:val="00987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7D4"/>
  </w:style>
  <w:style w:type="character" w:customStyle="1" w:styleId="Heading1Char">
    <w:name w:val="Heading 1 Char"/>
    <w:basedOn w:val="DefaultParagraphFont"/>
    <w:link w:val="Heading1"/>
    <w:rsid w:val="009877D4"/>
    <w:rPr>
      <w:rFonts w:ascii="Times New Roman" w:eastAsia="Times New Roman" w:hAnsi="Times New Roman" w:cs="Times New Roman"/>
      <w:b/>
      <w:sz w:val="32"/>
      <w:szCs w:val="20"/>
      <w:lang w:eastAsia="en-US"/>
    </w:rPr>
  </w:style>
  <w:style w:type="paragraph" w:styleId="BodyText">
    <w:name w:val="Body Text"/>
    <w:basedOn w:val="Normal"/>
    <w:link w:val="BodyTextChar"/>
    <w:rsid w:val="00987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7D4"/>
    <w:rPr>
      <w:rFonts w:ascii="Times New Roman" w:eastAsia="Times New Roman" w:hAnsi="Times New Roman" w:cs="Times New Roman"/>
      <w:sz w:val="24"/>
      <w:lang w:eastAsia="en-US"/>
    </w:rPr>
  </w:style>
  <w:style w:type="paragraph" w:styleId="ListBullet">
    <w:name w:val="List Bullet"/>
    <w:basedOn w:val="List"/>
    <w:rsid w:val="009877D4"/>
    <w:pPr>
      <w:numPr>
        <w:numId w:val="13"/>
      </w:numPr>
      <w:tabs>
        <w:tab w:val="clear" w:pos="340"/>
      </w:tabs>
      <w:spacing w:before="40" w:after="40"/>
    </w:pPr>
  </w:style>
  <w:style w:type="character" w:customStyle="1" w:styleId="SpecialBold">
    <w:name w:val="Special Bold"/>
    <w:basedOn w:val="DefaultParagraphFont"/>
    <w:rsid w:val="009877D4"/>
    <w:rPr>
      <w:b/>
      <w:spacing w:val="0"/>
    </w:rPr>
  </w:style>
  <w:style w:type="paragraph" w:styleId="ListBullet2">
    <w:name w:val="List Bullet 2"/>
    <w:basedOn w:val="List2"/>
    <w:rsid w:val="009877D4"/>
    <w:pPr>
      <w:numPr>
        <w:numId w:val="14"/>
      </w:numPr>
      <w:tabs>
        <w:tab w:val="clear" w:pos="680"/>
      </w:tabs>
    </w:pPr>
  </w:style>
  <w:style w:type="character" w:styleId="Emphasis">
    <w:name w:val="Emphasis"/>
    <w:basedOn w:val="DefaultParagraphFont"/>
    <w:qFormat/>
    <w:rsid w:val="009877D4"/>
    <w:rPr>
      <w:i/>
    </w:rPr>
  </w:style>
  <w:style w:type="paragraph" w:customStyle="1" w:styleId="SuperHeading">
    <w:name w:val="SuperHeading"/>
    <w:basedOn w:val="Normal"/>
    <w:rsid w:val="009877D4"/>
    <w:pPr>
      <w:spacing w:before="240" w:after="120"/>
      <w:outlineLvl w:val="0"/>
    </w:pPr>
    <w:rPr>
      <w:rFonts w:ascii="Times New Roman" w:hAnsi="Times New Roman"/>
      <w:b/>
      <w:sz w:val="32"/>
    </w:rPr>
  </w:style>
  <w:style w:type="paragraph" w:customStyle="1" w:styleId="AllowPageBreak">
    <w:name w:val="AllowPageBreak"/>
    <w:rsid w:val="009877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77D4"/>
    <w:pPr>
      <w:numPr>
        <w:numId w:val="3"/>
      </w:numPr>
      <w:tabs>
        <w:tab w:val="clear" w:pos="1021"/>
      </w:tabs>
      <w:ind w:left="1037" w:hanging="357"/>
    </w:pPr>
  </w:style>
  <w:style w:type="character" w:customStyle="1" w:styleId="Heading2Char">
    <w:name w:val="Heading 2 Char"/>
    <w:basedOn w:val="DefaultParagraphFont"/>
    <w:link w:val="Heading2"/>
    <w:rsid w:val="00987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7D4"/>
    <w:rPr>
      <w:rFonts w:ascii="Courier New" w:eastAsia="Times New Roman" w:hAnsi="Courier New" w:cs="Times New Roman"/>
      <w:i/>
      <w:szCs w:val="20"/>
      <w:lang w:eastAsia="en-US"/>
    </w:rPr>
  </w:style>
  <w:style w:type="paragraph" w:customStyle="1" w:styleId="HeadingBase">
    <w:name w:val="Heading Base"/>
    <w:rsid w:val="00987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7D4"/>
    <w:pPr>
      <w:tabs>
        <w:tab w:val="right" w:leader="dot" w:pos="9072"/>
      </w:tabs>
      <w:ind w:left="567"/>
    </w:pPr>
    <w:rPr>
      <w:szCs w:val="22"/>
    </w:rPr>
  </w:style>
  <w:style w:type="paragraph" w:customStyle="1" w:styleId="TOCBase">
    <w:name w:val="TOC Base"/>
    <w:rsid w:val="00987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7D4"/>
    <w:pPr>
      <w:tabs>
        <w:tab w:val="right" w:leader="dot" w:pos="9072"/>
      </w:tabs>
      <w:spacing w:before="40" w:after="40"/>
      <w:ind w:left="284"/>
    </w:pPr>
    <w:rPr>
      <w:rFonts w:ascii="Times New Roman" w:hAnsi="Times New Roman"/>
    </w:rPr>
  </w:style>
  <w:style w:type="paragraph" w:styleId="TOC1">
    <w:name w:val="toc 1"/>
    <w:basedOn w:val="TOCBase"/>
    <w:next w:val="Normal"/>
    <w:rsid w:val="00987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7D4"/>
    <w:rPr>
      <w:rFonts w:ascii="Times New Roman" w:eastAsia="Times New Roman" w:hAnsi="Times New Roman" w:cs="Times New Roman"/>
      <w:sz w:val="16"/>
      <w:lang w:eastAsia="en-US"/>
    </w:rPr>
  </w:style>
  <w:style w:type="paragraph" w:styleId="Title">
    <w:name w:val="Title"/>
    <w:basedOn w:val="HeadingBase"/>
    <w:link w:val="TitleChar"/>
    <w:qFormat/>
    <w:rsid w:val="009877D4"/>
    <w:pPr>
      <w:spacing w:before="5040"/>
      <w:jc w:val="center"/>
    </w:pPr>
    <w:rPr>
      <w:sz w:val="48"/>
      <w:szCs w:val="72"/>
      <w:lang w:val="en-US"/>
    </w:rPr>
  </w:style>
  <w:style w:type="character" w:customStyle="1" w:styleId="TitleChar">
    <w:name w:val="Title Char"/>
    <w:basedOn w:val="DefaultParagraphFont"/>
    <w:link w:val="Title"/>
    <w:rsid w:val="00987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7D4"/>
    <w:pPr>
      <w:tabs>
        <w:tab w:val="left" w:pos="3600"/>
        <w:tab w:val="left" w:pos="3958"/>
      </w:tabs>
    </w:pPr>
  </w:style>
  <w:style w:type="paragraph" w:styleId="List">
    <w:name w:val="List"/>
    <w:basedOn w:val="BodyText"/>
    <w:next w:val="BodyText"/>
    <w:rsid w:val="009877D4"/>
    <w:pPr>
      <w:tabs>
        <w:tab w:val="left" w:pos="340"/>
      </w:tabs>
      <w:spacing w:before="60" w:after="60"/>
      <w:ind w:left="340" w:hanging="340"/>
    </w:pPr>
  </w:style>
  <w:style w:type="paragraph" w:customStyle="1" w:styleId="Note">
    <w:name w:val="Note"/>
    <w:basedOn w:val="BodyText"/>
    <w:rsid w:val="00987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7D4"/>
    <w:pPr>
      <w:framePr w:wrap="auto" w:hAnchor="text" w:y="6049"/>
    </w:pPr>
    <w:rPr>
      <w:color w:val="000000"/>
      <w:sz w:val="40"/>
    </w:rPr>
  </w:style>
  <w:style w:type="paragraph" w:customStyle="1" w:styleId="TOCTitle">
    <w:name w:val="TOCTitle"/>
    <w:basedOn w:val="Heading1"/>
    <w:rsid w:val="009877D4"/>
    <w:pPr>
      <w:spacing w:after="240"/>
      <w:jc w:val="center"/>
      <w:outlineLvl w:val="9"/>
    </w:pPr>
    <w:rPr>
      <w:caps/>
    </w:rPr>
  </w:style>
  <w:style w:type="paragraph" w:customStyle="1" w:styleId="Version">
    <w:name w:val="Version"/>
    <w:rsid w:val="00987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7D4"/>
    <w:pPr>
      <w:keepNext w:val="0"/>
      <w:tabs>
        <w:tab w:val="right" w:pos="4176"/>
      </w:tabs>
      <w:ind w:left="198" w:hanging="198"/>
    </w:pPr>
    <w:rPr>
      <w:rFonts w:ascii="Garamond" w:hAnsi="Garamond"/>
    </w:rPr>
  </w:style>
  <w:style w:type="paragraph" w:styleId="IndexHeading">
    <w:name w:val="index heading"/>
    <w:basedOn w:val="Normal"/>
    <w:next w:val="Index1"/>
    <w:semiHidden/>
    <w:rsid w:val="009877D4"/>
    <w:pPr>
      <w:spacing w:before="120" w:after="120"/>
    </w:pPr>
    <w:rPr>
      <w:rFonts w:ascii="Arial" w:hAnsi="Arial"/>
      <w:b/>
      <w:color w:val="918585"/>
      <w:sz w:val="24"/>
    </w:rPr>
  </w:style>
  <w:style w:type="paragraph" w:styleId="Header">
    <w:name w:val="header"/>
    <w:basedOn w:val="Normal"/>
    <w:link w:val="HeaderChar"/>
    <w:rsid w:val="00987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7D4"/>
    <w:rPr>
      <w:rFonts w:ascii="Times New Roman" w:eastAsia="Times New Roman" w:hAnsi="Times New Roman" w:cs="Times New Roman"/>
      <w:sz w:val="16"/>
      <w:szCs w:val="20"/>
      <w:lang w:val="en-GB" w:eastAsia="en-US"/>
    </w:rPr>
  </w:style>
  <w:style w:type="paragraph" w:customStyle="1" w:styleId="Chapter">
    <w:name w:val="Chapter"/>
    <w:basedOn w:val="Normal"/>
    <w:rsid w:val="009877D4"/>
    <w:pPr>
      <w:spacing w:before="240"/>
    </w:pPr>
    <w:rPr>
      <w:rFonts w:ascii="Times New Roman" w:hAnsi="Times New Roman"/>
      <w:smallCaps/>
      <w:spacing w:val="80"/>
      <w:sz w:val="28"/>
    </w:rPr>
  </w:style>
  <w:style w:type="paragraph" w:customStyle="1" w:styleId="InChapter">
    <w:name w:val="InChapter"/>
    <w:basedOn w:val="Heading3"/>
    <w:rsid w:val="009877D4"/>
    <w:pPr>
      <w:spacing w:after="240"/>
      <w:outlineLvl w:val="9"/>
    </w:pPr>
    <w:rPr>
      <w:noProof/>
    </w:rPr>
  </w:style>
  <w:style w:type="paragraph" w:styleId="Index2">
    <w:name w:val="index 2"/>
    <w:basedOn w:val="Normal"/>
    <w:next w:val="Normal"/>
    <w:semiHidden/>
    <w:rsid w:val="009877D4"/>
    <w:pPr>
      <w:tabs>
        <w:tab w:val="right" w:pos="4176"/>
      </w:tabs>
      <w:ind w:left="568" w:hanging="284"/>
    </w:pPr>
    <w:rPr>
      <w:rFonts w:ascii="Garamond" w:hAnsi="Garamond"/>
    </w:rPr>
  </w:style>
  <w:style w:type="paragraph" w:customStyle="1" w:styleId="Byline">
    <w:name w:val="Byline"/>
    <w:rsid w:val="00987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7D4"/>
    <w:pPr>
      <w:tabs>
        <w:tab w:val="clear" w:pos="3600"/>
        <w:tab w:val="clear" w:pos="3958"/>
      </w:tabs>
      <w:jc w:val="right"/>
    </w:pPr>
  </w:style>
  <w:style w:type="paragraph" w:styleId="Caption">
    <w:name w:val="caption"/>
    <w:basedOn w:val="BodyText"/>
    <w:next w:val="Normal"/>
    <w:qFormat/>
    <w:rsid w:val="009877D4"/>
    <w:pPr>
      <w:framePr w:w="2268" w:hSpace="181" w:vSpace="181" w:wrap="around" w:vAnchor="text" w:hAnchor="page" w:x="1135" w:y="285" w:anchorLock="1"/>
    </w:pPr>
    <w:rPr>
      <w:i/>
    </w:rPr>
  </w:style>
  <w:style w:type="paragraph" w:customStyle="1" w:styleId="MiniTOCTitle">
    <w:name w:val="MiniTOCTitle"/>
    <w:basedOn w:val="Heading4"/>
    <w:rsid w:val="009877D4"/>
    <w:pPr>
      <w:spacing w:before="240"/>
      <w:outlineLvl w:val="9"/>
    </w:pPr>
    <w:rPr>
      <w:noProof/>
      <w:sz w:val="24"/>
    </w:rPr>
  </w:style>
  <w:style w:type="paragraph" w:customStyle="1" w:styleId="MiniTOCItem">
    <w:name w:val="MiniTOCItem"/>
    <w:basedOn w:val="ListBullet"/>
    <w:rsid w:val="009877D4"/>
    <w:pPr>
      <w:numPr>
        <w:numId w:val="0"/>
      </w:numPr>
      <w:tabs>
        <w:tab w:val="right" w:leader="dot" w:pos="6521"/>
      </w:tabs>
      <w:spacing w:before="0" w:after="0"/>
    </w:pPr>
  </w:style>
  <w:style w:type="paragraph" w:customStyle="1" w:styleId="TOFTitle">
    <w:name w:val="TOFTitle"/>
    <w:basedOn w:val="TOCTitle"/>
    <w:rsid w:val="009877D4"/>
  </w:style>
  <w:style w:type="paragraph" w:styleId="TableofFigures">
    <w:name w:val="table of figures"/>
    <w:basedOn w:val="Normal"/>
    <w:next w:val="Normal"/>
    <w:semiHidden/>
    <w:rsid w:val="009877D4"/>
    <w:pPr>
      <w:tabs>
        <w:tab w:val="right" w:leader="dot" w:pos="9072"/>
      </w:tabs>
      <w:ind w:left="970" w:hanging="403"/>
    </w:pPr>
    <w:rPr>
      <w:rFonts w:ascii="Times New Roman" w:hAnsi="Times New Roman"/>
      <w:b/>
    </w:rPr>
  </w:style>
  <w:style w:type="paragraph" w:styleId="ListNumber">
    <w:name w:val="List Number"/>
    <w:basedOn w:val="List"/>
    <w:rsid w:val="009877D4"/>
    <w:pPr>
      <w:numPr>
        <w:numId w:val="16"/>
      </w:numPr>
      <w:tabs>
        <w:tab w:val="clear" w:pos="340"/>
      </w:tabs>
    </w:pPr>
  </w:style>
  <w:style w:type="character" w:customStyle="1" w:styleId="WingdingSymbols">
    <w:name w:val="Wingding Symbols"/>
    <w:rsid w:val="009877D4"/>
    <w:rPr>
      <w:rFonts w:ascii="Wingdings" w:hAnsi="Wingdings"/>
    </w:rPr>
  </w:style>
  <w:style w:type="paragraph" w:customStyle="1" w:styleId="TableHeading">
    <w:name w:val="Table Heading"/>
    <w:basedOn w:val="HeadingBase"/>
    <w:rsid w:val="009877D4"/>
    <w:pPr>
      <w:keepLines/>
      <w:pBdr>
        <w:bottom w:val="single" w:sz="6" w:space="1" w:color="918585"/>
      </w:pBdr>
      <w:spacing w:before="240"/>
    </w:pPr>
  </w:style>
  <w:style w:type="character" w:customStyle="1" w:styleId="HotSpot">
    <w:name w:val="HotSpot"/>
    <w:rsid w:val="009877D4"/>
    <w:rPr>
      <w:color w:val="0033CC"/>
      <w:u w:val="none"/>
    </w:rPr>
  </w:style>
  <w:style w:type="paragraph" w:customStyle="1" w:styleId="BodyTextRight">
    <w:name w:val="Body Text Right"/>
    <w:basedOn w:val="BodyText"/>
    <w:rsid w:val="009877D4"/>
    <w:pPr>
      <w:spacing w:before="0" w:after="0"/>
      <w:jc w:val="right"/>
    </w:pPr>
  </w:style>
  <w:style w:type="paragraph" w:styleId="Index3">
    <w:name w:val="index 3"/>
    <w:basedOn w:val="ListNumber2"/>
    <w:next w:val="Normal"/>
    <w:semiHidden/>
    <w:rsid w:val="009877D4"/>
    <w:pPr>
      <w:numPr>
        <w:numId w:val="0"/>
      </w:numPr>
      <w:tabs>
        <w:tab w:val="right" w:leader="dot" w:pos="4176"/>
      </w:tabs>
    </w:pPr>
  </w:style>
  <w:style w:type="paragraph" w:styleId="ListNumber2">
    <w:name w:val="List Number 2"/>
    <w:basedOn w:val="List2"/>
    <w:rsid w:val="009877D4"/>
    <w:pPr>
      <w:numPr>
        <w:numId w:val="11"/>
      </w:numPr>
      <w:tabs>
        <w:tab w:val="clear" w:pos="1060"/>
      </w:tabs>
    </w:pPr>
  </w:style>
  <w:style w:type="paragraph" w:customStyle="1" w:styleId="MarginNote">
    <w:name w:val="Margin Note"/>
    <w:basedOn w:val="BodyText"/>
    <w:rsid w:val="00987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7D4"/>
    <w:rPr>
      <w:sz w:val="32"/>
    </w:rPr>
  </w:style>
  <w:style w:type="paragraph" w:customStyle="1" w:styleId="HeadingProcedure">
    <w:name w:val="Heading Procedure"/>
    <w:basedOn w:val="HeadingBase"/>
    <w:next w:val="Normal"/>
    <w:rsid w:val="009877D4"/>
    <w:pPr>
      <w:tabs>
        <w:tab w:val="left" w:pos="0"/>
      </w:tabs>
      <w:spacing w:before="120" w:after="60"/>
    </w:pPr>
    <w:rPr>
      <w:i/>
      <w:color w:val="918585"/>
      <w:sz w:val="22"/>
    </w:rPr>
  </w:style>
  <w:style w:type="paragraph" w:customStyle="1" w:styleId="TableBodyText">
    <w:name w:val="Table Body Text"/>
    <w:basedOn w:val="BodyText"/>
    <w:rsid w:val="009877D4"/>
    <w:pPr>
      <w:spacing w:before="60" w:after="60"/>
    </w:pPr>
  </w:style>
  <w:style w:type="paragraph" w:styleId="ListContinue">
    <w:name w:val="List Continue"/>
    <w:basedOn w:val="List"/>
    <w:rsid w:val="009877D4"/>
    <w:pPr>
      <w:ind w:firstLine="0"/>
    </w:pPr>
  </w:style>
  <w:style w:type="paragraph" w:customStyle="1" w:styleId="ListNote">
    <w:name w:val="List Note"/>
    <w:basedOn w:val="List"/>
    <w:rsid w:val="009877D4"/>
    <w:pPr>
      <w:pBdr>
        <w:top w:val="single" w:sz="6" w:space="2" w:color="918585"/>
        <w:bottom w:val="single" w:sz="6" w:space="2" w:color="918585"/>
      </w:pBdr>
      <w:tabs>
        <w:tab w:val="left" w:pos="1021"/>
      </w:tabs>
      <w:ind w:firstLine="0"/>
    </w:pPr>
  </w:style>
  <w:style w:type="paragraph" w:customStyle="1" w:styleId="Warning">
    <w:name w:val="Warning"/>
    <w:basedOn w:val="BodyText"/>
    <w:rsid w:val="009877D4"/>
    <w:pPr>
      <w:shd w:val="clear" w:color="auto" w:fill="D9D9D9"/>
      <w:tabs>
        <w:tab w:val="left" w:pos="992"/>
      </w:tabs>
      <w:ind w:left="119" w:right="119"/>
    </w:pPr>
    <w:rPr>
      <w:sz w:val="20"/>
    </w:rPr>
  </w:style>
  <w:style w:type="paragraph" w:customStyle="1" w:styleId="MarginIcons">
    <w:name w:val="Margin Icons"/>
    <w:basedOn w:val="BodyText"/>
    <w:rsid w:val="00987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7D4"/>
    <w:rPr>
      <w:rFonts w:ascii="Courier New" w:hAnsi="Courier New"/>
    </w:rPr>
  </w:style>
  <w:style w:type="paragraph" w:customStyle="1" w:styleId="NoteBullet">
    <w:name w:val="Note Bullet"/>
    <w:basedOn w:val="Note"/>
    <w:rsid w:val="009877D4"/>
    <w:pPr>
      <w:tabs>
        <w:tab w:val="clear" w:pos="680"/>
      </w:tabs>
      <w:spacing w:before="60" w:after="60"/>
    </w:pPr>
  </w:style>
  <w:style w:type="paragraph" w:customStyle="1" w:styleId="SubHeading2">
    <w:name w:val="SubHeading2"/>
    <w:basedOn w:val="HeadingBase"/>
    <w:rsid w:val="009877D4"/>
    <w:pPr>
      <w:spacing w:before="240" w:after="60"/>
    </w:pPr>
    <w:rPr>
      <w:sz w:val="20"/>
    </w:rPr>
  </w:style>
  <w:style w:type="paragraph" w:customStyle="1" w:styleId="SubHeading1">
    <w:name w:val="SubHeading1"/>
    <w:basedOn w:val="HeadingBase"/>
    <w:rsid w:val="009877D4"/>
    <w:pPr>
      <w:spacing w:before="240" w:after="60"/>
    </w:pPr>
    <w:rPr>
      <w:color w:val="918585"/>
      <w:sz w:val="22"/>
    </w:rPr>
  </w:style>
  <w:style w:type="paragraph" w:customStyle="1" w:styleId="SideHeading">
    <w:name w:val="Side Heading"/>
    <w:basedOn w:val="HeadingBase"/>
    <w:rsid w:val="00987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7D4"/>
    <w:pPr>
      <w:numPr>
        <w:numId w:val="12"/>
      </w:numPr>
    </w:pPr>
  </w:style>
  <w:style w:type="paragraph" w:styleId="PlainText">
    <w:name w:val="Plain Text"/>
    <w:basedOn w:val="Normal"/>
    <w:link w:val="PlainTextChar"/>
    <w:rsid w:val="009877D4"/>
    <w:rPr>
      <w:sz w:val="20"/>
    </w:rPr>
  </w:style>
  <w:style w:type="character" w:customStyle="1" w:styleId="PlainTextChar">
    <w:name w:val="Plain Text Char"/>
    <w:basedOn w:val="DefaultParagraphFont"/>
    <w:link w:val="PlainText"/>
    <w:rsid w:val="009877D4"/>
    <w:rPr>
      <w:rFonts w:ascii="Courier New" w:eastAsia="Times New Roman" w:hAnsi="Courier New" w:cs="Times New Roman"/>
      <w:sz w:val="20"/>
      <w:szCs w:val="20"/>
      <w:lang w:eastAsia="en-US"/>
    </w:rPr>
  </w:style>
  <w:style w:type="character" w:customStyle="1" w:styleId="MenuOption">
    <w:name w:val="Menu Option"/>
    <w:basedOn w:val="DefaultParagraphFont"/>
    <w:rsid w:val="009877D4"/>
    <w:rPr>
      <w:b/>
      <w:smallCaps/>
    </w:rPr>
  </w:style>
  <w:style w:type="paragraph" w:customStyle="1" w:styleId="TableListNumber">
    <w:name w:val="Table List Number"/>
    <w:basedOn w:val="ListNumber"/>
    <w:rsid w:val="009877D4"/>
    <w:pPr>
      <w:numPr>
        <w:numId w:val="0"/>
      </w:numPr>
    </w:pPr>
  </w:style>
  <w:style w:type="paragraph" w:styleId="TOC4">
    <w:name w:val="toc 4"/>
    <w:basedOn w:val="TOCBase"/>
    <w:next w:val="Normal"/>
    <w:semiHidden/>
    <w:rsid w:val="009877D4"/>
    <w:pPr>
      <w:tabs>
        <w:tab w:val="right" w:leader="dot" w:pos="9071"/>
      </w:tabs>
      <w:ind w:left="1701"/>
    </w:pPr>
  </w:style>
  <w:style w:type="paragraph" w:customStyle="1" w:styleId="ListAlpha">
    <w:name w:val="List Alpha"/>
    <w:basedOn w:val="List"/>
    <w:rsid w:val="009877D4"/>
    <w:pPr>
      <w:numPr>
        <w:numId w:val="10"/>
      </w:numPr>
    </w:pPr>
  </w:style>
  <w:style w:type="paragraph" w:customStyle="1" w:styleId="ListAlpha2">
    <w:name w:val="List Alpha 2"/>
    <w:basedOn w:val="List2"/>
    <w:rsid w:val="009877D4"/>
    <w:pPr>
      <w:numPr>
        <w:numId w:val="9"/>
      </w:numPr>
    </w:pPr>
  </w:style>
  <w:style w:type="paragraph" w:styleId="List2">
    <w:name w:val="List 2"/>
    <w:basedOn w:val="BodyText"/>
    <w:rsid w:val="009877D4"/>
    <w:pPr>
      <w:tabs>
        <w:tab w:val="left" w:pos="680"/>
      </w:tabs>
      <w:spacing w:before="60" w:after="60"/>
      <w:ind w:left="680" w:hanging="340"/>
    </w:pPr>
  </w:style>
  <w:style w:type="paragraph" w:styleId="List3">
    <w:name w:val="List 3"/>
    <w:basedOn w:val="BodyText"/>
    <w:rsid w:val="009877D4"/>
    <w:pPr>
      <w:tabs>
        <w:tab w:val="left" w:pos="1021"/>
      </w:tabs>
      <w:spacing w:before="60" w:after="60"/>
      <w:ind w:left="1020" w:hanging="340"/>
    </w:pPr>
  </w:style>
  <w:style w:type="paragraph" w:styleId="List4">
    <w:name w:val="List 4"/>
    <w:basedOn w:val="BodyText"/>
    <w:rsid w:val="009877D4"/>
    <w:pPr>
      <w:tabs>
        <w:tab w:val="left" w:pos="1361"/>
      </w:tabs>
      <w:spacing w:before="60" w:after="60"/>
      <w:ind w:left="1361" w:hanging="340"/>
    </w:pPr>
  </w:style>
  <w:style w:type="paragraph" w:styleId="List5">
    <w:name w:val="List 5"/>
    <w:basedOn w:val="BodyText"/>
    <w:rsid w:val="009877D4"/>
    <w:pPr>
      <w:tabs>
        <w:tab w:val="left" w:pos="1701"/>
      </w:tabs>
      <w:spacing w:before="60" w:after="60"/>
      <w:ind w:left="1701" w:hanging="340"/>
    </w:pPr>
  </w:style>
  <w:style w:type="paragraph" w:styleId="ListBullet4">
    <w:name w:val="List Bullet 4"/>
    <w:basedOn w:val="List4"/>
    <w:rsid w:val="009877D4"/>
    <w:pPr>
      <w:numPr>
        <w:numId w:val="4"/>
      </w:numPr>
      <w:tabs>
        <w:tab w:val="clear" w:pos="1361"/>
      </w:tabs>
    </w:pPr>
  </w:style>
  <w:style w:type="paragraph" w:styleId="ListBullet5">
    <w:name w:val="List Bullet 5"/>
    <w:basedOn w:val="List5"/>
    <w:rsid w:val="009877D4"/>
    <w:pPr>
      <w:numPr>
        <w:numId w:val="5"/>
      </w:numPr>
    </w:pPr>
  </w:style>
  <w:style w:type="paragraph" w:styleId="ListContinue2">
    <w:name w:val="List Continue 2"/>
    <w:basedOn w:val="List2"/>
    <w:rsid w:val="009877D4"/>
    <w:pPr>
      <w:ind w:firstLine="0"/>
    </w:pPr>
  </w:style>
  <w:style w:type="paragraph" w:styleId="ListContinue3">
    <w:name w:val="List Continue 3"/>
    <w:basedOn w:val="List3"/>
    <w:rsid w:val="009877D4"/>
    <w:pPr>
      <w:ind w:left="1021" w:firstLine="0"/>
    </w:pPr>
  </w:style>
  <w:style w:type="paragraph" w:styleId="ListContinue4">
    <w:name w:val="List Continue 4"/>
    <w:basedOn w:val="List4"/>
    <w:rsid w:val="009877D4"/>
    <w:pPr>
      <w:ind w:firstLine="0"/>
    </w:pPr>
  </w:style>
  <w:style w:type="paragraph" w:styleId="ListContinue5">
    <w:name w:val="List Continue 5"/>
    <w:basedOn w:val="List5"/>
    <w:rsid w:val="009877D4"/>
    <w:pPr>
      <w:ind w:firstLine="0"/>
    </w:pPr>
  </w:style>
  <w:style w:type="paragraph" w:styleId="ListNumber3">
    <w:name w:val="List Number 3"/>
    <w:basedOn w:val="List3"/>
    <w:rsid w:val="009877D4"/>
    <w:pPr>
      <w:numPr>
        <w:numId w:val="6"/>
      </w:numPr>
    </w:pPr>
  </w:style>
  <w:style w:type="paragraph" w:styleId="ListNumber4">
    <w:name w:val="List Number 4"/>
    <w:basedOn w:val="List4"/>
    <w:rsid w:val="009877D4"/>
    <w:pPr>
      <w:numPr>
        <w:numId w:val="7"/>
      </w:numPr>
    </w:pPr>
  </w:style>
  <w:style w:type="paragraph" w:styleId="ListNumber5">
    <w:name w:val="List Number 5"/>
    <w:basedOn w:val="List5"/>
    <w:rsid w:val="009877D4"/>
    <w:pPr>
      <w:numPr>
        <w:numId w:val="8"/>
      </w:numPr>
    </w:pPr>
  </w:style>
  <w:style w:type="paragraph" w:styleId="BlockText">
    <w:name w:val="Block Text"/>
    <w:basedOn w:val="Normal"/>
    <w:rsid w:val="009877D4"/>
    <w:pPr>
      <w:spacing w:after="120"/>
      <w:ind w:left="1440" w:right="1440"/>
    </w:pPr>
  </w:style>
  <w:style w:type="character" w:customStyle="1" w:styleId="Subscript">
    <w:name w:val="Subscript"/>
    <w:basedOn w:val="DefaultParagraphFont"/>
    <w:rsid w:val="009877D4"/>
    <w:rPr>
      <w:sz w:val="16"/>
      <w:vertAlign w:val="subscript"/>
    </w:rPr>
  </w:style>
  <w:style w:type="character" w:customStyle="1" w:styleId="Superscript">
    <w:name w:val="Superscript"/>
    <w:basedOn w:val="DefaultParagraphFont"/>
    <w:rsid w:val="009877D4"/>
    <w:rPr>
      <w:sz w:val="16"/>
      <w:vertAlign w:val="superscript"/>
    </w:rPr>
  </w:style>
  <w:style w:type="character" w:customStyle="1" w:styleId="Symbols">
    <w:name w:val="Symbols"/>
    <w:basedOn w:val="DefaultParagraphFont"/>
    <w:rsid w:val="009877D4"/>
    <w:rPr>
      <w:rFonts w:ascii="Symbol" w:hAnsi="Symbol"/>
    </w:rPr>
  </w:style>
  <w:style w:type="character" w:customStyle="1" w:styleId="MenuOptions">
    <w:name w:val="Menu Options"/>
    <w:basedOn w:val="DefaultParagraphFont"/>
    <w:rsid w:val="009877D4"/>
    <w:rPr>
      <w:rFonts w:ascii="Arial Narrow" w:hAnsi="Arial Narrow"/>
      <w:smallCaps/>
    </w:rPr>
  </w:style>
  <w:style w:type="character" w:customStyle="1" w:styleId="Buttons">
    <w:name w:val="Buttons"/>
    <w:basedOn w:val="DefaultParagraphFont"/>
    <w:rsid w:val="009877D4"/>
    <w:rPr>
      <w:b/>
    </w:rPr>
  </w:style>
  <w:style w:type="character" w:customStyle="1" w:styleId="Underlined">
    <w:name w:val="Underlined"/>
    <w:basedOn w:val="DefaultParagraphFont"/>
    <w:rsid w:val="009877D4"/>
    <w:rPr>
      <w:u w:val="single"/>
    </w:rPr>
  </w:style>
  <w:style w:type="paragraph" w:customStyle="1" w:styleId="TableBodyTextRight">
    <w:name w:val="Table Body Text Right"/>
    <w:basedOn w:val="TableBodyText"/>
    <w:rsid w:val="009877D4"/>
    <w:pPr>
      <w:widowControl w:val="0"/>
      <w:autoSpaceDE w:val="0"/>
      <w:autoSpaceDN w:val="0"/>
      <w:adjustRightInd w:val="0"/>
      <w:jc w:val="right"/>
    </w:pPr>
    <w:rPr>
      <w:rFonts w:cs="Arial"/>
      <w:szCs w:val="18"/>
    </w:rPr>
  </w:style>
  <w:style w:type="paragraph" w:customStyle="1" w:styleId="CopyrightText">
    <w:name w:val="Copyright Text"/>
    <w:basedOn w:val="BodyText"/>
    <w:rsid w:val="009877D4"/>
    <w:rPr>
      <w:sz w:val="18"/>
    </w:rPr>
  </w:style>
  <w:style w:type="paragraph" w:customStyle="1" w:styleId="BodySmallRight">
    <w:name w:val="Body Small Right"/>
    <w:basedOn w:val="BodyTextRight"/>
    <w:rsid w:val="009877D4"/>
    <w:rPr>
      <w:sz w:val="18"/>
      <w:szCs w:val="18"/>
    </w:rPr>
  </w:style>
  <w:style w:type="paragraph" w:customStyle="1" w:styleId="MarginEdition">
    <w:name w:val="Margin Edition"/>
    <w:basedOn w:val="MarginNote"/>
    <w:rsid w:val="009877D4"/>
    <w:pPr>
      <w:spacing w:before="0" w:after="0"/>
    </w:pPr>
    <w:rPr>
      <w:rFonts w:ascii="Times New Roman" w:hAnsi="Times New Roman"/>
      <w:color w:val="999999"/>
    </w:rPr>
  </w:style>
  <w:style w:type="paragraph" w:customStyle="1" w:styleId="Spacer">
    <w:name w:val="Spacer"/>
    <w:basedOn w:val="Normal"/>
    <w:rsid w:val="009877D4"/>
    <w:rPr>
      <w:sz w:val="2"/>
      <w:szCs w:val="2"/>
    </w:rPr>
  </w:style>
  <w:style w:type="character" w:customStyle="1" w:styleId="Small">
    <w:name w:val="Small"/>
    <w:basedOn w:val="DefaultParagraphFont"/>
    <w:rsid w:val="009877D4"/>
    <w:rPr>
      <w:sz w:val="16"/>
    </w:rPr>
  </w:style>
  <w:style w:type="paragraph" w:customStyle="1" w:styleId="WideTable">
    <w:name w:val="Wide Table"/>
    <w:basedOn w:val="Normal"/>
    <w:rsid w:val="009877D4"/>
    <w:pPr>
      <w:ind w:left="-1418"/>
    </w:pPr>
    <w:rPr>
      <w:sz w:val="2"/>
      <w:szCs w:val="2"/>
    </w:rPr>
  </w:style>
  <w:style w:type="character" w:styleId="PageNumber">
    <w:name w:val="page number"/>
    <w:basedOn w:val="DefaultParagraphFont"/>
    <w:rsid w:val="009877D4"/>
  </w:style>
  <w:style w:type="paragraph" w:styleId="Quote">
    <w:name w:val="Quote"/>
    <w:basedOn w:val="Heading1"/>
    <w:link w:val="QuoteChar"/>
    <w:qFormat/>
    <w:rsid w:val="009877D4"/>
    <w:rPr>
      <w:b w:val="0"/>
      <w:sz w:val="72"/>
      <w:szCs w:val="72"/>
      <w:lang w:val="en-NZ"/>
    </w:rPr>
  </w:style>
  <w:style w:type="character" w:customStyle="1" w:styleId="QuoteChar">
    <w:name w:val="Quote Char"/>
    <w:basedOn w:val="DefaultParagraphFont"/>
    <w:link w:val="Quote"/>
    <w:rsid w:val="00987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7D4"/>
    <w:pPr>
      <w:pageBreakBefore/>
    </w:pPr>
  </w:style>
  <w:style w:type="paragraph" w:customStyle="1" w:styleId="Border">
    <w:name w:val="Border"/>
    <w:basedOn w:val="Normal"/>
    <w:qFormat/>
    <w:rsid w:val="00987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7D4"/>
    <w:rPr>
      <w:b/>
      <w:bCs/>
      <w:i/>
      <w:iCs/>
      <w:color w:val="auto"/>
    </w:rPr>
  </w:style>
  <w:style w:type="paragraph" w:styleId="IntenseQuote">
    <w:name w:val="Intense Quote"/>
    <w:basedOn w:val="Normal"/>
    <w:next w:val="Normal"/>
    <w:link w:val="IntenseQuoteChar"/>
    <w:uiPriority w:val="30"/>
    <w:qFormat/>
    <w:rsid w:val="00987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7D4"/>
    <w:rPr>
      <w:smallCaps/>
      <w:color w:val="auto"/>
      <w:u w:val="single"/>
    </w:rPr>
  </w:style>
  <w:style w:type="character" w:styleId="IntenseReference">
    <w:name w:val="Intense Reference"/>
    <w:basedOn w:val="DefaultParagraphFont"/>
    <w:uiPriority w:val="32"/>
    <w:qFormat/>
    <w:rsid w:val="009877D4"/>
    <w:rPr>
      <w:b/>
      <w:bCs/>
      <w:smallCaps/>
      <w:color w:val="auto"/>
      <w:spacing w:val="5"/>
      <w:u w:val="single"/>
    </w:rPr>
  </w:style>
  <w:style w:type="paragraph" w:customStyle="1" w:styleId="2ColumnHeading">
    <w:name w:val="2Column Heading"/>
    <w:basedOn w:val="BodyText"/>
    <w:qFormat/>
    <w:rsid w:val="009877D4"/>
    <w:pPr>
      <w:spacing w:after="60"/>
      <w:ind w:left="-2268"/>
    </w:pPr>
    <w:rPr>
      <w:b/>
    </w:rPr>
  </w:style>
  <w:style w:type="paragraph" w:customStyle="1" w:styleId="Heading1TOC">
    <w:name w:val="Heading1 TOC"/>
    <w:basedOn w:val="Normal"/>
    <w:qFormat/>
    <w:rsid w:val="009877D4"/>
    <w:pPr>
      <w:spacing w:before="240" w:after="120"/>
    </w:pPr>
    <w:rPr>
      <w:rFonts w:ascii="Times New Roman" w:hAnsi="Times New Roman"/>
      <w:b/>
      <w:sz w:val="32"/>
    </w:rPr>
  </w:style>
  <w:style w:type="paragraph" w:customStyle="1" w:styleId="Heading2TOC">
    <w:name w:val="Heading2 TOC"/>
    <w:basedOn w:val="Normal"/>
    <w:qFormat/>
    <w:rsid w:val="009877D4"/>
    <w:pPr>
      <w:spacing w:before="240" w:after="60"/>
    </w:pPr>
    <w:rPr>
      <w:rFonts w:ascii="Times New Roman" w:hAnsi="Times New Roman"/>
      <w:b/>
      <w:sz w:val="28"/>
    </w:rPr>
  </w:style>
  <w:style w:type="character" w:customStyle="1" w:styleId="Underline">
    <w:name w:val="Underline"/>
    <w:basedOn w:val="DefaultParagraphFont"/>
    <w:qFormat/>
    <w:rsid w:val="009877D4"/>
    <w:rPr>
      <w:u w:val="single"/>
    </w:rPr>
  </w:style>
  <w:style w:type="character" w:customStyle="1" w:styleId="BoldandItalics">
    <w:name w:val="Bold and Italics"/>
    <w:qFormat/>
    <w:rsid w:val="009877D4"/>
    <w:rPr>
      <w:b/>
      <w:i/>
      <w:u w:val="none"/>
    </w:rPr>
  </w:style>
  <w:style w:type="paragraph" w:styleId="BalloonText">
    <w:name w:val="Balloon Text"/>
    <w:basedOn w:val="Normal"/>
    <w:link w:val="BalloonTextChar"/>
    <w:rsid w:val="009877D4"/>
    <w:rPr>
      <w:rFonts w:ascii="Tahoma" w:hAnsi="Tahoma" w:cs="Tahoma"/>
      <w:sz w:val="16"/>
      <w:szCs w:val="16"/>
    </w:rPr>
  </w:style>
  <w:style w:type="character" w:customStyle="1" w:styleId="BalloonTextChar">
    <w:name w:val="Balloon Text Char"/>
    <w:basedOn w:val="DefaultParagraphFont"/>
    <w:link w:val="BalloonText"/>
    <w:rsid w:val="00987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7D4"/>
    <w:rPr>
      <w:b/>
      <w:color w:val="660033"/>
      <w:spacing w:val="0"/>
    </w:rPr>
  </w:style>
  <w:style w:type="paragraph" w:customStyle="1" w:styleId="Nameditemlist">
    <w:name w:val="Named item list"/>
    <w:basedOn w:val="BodyText"/>
    <w:qFormat/>
    <w:rsid w:val="009877D4"/>
    <w:pPr>
      <w:tabs>
        <w:tab w:val="left" w:pos="2835"/>
      </w:tabs>
      <w:ind w:left="2835" w:hanging="2835"/>
    </w:pPr>
  </w:style>
  <w:style w:type="paragraph" w:customStyle="1" w:styleId="BodyTextnopadding">
    <w:name w:val="Body Text no padding"/>
    <w:basedOn w:val="BodyText"/>
    <w:qFormat/>
    <w:rsid w:val="009877D4"/>
    <w:pPr>
      <w:spacing w:before="0" w:after="0"/>
    </w:pPr>
  </w:style>
  <w:style w:type="paragraph" w:customStyle="1" w:styleId="BodyTextBold">
    <w:name w:val="Body Text Bold"/>
    <w:basedOn w:val="BodyText"/>
    <w:qFormat/>
    <w:rsid w:val="009877D4"/>
    <w:rPr>
      <w:b/>
    </w:rPr>
  </w:style>
  <w:style w:type="character" w:styleId="Hyperlink">
    <w:name w:val="Hyperlink"/>
    <w:basedOn w:val="DefaultParagraphFont"/>
    <w:uiPriority w:val="99"/>
    <w:unhideWhenUsed/>
    <w:rsid w:val="00BB7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8895</Characters>
  <Application>Microsoft Office Word</Application>
  <DocSecurity>0</DocSecurity>
  <Lines>286</Lines>
  <Paragraphs>183</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HLTAHA015 Deliver and monitor a hydrotherapy program</dc:title>
  <dc:subject>Approved</dc:subject>
  <dc:creator>HumanAbility</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