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HLT62615 Advanced Diploma of Ayurveda</w:t>
      </w:r>
      <w:bookmarkEnd w:id="0"/>
      <w:bookmarkEnd w:id="1"/>
    </w:p>
    <w:p w:rsidR="00D44002" w:rsidRPr="00F31CE3" w:rsidP="00F31CE3" w14:paraId="160C8F32" w14:textId="3B105B63">
      <w:pPr>
        <w:pStyle w:val="ChapterTitle"/>
      </w:pPr>
      <w:bookmarkStart w:id="2" w:name="HLT62615"/>
      <w:r w:rsidRPr="00F31CE3">
        <w:t>HLT62615 Advanced Diploma of Ayurveda</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HLT62615</w:t>
            </w:r>
            <w:r>
              <w:rPr>
                <w:rFonts w:ascii="Times New Roman" w:eastAsia="Times New Roman" w:hAnsi="Times New Roman" w:cs="Times New Roman"/>
                <w:kern w:val="0"/>
                <w14:ligatures w14:val="none"/>
              </w:rPr>
              <w:t xml:space="preserve"> Advanced Diploma of Ayurveda release 3. Minor change to update First Aid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HLT62615</w:t>
            </w:r>
            <w:r>
              <w:rPr>
                <w:rFonts w:ascii="Times New Roman" w:eastAsia="Times New Roman" w:hAnsi="Times New Roman" w:cs="Times New Roman"/>
                <w:kern w:val="0"/>
                <w14:ligatures w14:val="none"/>
              </w:rPr>
              <w:t xml:space="preserve"> Advanced Diploma of Ayurveda release 2. The unit </w:t>
            </w:r>
            <w:r>
              <w:rPr>
                <w:rFonts w:ascii="Times New Roman" w:eastAsia="Times New Roman" w:hAnsi="Times New Roman" w:cs="Times New Roman"/>
                <w:kern w:val="0"/>
                <w14:ligatures w14:val="none"/>
              </w:rPr>
              <w:t>HLTINFCOV001</w:t>
            </w:r>
            <w:r>
              <w:rPr>
                <w:rFonts w:ascii="Times New Roman" w:eastAsia="Times New Roman" w:hAnsi="Times New Roman" w:cs="Times New Roman"/>
                <w:kern w:val="0"/>
                <w14:ligatures w14:val="none"/>
              </w:rPr>
              <w:t xml:space="preserve"> Comply with infection prevention and control policies and procedures added to electives.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HLT Health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Updated title of </w:t>
            </w:r>
            <w:r>
              <w:rPr>
                <w:rFonts w:ascii="Times New Roman" w:eastAsia="Times New Roman" w:hAnsi="Times New Roman" w:cs="Times New Roman"/>
                <w:kern w:val="0"/>
                <w14:ligatures w14:val="none"/>
              </w:rPr>
              <w:t>HLTINF004</w:t>
            </w:r>
            <w:r>
              <w:rPr>
                <w:rFonts w:ascii="Times New Roman" w:eastAsia="Times New Roman" w:hAnsi="Times New Roman" w:cs="Times New Roman"/>
                <w:kern w:val="0"/>
                <w14:ligatures w14:val="none"/>
              </w:rPr>
              <w:t xml:space="preserve">.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competency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Ayurvedic practitioners who possess well developed cognitive and communication skills plus specialised knowledge of Ayurvedic medicine that allows them to formulate responses to specific therapeutic needs. Practitioners at this level may be self-employed as independent practitioners or work in a larger health service.</w:t>
      </w:r>
    </w:p>
    <w:p w:rsidR="00D44002" w:rsidRPr="00F31CE3" w:rsidP="00F31CE3">
      <w:r w:rsidRPr="00F31CE3">
        <w:t>To achieve this qualification, the candidate must have completed 400 hours of work as detailed in the Assessment Requirements of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25</w:t>
      </w:r>
    </w:p>
    <w:p w:rsidR="00D44002" w:rsidRPr="00F31CE3" w:rsidP="00F31CE3">
      <w:pPr>
        <w:numPr>
          <w:ilvl w:val="0"/>
          <w:numId w:val="2"/>
        </w:numPr>
        <w:ind w:left="720" w:hanging="360"/>
        <w:jc w:val="left"/>
      </w:pPr>
      <w:r w:rsidRPr="00F31CE3">
        <w:t>21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at least 1 unit from the Business Management group below</w:t>
      </w:r>
    </w:p>
    <w:p w:rsidR="00D44002" w:rsidRPr="00F31CE3" w:rsidP="00F31CE3">
      <w:pPr>
        <w:numPr>
          <w:ilvl w:val="1"/>
          <w:numId w:val="2"/>
        </w:numPr>
        <w:ind w:left="1440" w:hanging="360"/>
        <w:jc w:val="left"/>
      </w:pPr>
      <w:r w:rsidRPr="00F31CE3">
        <w:t>up to 3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2019"/>
        <w:gridCol w:w="7041"/>
      </w:tblGrid>
      <w:tr>
        <w:tblPrEx>
          <w:tblW w:w="5000" w:type="pct"/>
        </w:tblPrEx>
        <w:tc>
          <w:tcPr>
            <w:tcW w:w="0" w:type="auto"/>
          </w:tcPr>
          <w:p w:rsidR="00D44002" w:rsidRPr="00F31CE3" w:rsidP="00F31CE3">
            <w:pPr>
              <w:jc w:val="left"/>
            </w:pPr>
            <w:r w:rsidRPr="00F31CE3">
              <w:t>CHCCOM006</w:t>
            </w:r>
          </w:p>
        </w:tc>
        <w:tc>
          <w:tcPr>
            <w:tcW w:w="0" w:type="auto"/>
          </w:tcPr>
          <w:p w:rsidR="00D44002" w:rsidRPr="00F31CE3" w:rsidP="00F31CE3">
            <w:pPr>
              <w:jc w:val="left"/>
            </w:pPr>
            <w:r w:rsidRPr="00F31CE3">
              <w:t>Establish and manage client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CHCPRP005</w:t>
            </w:r>
          </w:p>
        </w:tc>
        <w:tc>
          <w:tcPr>
            <w:tcW w:w="0" w:type="auto"/>
          </w:tcPr>
          <w:p w:rsidR="00D44002" w:rsidRPr="00F31CE3" w:rsidP="00F31CE3">
            <w:r w:rsidRPr="00F31CE3">
              <w:t>Engage with health professionals and the health system</w:t>
            </w:r>
          </w:p>
        </w:tc>
      </w:tr>
      <w:tr>
        <w:tblPrEx>
          <w:tblW w:w="5000" w:type="pct"/>
        </w:tblPrEx>
        <w:tc>
          <w:tcPr>
            <w:tcW w:w="0" w:type="auto"/>
          </w:tcPr>
          <w:p w:rsidR="00D44002" w:rsidRPr="00F31CE3" w:rsidP="00F31CE3">
            <w:r w:rsidRPr="00F31CE3">
              <w:t>HLTAAP003</w:t>
            </w:r>
          </w:p>
        </w:tc>
        <w:tc>
          <w:tcPr>
            <w:tcW w:w="0" w:type="auto"/>
          </w:tcPr>
          <w:p w:rsidR="00D44002" w:rsidRPr="00F31CE3" w:rsidP="00F31CE3">
            <w:r w:rsidRPr="00F31CE3">
              <w:t>Analyse and respond to client health information</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HLTAYV001</w:t>
            </w:r>
          </w:p>
        </w:tc>
        <w:tc>
          <w:tcPr>
            <w:tcW w:w="0" w:type="auto"/>
          </w:tcPr>
          <w:p w:rsidR="00D44002" w:rsidRPr="00F31CE3" w:rsidP="00F31CE3">
            <w:r w:rsidRPr="00F31CE3">
              <w:t>Develop Ayurvedic practice</w:t>
            </w:r>
          </w:p>
        </w:tc>
      </w:tr>
      <w:tr>
        <w:tblPrEx>
          <w:tblW w:w="5000" w:type="pct"/>
        </w:tblPrEx>
        <w:tc>
          <w:tcPr>
            <w:tcW w:w="0" w:type="auto"/>
          </w:tcPr>
          <w:p w:rsidR="00D44002" w:rsidRPr="00F31CE3" w:rsidP="00F31CE3">
            <w:r w:rsidRPr="00F31CE3">
              <w:rPr>
                <w:i/>
                <w:iCs/>
              </w:rPr>
              <w:t>HLTLAYV002</w:t>
            </w:r>
            <w:r w:rsidRPr="00F31CE3">
              <w:rPr>
                <w:i/>
                <w:iCs/>
              </w:rPr>
              <w:t> </w:t>
            </w:r>
          </w:p>
        </w:tc>
        <w:tc>
          <w:tcPr>
            <w:tcW w:w="0" w:type="auto"/>
          </w:tcPr>
          <w:p w:rsidR="00D44002" w:rsidRPr="00F31CE3" w:rsidP="00F31CE3">
            <w:r w:rsidRPr="00F31CE3">
              <w:rPr>
                <w:i/>
                <w:iCs/>
              </w:rPr>
              <w:t>Make Ayurvedic lifestyle assessments</w:t>
            </w:r>
          </w:p>
        </w:tc>
      </w:tr>
      <w:tr>
        <w:tblPrEx>
          <w:tblW w:w="5000" w:type="pct"/>
        </w:tblPrEx>
        <w:tc>
          <w:tcPr>
            <w:tcW w:w="0" w:type="auto"/>
          </w:tcPr>
          <w:p w:rsidR="00D44002" w:rsidRPr="00F31CE3" w:rsidP="00F31CE3">
            <w:r w:rsidRPr="00F31CE3">
              <w:rPr>
                <w:i/>
                <w:iCs/>
              </w:rPr>
              <w:t>HLTAYV003</w:t>
            </w:r>
            <w:r w:rsidRPr="00F31CE3">
              <w:rPr>
                <w:i/>
                <w:iCs/>
              </w:rPr>
              <w:t> </w:t>
            </w:r>
          </w:p>
        </w:tc>
        <w:tc>
          <w:tcPr>
            <w:tcW w:w="0" w:type="auto"/>
          </w:tcPr>
          <w:p w:rsidR="00D44002" w:rsidRPr="00F31CE3" w:rsidP="00F31CE3">
            <w:r w:rsidRPr="00F31CE3">
              <w:rPr>
                <w:i/>
                <w:iCs/>
              </w:rPr>
              <w:t>Provide Ayurvedic bodywork therapies</w:t>
            </w:r>
          </w:p>
        </w:tc>
      </w:tr>
      <w:tr>
        <w:tblPrEx>
          <w:tblW w:w="5000" w:type="pct"/>
        </w:tblPrEx>
        <w:tc>
          <w:tcPr>
            <w:tcW w:w="0" w:type="auto"/>
          </w:tcPr>
          <w:p w:rsidR="00D44002" w:rsidRPr="00F31CE3" w:rsidP="00F31CE3">
            <w:r w:rsidRPr="00F31CE3">
              <w:rPr>
                <w:i/>
                <w:iCs/>
              </w:rPr>
              <w:t>HLTAYV004</w:t>
            </w:r>
            <w:r w:rsidRPr="00F31CE3">
              <w:rPr>
                <w:i/>
                <w:iCs/>
              </w:rPr>
              <w:t> </w:t>
            </w:r>
          </w:p>
        </w:tc>
        <w:tc>
          <w:tcPr>
            <w:tcW w:w="0" w:type="auto"/>
          </w:tcPr>
          <w:p w:rsidR="00D44002" w:rsidRPr="00F31CE3" w:rsidP="00F31CE3">
            <w:r w:rsidRPr="00F31CE3">
              <w:rPr>
                <w:i/>
                <w:iCs/>
              </w:rPr>
              <w:t>Provide Ayurvedic lifestyle advice</w:t>
            </w:r>
          </w:p>
        </w:tc>
      </w:tr>
      <w:tr>
        <w:tblPrEx>
          <w:tblW w:w="5000" w:type="pct"/>
        </w:tblPrEx>
        <w:tc>
          <w:tcPr>
            <w:tcW w:w="0" w:type="auto"/>
          </w:tcPr>
          <w:p w:rsidR="00D44002" w:rsidRPr="00F31CE3" w:rsidP="00F31CE3">
            <w:r w:rsidRPr="00F31CE3">
              <w:rPr>
                <w:i/>
                <w:iCs/>
              </w:rPr>
              <w:t>HLTAYV005</w:t>
            </w:r>
          </w:p>
        </w:tc>
        <w:tc>
          <w:tcPr>
            <w:tcW w:w="0" w:type="auto"/>
          </w:tcPr>
          <w:p w:rsidR="00D44002" w:rsidRPr="00F31CE3" w:rsidP="00F31CE3">
            <w:r w:rsidRPr="00F31CE3">
              <w:rPr>
                <w:i/>
                <w:iCs/>
              </w:rPr>
              <w:t>Provide advice on Ayurvedic nutrition</w:t>
            </w:r>
          </w:p>
        </w:tc>
      </w:tr>
      <w:tr>
        <w:tblPrEx>
          <w:tblW w:w="5000" w:type="pct"/>
        </w:tblPrEx>
        <w:tc>
          <w:tcPr>
            <w:tcW w:w="0" w:type="auto"/>
          </w:tcPr>
          <w:p w:rsidR="00D44002" w:rsidRPr="00F31CE3" w:rsidP="00F31CE3">
            <w:r w:rsidRPr="00F31CE3">
              <w:rPr>
                <w:i/>
                <w:iCs/>
              </w:rPr>
              <w:t>HLTAYV006</w:t>
            </w:r>
            <w:r w:rsidRPr="00F31CE3">
              <w:rPr>
                <w:i/>
                <w:iCs/>
              </w:rPr>
              <w:t> </w:t>
            </w:r>
          </w:p>
        </w:tc>
        <w:tc>
          <w:tcPr>
            <w:tcW w:w="0" w:type="auto"/>
          </w:tcPr>
          <w:p w:rsidR="00D44002" w:rsidRPr="00F31CE3" w:rsidP="00F31CE3">
            <w:r w:rsidRPr="00F31CE3">
              <w:rPr>
                <w:i/>
                <w:iCs/>
              </w:rPr>
              <w:t>Take cases within Ayurvedic framework</w:t>
            </w:r>
          </w:p>
        </w:tc>
      </w:tr>
      <w:tr>
        <w:tblPrEx>
          <w:tblW w:w="5000" w:type="pct"/>
        </w:tblPrEx>
        <w:tc>
          <w:tcPr>
            <w:tcW w:w="0" w:type="auto"/>
          </w:tcPr>
          <w:p w:rsidR="00D44002" w:rsidRPr="00F31CE3" w:rsidP="00F31CE3">
            <w:r w:rsidRPr="00F31CE3">
              <w:rPr>
                <w:i/>
                <w:iCs/>
              </w:rPr>
              <w:t>HLTAYV007</w:t>
            </w:r>
            <w:r w:rsidRPr="00F31CE3">
              <w:rPr>
                <w:i/>
                <w:iCs/>
              </w:rPr>
              <w:t> </w:t>
            </w:r>
          </w:p>
        </w:tc>
        <w:tc>
          <w:tcPr>
            <w:tcW w:w="0" w:type="auto"/>
          </w:tcPr>
          <w:p w:rsidR="00D44002" w:rsidRPr="00F31CE3" w:rsidP="00F31CE3">
            <w:r w:rsidRPr="00F31CE3">
              <w:rPr>
                <w:i/>
                <w:iCs/>
              </w:rPr>
              <w:t>Diagnose conditions within an Ayurvedic framework</w:t>
            </w:r>
          </w:p>
        </w:tc>
      </w:tr>
      <w:tr>
        <w:tblPrEx>
          <w:tblW w:w="5000" w:type="pct"/>
        </w:tblPrEx>
        <w:tc>
          <w:tcPr>
            <w:tcW w:w="0" w:type="auto"/>
          </w:tcPr>
          <w:p w:rsidR="00D44002" w:rsidRPr="00F31CE3" w:rsidP="00F31CE3">
            <w:r w:rsidRPr="00F31CE3">
              <w:rPr>
                <w:i/>
                <w:iCs/>
              </w:rPr>
              <w:t>HLTAYV008</w:t>
            </w:r>
            <w:r w:rsidRPr="00F31CE3">
              <w:rPr>
                <w:i/>
                <w:iCs/>
              </w:rPr>
              <w:t> </w:t>
            </w:r>
          </w:p>
        </w:tc>
        <w:tc>
          <w:tcPr>
            <w:tcW w:w="0" w:type="auto"/>
          </w:tcPr>
          <w:p w:rsidR="00D44002" w:rsidRPr="00F31CE3" w:rsidP="00F31CE3">
            <w:r w:rsidRPr="00F31CE3">
              <w:rPr>
                <w:i/>
                <w:iCs/>
              </w:rPr>
              <w:t>Provide Ayurvedic remedial therapies</w:t>
            </w:r>
          </w:p>
        </w:tc>
      </w:tr>
      <w:tr>
        <w:tblPrEx>
          <w:tblW w:w="5000" w:type="pct"/>
        </w:tblPrEx>
        <w:tc>
          <w:tcPr>
            <w:tcW w:w="0" w:type="auto"/>
          </w:tcPr>
          <w:p w:rsidR="00D44002" w:rsidRPr="00F31CE3" w:rsidP="00F31CE3">
            <w:r w:rsidRPr="00F31CE3">
              <w:rPr>
                <w:i/>
                <w:iCs/>
              </w:rPr>
              <w:t>HLTAYV009</w:t>
            </w:r>
            <w:r w:rsidRPr="00F31CE3">
              <w:rPr>
                <w:i/>
                <w:iCs/>
              </w:rPr>
              <w:t> </w:t>
            </w:r>
          </w:p>
        </w:tc>
        <w:tc>
          <w:tcPr>
            <w:tcW w:w="0" w:type="auto"/>
          </w:tcPr>
          <w:p w:rsidR="00D44002" w:rsidRPr="00F31CE3" w:rsidP="00F31CE3">
            <w:r w:rsidRPr="00F31CE3">
              <w:rPr>
                <w:i/>
                <w:iCs/>
              </w:rPr>
              <w:t>Provide therapeutic Ayurvedic nutritional advice</w:t>
            </w:r>
          </w:p>
        </w:tc>
      </w:tr>
      <w:tr>
        <w:tblPrEx>
          <w:tblW w:w="5000" w:type="pct"/>
        </w:tblPrEx>
        <w:tc>
          <w:tcPr>
            <w:tcW w:w="0" w:type="auto"/>
          </w:tcPr>
          <w:p w:rsidR="00D44002" w:rsidRPr="00F31CE3" w:rsidP="00F31CE3">
            <w:r w:rsidRPr="00F31CE3">
              <w:rPr>
                <w:i/>
                <w:iCs/>
              </w:rPr>
              <w:t>HLTAYV010</w:t>
            </w:r>
            <w:r w:rsidRPr="00F31CE3">
              <w:rPr>
                <w:i/>
                <w:iCs/>
              </w:rPr>
              <w:t> </w:t>
            </w:r>
          </w:p>
        </w:tc>
        <w:tc>
          <w:tcPr>
            <w:tcW w:w="0" w:type="auto"/>
          </w:tcPr>
          <w:p w:rsidR="00D44002" w:rsidRPr="00F31CE3" w:rsidP="00F31CE3">
            <w:r w:rsidRPr="00F31CE3">
              <w:rPr>
                <w:i/>
                <w:iCs/>
              </w:rPr>
              <w:t>Select and advise on Ayurvedic medicines - dravyaguna</w:t>
            </w:r>
          </w:p>
        </w:tc>
      </w:tr>
      <w:tr>
        <w:tblPrEx>
          <w:tblW w:w="5000" w:type="pct"/>
        </w:tblPrEx>
        <w:tc>
          <w:tcPr>
            <w:tcW w:w="0" w:type="auto"/>
          </w:tcPr>
          <w:p w:rsidR="00D44002" w:rsidRPr="00F31CE3" w:rsidP="00F31CE3">
            <w:r w:rsidRPr="00F31CE3">
              <w:rPr>
                <w:i/>
                <w:iCs/>
              </w:rPr>
              <w:t>HLTAYV011</w:t>
            </w:r>
            <w:r w:rsidRPr="00F31CE3">
              <w:rPr>
                <w:i/>
                <w:iCs/>
              </w:rPr>
              <w:t> </w:t>
            </w:r>
          </w:p>
        </w:tc>
        <w:tc>
          <w:tcPr>
            <w:tcW w:w="0" w:type="auto"/>
          </w:tcPr>
          <w:p w:rsidR="00D44002" w:rsidRPr="00F31CE3" w:rsidP="00F31CE3">
            <w:r w:rsidRPr="00F31CE3">
              <w:rPr>
                <w:i/>
                <w:iCs/>
              </w:rPr>
              <w:t>Prepare and dispense Ayurvedic medicines - dravyaguna</w:t>
            </w:r>
          </w:p>
        </w:tc>
      </w:tr>
      <w:tr>
        <w:tblPrEx>
          <w:tblW w:w="5000" w:type="pct"/>
        </w:tblPrEx>
        <w:tc>
          <w:tcPr>
            <w:tcW w:w="0" w:type="auto"/>
          </w:tcPr>
          <w:p w:rsidR="00D44002" w:rsidRPr="00F31CE3" w:rsidP="00F31CE3">
            <w:r w:rsidRPr="00F31CE3">
              <w:rPr>
                <w:i/>
                <w:iCs/>
              </w:rPr>
              <w:t>HLTAYV012</w:t>
            </w:r>
            <w:r w:rsidRPr="00F31CE3">
              <w:rPr>
                <w:i/>
                <w:iCs/>
              </w:rPr>
              <w:t> </w:t>
            </w:r>
          </w:p>
        </w:tc>
        <w:tc>
          <w:tcPr>
            <w:tcW w:w="0" w:type="auto"/>
          </w:tcPr>
          <w:p w:rsidR="00D44002" w:rsidRPr="00F31CE3" w:rsidP="00F31CE3">
            <w:r w:rsidRPr="00F31CE3">
              <w:rPr>
                <w:i/>
                <w:iCs/>
              </w:rPr>
              <w:t>Monitor and evaluate Ayurvedic treatments</w:t>
            </w:r>
          </w:p>
        </w:tc>
      </w:tr>
      <w:tr>
        <w:tblPrEx>
          <w:tblW w:w="5000" w:type="pct"/>
        </w:tblPrEx>
        <w:tc>
          <w:tcPr>
            <w:tcW w:w="0" w:type="auto"/>
          </w:tcPr>
          <w:p w:rsidR="00D44002" w:rsidRPr="00F31CE3" w:rsidP="00F31CE3">
            <w:r w:rsidRPr="00F31CE3">
              <w:t>HLTINF004</w:t>
            </w:r>
          </w:p>
        </w:tc>
        <w:tc>
          <w:tcPr>
            <w:tcW w:w="0" w:type="auto"/>
          </w:tcPr>
          <w:p w:rsidR="00D44002" w:rsidRPr="00F31CE3" w:rsidP="00F31CE3">
            <w:r w:rsidRPr="00F31CE3">
              <w:t>Manage the prevention and control of infection</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bl>
    <w:p w:rsidR="00D44002" w:rsidRPr="00F31CE3" w:rsidP="00F31CE3">
      <w:r w:rsidRPr="00F31CE3">
        <w:rPr>
          <w:rStyle w:val="Strong"/>
        </w:rPr>
        <w:t>Elective units</w:t>
      </w:r>
    </w:p>
    <w:p w:rsidR="00D44002" w:rsidRPr="00F31CE3" w:rsidP="00F31CE3">
      <w:r w:rsidRPr="00F31CE3">
        <w:rPr>
          <w:rStyle w:val="Strong"/>
        </w:rPr>
        <w:t>Business management</w:t>
      </w:r>
    </w:p>
    <w:tbl>
      <w:tblPr>
        <w:tblStyle w:val="TableGrid"/>
        <w:tblW w:w="5000" w:type="pct"/>
        <w:jc w:val="left"/>
      </w:tblPr>
      <w:tblGrid>
        <w:gridCol w:w="1524"/>
        <w:gridCol w:w="7536"/>
      </w:tblGrid>
      <w:tr>
        <w:tblPrEx>
          <w:tblW w:w="5000" w:type="pct"/>
        </w:tblPrEx>
        <w:tc>
          <w:tcPr>
            <w:tcW w:w="0" w:type="auto"/>
          </w:tcPr>
          <w:p w:rsidR="00D44002" w:rsidRPr="00F31CE3" w:rsidP="00F31CE3">
            <w:pPr>
              <w:jc w:val="left"/>
            </w:pPr>
            <w:r w:rsidRPr="00F31CE3">
              <w:t>BSBESB401</w:t>
            </w:r>
          </w:p>
        </w:tc>
        <w:tc>
          <w:tcPr>
            <w:tcW w:w="0" w:type="auto"/>
          </w:tcPr>
          <w:p w:rsidR="00D44002" w:rsidRPr="00F31CE3" w:rsidP="00F31CE3">
            <w:pPr>
              <w:jc w:val="left"/>
            </w:pPr>
            <w:r w:rsidRPr="00F31CE3">
              <w:t>Research and develop business plans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w:t>
            </w:r>
          </w:p>
        </w:tc>
      </w:tr>
    </w:tbl>
    <w:p w:rsidR="00D44002" w:rsidRPr="00F31CE3" w:rsidP="00F31CE3">
      <w:r w:rsidRPr="00F31CE3">
        <w:rPr>
          <w:rStyle w:val="Strong"/>
        </w:rPr>
        <w:t>Other electives</w:t>
      </w:r>
    </w:p>
    <w:tbl>
      <w:tblPr>
        <w:tblStyle w:val="TableGrid"/>
        <w:tblW w:w="5000" w:type="pct"/>
        <w:jc w:val="left"/>
      </w:tblPr>
      <w:tblGrid>
        <w:gridCol w:w="1974"/>
        <w:gridCol w:w="7086"/>
      </w:tblGrid>
      <w:tr>
        <w:tblPrEx>
          <w:tblW w:w="5000" w:type="pct"/>
        </w:tblPrEx>
        <w:tc>
          <w:tcPr>
            <w:tcW w:w="0" w:type="auto"/>
          </w:tcPr>
          <w:p w:rsidR="00D44002" w:rsidRPr="00F31CE3" w:rsidP="00F31CE3">
            <w:pPr>
              <w:jc w:val="left"/>
            </w:pPr>
            <w:r w:rsidRPr="00F31CE3">
              <w:t>CHCCCS001</w:t>
            </w:r>
          </w:p>
        </w:tc>
        <w:tc>
          <w:tcPr>
            <w:tcW w:w="0" w:type="auto"/>
          </w:tcPr>
          <w:p w:rsidR="00D44002" w:rsidRPr="00F31CE3" w:rsidP="00F31CE3">
            <w:pPr>
              <w:jc w:val="left"/>
            </w:pPr>
            <w:r w:rsidRPr="00F31CE3">
              <w:t>Address the needs of people with chronic disease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HLTINFCOV001</w:t>
            </w:r>
          </w:p>
        </w:tc>
        <w:tc>
          <w:tcPr>
            <w:tcW w:w="0" w:type="auto"/>
          </w:tcPr>
          <w:p w:rsidR="00D44002" w:rsidRPr="00F31CE3" w:rsidP="00F31CE3">
            <w:r w:rsidRPr="00F31CE3">
              <w:t>Comply with infection prevention and control policies and procedures</w:t>
            </w:r>
          </w:p>
        </w:tc>
      </w:tr>
      <w:tr>
        <w:tblPrEx>
          <w:tblW w:w="5000" w:type="pct"/>
        </w:tblPrEx>
        <w:tc>
          <w:tcPr>
            <w:tcW w:w="0" w:type="auto"/>
          </w:tcPr>
          <w:p w:rsidR="00D44002" w:rsidRPr="00F31CE3" w:rsidP="00F31CE3">
            <w:r w:rsidRPr="00F31CE3">
              <w:t>HLTMSG009</w:t>
            </w:r>
          </w:p>
        </w:tc>
        <w:tc>
          <w:tcPr>
            <w:tcW w:w="0" w:type="auto"/>
          </w:tcPr>
          <w:p w:rsidR="00D44002" w:rsidRPr="00F31CE3" w:rsidP="00F31CE3">
            <w:r w:rsidRPr="00F31CE3">
              <w:t>Develop massage practice</w:t>
            </w:r>
          </w:p>
        </w:tc>
      </w:tr>
      <w:tr>
        <w:tblPrEx>
          <w:tblW w:w="5000" w:type="pct"/>
        </w:tblPrEx>
        <w:tc>
          <w:tcPr>
            <w:tcW w:w="0" w:type="auto"/>
          </w:tcPr>
          <w:p w:rsidR="00D44002" w:rsidRPr="00F31CE3" w:rsidP="00F31CE3">
            <w:r w:rsidRPr="00F31CE3">
              <w:t>HLTMSG010</w:t>
            </w:r>
          </w:p>
        </w:tc>
        <w:tc>
          <w:tcPr>
            <w:tcW w:w="0" w:type="auto"/>
          </w:tcPr>
          <w:p w:rsidR="00D44002" w:rsidRPr="00F31CE3" w:rsidP="00F31CE3">
            <w:r w:rsidRPr="00F31CE3">
              <w:t>Assess client massage needs</w:t>
            </w:r>
          </w:p>
        </w:tc>
      </w:tr>
      <w:tr>
        <w:tblPrEx>
          <w:tblW w:w="5000" w:type="pct"/>
        </w:tblPrEx>
        <w:tc>
          <w:tcPr>
            <w:tcW w:w="0" w:type="auto"/>
          </w:tcPr>
          <w:p w:rsidR="00D44002" w:rsidRPr="00F31CE3" w:rsidP="00F31CE3">
            <w:r w:rsidRPr="00F31CE3">
              <w:t>HLTMSG011</w:t>
            </w:r>
          </w:p>
        </w:tc>
        <w:tc>
          <w:tcPr>
            <w:tcW w:w="0" w:type="auto"/>
          </w:tcPr>
          <w:p w:rsidR="00D44002" w:rsidRPr="00F31CE3" w:rsidP="00F31CE3">
            <w:r w:rsidRPr="00F31CE3">
              <w:t>Provide massage treatments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HLT62615 Advanced Diploma of Ayurveda</w:t>
            </w:r>
          </w:p>
        </w:tc>
        <w:tc>
          <w:tcPr>
            <w:tcW w:w="2268" w:type="dxa"/>
            <w:noWrap w:val="0"/>
            <w:tcMar>
              <w:top w:w="15" w:type="dxa"/>
              <w:left w:w="15" w:type="dxa"/>
              <w:bottom w:w="15" w:type="dxa"/>
              <w:right w:w="15" w:type="dxa"/>
            </w:tcMar>
            <w:hideMark/>
          </w:tcPr>
          <w:p w:rsidR="00D44002" w:rsidRPr="00F31CE3" w:rsidP="00F31CE3">
            <w:r w:rsidRPr="00F31CE3">
              <w:t>HLT60712 Advanced Diploma of Ayurveda</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 Significant changes to core units. Minimum clinic requirement of 400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HLT62615 Advanced Diploma of Ayurveda</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HLT62615 Advanced Diploma of Ayurveda</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2025-12-22T03:53:22Z</dcterms:created>
  <dcterms:modified xsi:type="dcterms:W3CDTF">2025-12-22T03:53:22Z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