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853" w:rsidP="005A0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HLT47321 Certificate IV in Health Administration</w:t>
      </w:r>
      <w:r>
        <w:fldChar w:fldCharType="end"/>
      </w:r>
    </w:p>
    <w:p w:rsidR="005A0853" w:rsidP="005A0853">
      <w:pPr>
        <w:pStyle w:val="Version"/>
        <w:sectPr w:rsidSect="00145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5D87" w:rsidP="00145D87">
      <w:pPr>
        <w:pStyle w:val="SuperHeading"/>
      </w:pPr>
      <w:r w:rsidRPr="00145D87">
        <w:t>HLT47321 Certificate IV in Health Administration</w:t>
      </w:r>
    </w:p>
    <w:p w:rsidR="00000000" w:rsidRPr="00145D87" w:rsidP="00145D87">
      <w:pPr>
        <w:pStyle w:val="Heading1"/>
      </w:pPr>
      <w:bookmarkStart w:id="1" w:name="O_1225226"/>
      <w:bookmarkEnd w:id="1"/>
      <w:r w:rsidRPr="00145D87">
        <w:t>Modification History</w:t>
      </w:r>
    </w:p>
    <w:p w:rsidR="00000000" w:rsidRPr="00145D87" w:rsidP="005A0853">
      <w:pPr>
        <w:pStyle w:val="BodyText"/>
      </w:pPr>
      <w:r w:rsidRPr="00145D87">
        <w:t>Not applicable.</w:t>
      </w:r>
    </w:p>
    <w:p w:rsidR="00000000" w:rsidRPr="00145D87" w:rsidP="00145D87">
      <w:pPr>
        <w:pStyle w:val="Heading1"/>
      </w:pPr>
      <w:bookmarkStart w:id="2" w:name="O_1225227"/>
      <w:bookmarkEnd w:id="2"/>
      <w:r w:rsidRPr="00145D87">
        <w:t>Qualification Description</w:t>
      </w:r>
    </w:p>
    <w:p w:rsidR="00000000" w:rsidRPr="00145D87" w:rsidP="005A0853">
      <w:pPr>
        <w:pStyle w:val="BodyText"/>
      </w:pPr>
      <w:r w:rsidRPr="00145D87">
        <w:t>This qualification reflects the role of individuals who work in operational or team leading roles in health administration.</w:t>
      </w:r>
    </w:p>
    <w:p w:rsidR="00000000" w:rsidRPr="00145D87" w:rsidP="005A0853">
      <w:pPr>
        <w:pStyle w:val="BodyText"/>
      </w:pPr>
      <w:r w:rsidRPr="00145D87">
        <w:t xml:space="preserve">The skills in this qualification must be </w:t>
      </w:r>
      <w:r w:rsidRPr="00145D87">
        <w:t>applied in accordance with Commonwealth and State or Territory legislation, Australian standards and industry codes of practice.</w:t>
      </w:r>
    </w:p>
    <w:p w:rsidR="00000000" w:rsidRPr="00145D87" w:rsidP="005A0853">
      <w:pPr>
        <w:pStyle w:val="BodyText"/>
      </w:pPr>
      <w:r w:rsidRPr="00145D87">
        <w:t>No occupational licensing, certification or specific legislative requirements apply to this qualification at the time of public</w:t>
      </w:r>
      <w:r w:rsidRPr="00145D87">
        <w:t>ation.</w:t>
      </w:r>
    </w:p>
    <w:p w:rsidR="00000000" w:rsidRPr="00145D87" w:rsidP="00145D87">
      <w:pPr>
        <w:pStyle w:val="Heading1"/>
      </w:pPr>
      <w:bookmarkStart w:id="3" w:name="O_1225228"/>
      <w:bookmarkEnd w:id="3"/>
      <w:r w:rsidRPr="00145D87">
        <w:t>Packaging Rules</w:t>
      </w:r>
    </w:p>
    <w:p w:rsidR="00000000" w:rsidRPr="00145D87" w:rsidP="005A0853">
      <w:pPr>
        <w:pStyle w:val="BodyText"/>
      </w:pPr>
      <w:r w:rsidRPr="00145D87">
        <w:t>15 units must be completed:</w:t>
      </w:r>
    </w:p>
    <w:p w:rsidR="00000000" w:rsidRPr="00145D87" w:rsidP="00145D87">
      <w:pPr>
        <w:pStyle w:val="ListBullet"/>
      </w:pPr>
      <w:r w:rsidRPr="00145D87">
        <w:t>9 core units</w:t>
      </w:r>
    </w:p>
    <w:p w:rsidR="00000000" w:rsidRPr="00145D87" w:rsidP="00145D87">
      <w:pPr>
        <w:pStyle w:val="ListBullet"/>
      </w:pPr>
      <w:r w:rsidRPr="00145D87">
        <w:t>6 elective units, consisting of:</w:t>
      </w:r>
    </w:p>
    <w:p w:rsidR="00000000" w:rsidRPr="00145D87" w:rsidP="00145D87">
      <w:pPr>
        <w:pStyle w:val="ListBullet2"/>
      </w:pPr>
      <w:r w:rsidRPr="00145D87">
        <w:t>at least 4 units from the electives listed below</w:t>
      </w:r>
    </w:p>
    <w:p w:rsidR="00000000" w:rsidRPr="00145D87" w:rsidP="00145D87">
      <w:pPr>
        <w:pStyle w:val="ListBullet2"/>
      </w:pPr>
      <w:r w:rsidRPr="00145D87">
        <w:t>up to 2 units from the electives listed below or any endorsed Training Package or accredited course.</w:t>
      </w:r>
    </w:p>
    <w:p w:rsidR="00000000" w:rsidRPr="00145D87" w:rsidP="005A0853">
      <w:pPr>
        <w:pStyle w:val="BodyText"/>
      </w:pPr>
      <w:r w:rsidRPr="00145D87">
        <w:t>All electives chosen must contribute to a valid, industry-supported vocational outcome.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7361"/>
      </w:tblGrid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rPr>
                <w:rStyle w:val="SpecialBold"/>
              </w:rPr>
              <w:t>Core units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BSBMED305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Apply the principles of confidentiality, pr</w:t>
            </w:r>
            <w:r w:rsidRPr="00145D87">
              <w:t>ivacy and security within the medical environment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CHCCCS020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Respond effectively to behaviours of concern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CHCCOM005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Communicate and work in health or community services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CHCDIV001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Work with diverse people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CHCLEG001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Work legally and ethically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HLTADM010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Facilitate a coordinated approach to client care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HLTCCD003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 xml:space="preserve">Use medical terminology in health care 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HLTINF007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Implement and monitor infection prevention and control standards, policies and procedures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HLTWHS003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Maintain work health and safety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rPr>
                <w:rStyle w:val="SpecialBold"/>
              </w:rPr>
              <w:t>Elective units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BSBAUD411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Participate in quality audits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BSBFIN401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Report on financial activity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BSBHRM412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Support employee and industrial relations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BSBHRM413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Support the learning and development of teams and individuals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BSBHRM415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Coordinate recruitment</w:t>
            </w:r>
            <w:r w:rsidRPr="00145D87">
              <w:t xml:space="preserve"> and onboarding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BSBHRM417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Support human resources functions and processes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BSBINS402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Coordinate workplace information systems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BSBINS408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Provide information from and about records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BSBLDR414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Lead team effectiveness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BSBMED302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Prepare and process medical accounts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BSBMED401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Manage patient recordkeeping system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BSBOPS402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Coordinate business operational plans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BSBOPS404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Implement customer service strategies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BSBOPS504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Manage business risk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BSBPEF402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Develop personal work priorities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BSBSTR401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Promote innovation in team environments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BSBSUS411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Implement and monitor environmentally sustainable work practices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BSBSUS511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Develop workplace policies and procedures for sustainability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CHCPRP003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Reflect on an</w:t>
            </w:r>
            <w:r w:rsidRPr="00145D87">
              <w:t>d improve own professional practice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HLTADM008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Administer and coordinate Telehealth services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HLTADM009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Manage Telehealth technology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HLTADM011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 xml:space="preserve">Manage health billing and accounting system 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HLTCCD001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 xml:space="preserve">Apply an understanding of the health care system to clinical coding </w:t>
            </w:r>
            <w:r w:rsidRPr="00145D87">
              <w:t>practice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HLTCCD002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Interpret and navigate health care records</w:t>
            </w:r>
          </w:p>
        </w:tc>
      </w:tr>
      <w:tr w:rsidTr="00145D8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87">
            <w:pPr>
              <w:pStyle w:val="BodyText"/>
              <w:rPr>
                <w:lang w:val="en-NZ"/>
              </w:rPr>
            </w:pPr>
            <w:r w:rsidRPr="00145D87">
              <w:t>HLTINF006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87" w:rsidP="00145D87">
            <w:pPr>
              <w:pStyle w:val="BodyText"/>
            </w:pPr>
            <w:r w:rsidRPr="00145D87">
              <w:t>Apply basic principles and practices of infection prevention and control</w:t>
            </w:r>
          </w:p>
        </w:tc>
      </w:tr>
    </w:tbl>
    <w:p w:rsidR="00000000" w:rsidRPr="00145D87" w:rsidP="00145D87">
      <w:pPr>
        <w:pStyle w:val="BodyText"/>
      </w:pPr>
    </w:p>
    <w:p w:rsidR="00000000" w:rsidRPr="00145D87" w:rsidP="00145D87">
      <w:pPr>
        <w:pStyle w:val="AllowPageBreak"/>
      </w:pPr>
    </w:p>
    <w:p w:rsidR="00000000" w:rsidRPr="00145D87" w:rsidP="00145D87">
      <w:pPr>
        <w:pStyle w:val="Heading1"/>
      </w:pPr>
      <w:bookmarkStart w:id="4" w:name="O_1225229"/>
      <w:bookmarkEnd w:id="4"/>
      <w:r w:rsidRPr="00145D87">
        <w:t>Qualification Mappin</w:t>
      </w:r>
      <w:r w:rsidRPr="00145D87">
        <w:t>g Information</w:t>
      </w:r>
    </w:p>
    <w:p w:rsidR="00000000" w:rsidRPr="00145D87" w:rsidP="005A0853">
      <w:pPr>
        <w:pStyle w:val="BodyText"/>
      </w:pPr>
      <w:r w:rsidRPr="00145D87">
        <w:t>Supersedes and is not equivalent to HLT47315 Certificate IV in Health Administration.</w:t>
      </w:r>
    </w:p>
    <w:p w:rsidR="00000000" w:rsidRPr="00145D87" w:rsidP="00145D87">
      <w:pPr>
        <w:pStyle w:val="Heading1"/>
      </w:pPr>
      <w:bookmarkStart w:id="5" w:name="O_1225230"/>
      <w:bookmarkEnd w:id="5"/>
      <w:r w:rsidRPr="00145D87">
        <w:t>Links</w:t>
      </w:r>
    </w:p>
    <w:p w:rsidR="00000000" w:rsidRPr="00145D87" w:rsidP="005A0853">
      <w:pPr>
        <w:pStyle w:val="BodyText"/>
      </w:pPr>
      <w:r w:rsidRPr="00145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34D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45D87" w:rsidP="00145D87"/>
    <w:sectPr w:rsidSect="00145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87" w:rsidRPr="005A0853" w:rsidP="005A0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53" w:rsidP="00145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853" w:rsidP="00145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0853" w:rsidP="00145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D87" w:rsidRPr="005A0853" w:rsidP="005A0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53" w:rsidRPr="002D2AF8" w:rsidP="00145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HLT47321 Certificate IV in Health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5A0853" w:rsidP="00145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68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81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E43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D87"/>
  </w:style>
  <w:style w:type="character" w:customStyle="1" w:styleId="Heading1Char">
    <w:name w:val="Heading 1 Char"/>
    <w:basedOn w:val="DefaultParagraphFont"/>
    <w:link w:val="Heading1"/>
    <w:rsid w:val="00145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D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D87"/>
    <w:rPr>
      <w:b/>
      <w:spacing w:val="0"/>
    </w:rPr>
  </w:style>
  <w:style w:type="paragraph" w:styleId="ListBullet2">
    <w:name w:val="List Bullet 2"/>
    <w:basedOn w:val="List2"/>
    <w:rsid w:val="00145D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D87"/>
    <w:rPr>
      <w:i/>
    </w:rPr>
  </w:style>
  <w:style w:type="paragraph" w:styleId="Caption">
    <w:name w:val="caption"/>
    <w:basedOn w:val="BodyText"/>
    <w:next w:val="Normal"/>
    <w:qFormat/>
    <w:rsid w:val="00145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D87"/>
  </w:style>
  <w:style w:type="paragraph" w:styleId="TableofFigures">
    <w:name w:val="table of figures"/>
    <w:basedOn w:val="Normal"/>
    <w:next w:val="Normal"/>
    <w:semiHidden/>
    <w:rsid w:val="00145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D87"/>
    <w:rPr>
      <w:rFonts w:ascii="Wingdings" w:hAnsi="Wingdings"/>
    </w:rPr>
  </w:style>
  <w:style w:type="paragraph" w:customStyle="1" w:styleId="TableHeading">
    <w:name w:val="Table Heading"/>
    <w:basedOn w:val="HeadingBase"/>
    <w:rsid w:val="00145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D87"/>
    <w:rPr>
      <w:color w:val="0033CC"/>
      <w:u w:val="none"/>
    </w:rPr>
  </w:style>
  <w:style w:type="paragraph" w:customStyle="1" w:styleId="BodyTextRight">
    <w:name w:val="Body Text Right"/>
    <w:basedOn w:val="BodyText"/>
    <w:rsid w:val="00145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D87"/>
    <w:rPr>
      <w:sz w:val="32"/>
    </w:rPr>
  </w:style>
  <w:style w:type="paragraph" w:customStyle="1" w:styleId="HeadingProcedure">
    <w:name w:val="Heading Procedure"/>
    <w:basedOn w:val="HeadingBase"/>
    <w:next w:val="Normal"/>
    <w:rsid w:val="00145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D87"/>
    <w:pPr>
      <w:spacing w:before="60" w:after="60"/>
    </w:pPr>
  </w:style>
  <w:style w:type="paragraph" w:styleId="ListContinue">
    <w:name w:val="List Continue"/>
    <w:basedOn w:val="List"/>
    <w:rsid w:val="00145D87"/>
    <w:pPr>
      <w:ind w:firstLine="0"/>
    </w:pPr>
  </w:style>
  <w:style w:type="paragraph" w:customStyle="1" w:styleId="ListNote">
    <w:name w:val="List Note"/>
    <w:basedOn w:val="List"/>
    <w:rsid w:val="00145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D87"/>
    <w:rPr>
      <w:rFonts w:ascii="Courier New" w:hAnsi="Courier New"/>
    </w:rPr>
  </w:style>
  <w:style w:type="paragraph" w:customStyle="1" w:styleId="NoteBullet">
    <w:name w:val="Note Bullet"/>
    <w:basedOn w:val="Note"/>
    <w:rsid w:val="00145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D87"/>
    <w:rPr>
      <w:b/>
      <w:smallCaps/>
    </w:rPr>
  </w:style>
  <w:style w:type="paragraph" w:customStyle="1" w:styleId="TableListNumber">
    <w:name w:val="Table List Number"/>
    <w:basedOn w:val="ListNumber"/>
    <w:rsid w:val="00145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D87"/>
    <w:pPr>
      <w:numPr>
        <w:numId w:val="9"/>
      </w:numPr>
    </w:pPr>
  </w:style>
  <w:style w:type="paragraph" w:customStyle="1" w:styleId="ListAlpha2">
    <w:name w:val="List Alpha 2"/>
    <w:basedOn w:val="List2"/>
    <w:rsid w:val="00145D87"/>
    <w:pPr>
      <w:numPr>
        <w:numId w:val="8"/>
      </w:numPr>
    </w:pPr>
  </w:style>
  <w:style w:type="paragraph" w:styleId="List2">
    <w:name w:val="List 2"/>
    <w:basedOn w:val="BodyText"/>
    <w:rsid w:val="00145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D87"/>
    <w:pPr>
      <w:numPr>
        <w:numId w:val="4"/>
      </w:numPr>
    </w:pPr>
  </w:style>
  <w:style w:type="paragraph" w:styleId="ListContinue2">
    <w:name w:val="List Continue 2"/>
    <w:basedOn w:val="List2"/>
    <w:rsid w:val="00145D87"/>
    <w:pPr>
      <w:ind w:firstLine="0"/>
    </w:pPr>
  </w:style>
  <w:style w:type="paragraph" w:styleId="ListContinue3">
    <w:name w:val="List Continue 3"/>
    <w:basedOn w:val="List3"/>
    <w:rsid w:val="00145D87"/>
    <w:pPr>
      <w:ind w:left="1021" w:firstLine="0"/>
    </w:pPr>
  </w:style>
  <w:style w:type="paragraph" w:styleId="ListContinue4">
    <w:name w:val="List Continue 4"/>
    <w:basedOn w:val="List4"/>
    <w:rsid w:val="00145D87"/>
    <w:pPr>
      <w:ind w:firstLine="0"/>
    </w:pPr>
  </w:style>
  <w:style w:type="paragraph" w:styleId="ListContinue5">
    <w:name w:val="List Continue 5"/>
    <w:basedOn w:val="List5"/>
    <w:rsid w:val="00145D87"/>
    <w:pPr>
      <w:ind w:firstLine="0"/>
    </w:pPr>
  </w:style>
  <w:style w:type="paragraph" w:styleId="ListNumber3">
    <w:name w:val="List Number 3"/>
    <w:basedOn w:val="List3"/>
    <w:rsid w:val="00145D87"/>
    <w:pPr>
      <w:numPr>
        <w:numId w:val="5"/>
      </w:numPr>
    </w:pPr>
  </w:style>
  <w:style w:type="paragraph" w:styleId="ListNumber4">
    <w:name w:val="List Number 4"/>
    <w:basedOn w:val="List4"/>
    <w:rsid w:val="00145D87"/>
    <w:pPr>
      <w:numPr>
        <w:numId w:val="6"/>
      </w:numPr>
    </w:pPr>
  </w:style>
  <w:style w:type="paragraph" w:styleId="ListNumber5">
    <w:name w:val="List Number 5"/>
    <w:basedOn w:val="List5"/>
    <w:rsid w:val="00145D87"/>
    <w:pPr>
      <w:numPr>
        <w:numId w:val="7"/>
      </w:numPr>
    </w:pPr>
  </w:style>
  <w:style w:type="paragraph" w:styleId="BlockText">
    <w:name w:val="Block Text"/>
    <w:basedOn w:val="Normal"/>
    <w:rsid w:val="00145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D87"/>
    <w:rPr>
      <w:sz w:val="16"/>
      <w:vertAlign w:val="superscript"/>
    </w:rPr>
  </w:style>
  <w:style w:type="character" w:customStyle="1" w:styleId="Symbols">
    <w:name w:val="Symbols"/>
    <w:basedOn w:val="DefaultParagraphFont"/>
    <w:rsid w:val="00145D87"/>
    <w:rPr>
      <w:rFonts w:ascii="Symbol" w:hAnsi="Symbol"/>
    </w:rPr>
  </w:style>
  <w:style w:type="character" w:customStyle="1" w:styleId="MenuOptions">
    <w:name w:val="Menu Options"/>
    <w:basedOn w:val="DefaultParagraphFont"/>
    <w:rsid w:val="00145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D87"/>
    <w:rPr>
      <w:b/>
    </w:rPr>
  </w:style>
  <w:style w:type="character" w:customStyle="1" w:styleId="Underlined">
    <w:name w:val="Underlined"/>
    <w:basedOn w:val="DefaultParagraphFont"/>
    <w:rsid w:val="00145D87"/>
    <w:rPr>
      <w:u w:val="single"/>
    </w:rPr>
  </w:style>
  <w:style w:type="paragraph" w:customStyle="1" w:styleId="TableBodyTextRight">
    <w:name w:val="Table Body Text Right"/>
    <w:basedOn w:val="TableBodyText"/>
    <w:rsid w:val="00145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D87"/>
    <w:rPr>
      <w:sz w:val="18"/>
    </w:rPr>
  </w:style>
  <w:style w:type="paragraph" w:customStyle="1" w:styleId="BodySmallRight">
    <w:name w:val="Body Small Right"/>
    <w:basedOn w:val="BodyTextRight"/>
    <w:rsid w:val="00145D87"/>
    <w:rPr>
      <w:sz w:val="18"/>
      <w:szCs w:val="18"/>
    </w:rPr>
  </w:style>
  <w:style w:type="paragraph" w:customStyle="1" w:styleId="MarginEdition">
    <w:name w:val="Margin Edition"/>
    <w:basedOn w:val="MarginNote"/>
    <w:rsid w:val="00145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D87"/>
    <w:rPr>
      <w:sz w:val="2"/>
      <w:szCs w:val="2"/>
    </w:rPr>
  </w:style>
  <w:style w:type="character" w:customStyle="1" w:styleId="Small">
    <w:name w:val="Small"/>
    <w:basedOn w:val="DefaultParagraphFont"/>
    <w:rsid w:val="00145D87"/>
    <w:rPr>
      <w:sz w:val="16"/>
    </w:rPr>
  </w:style>
  <w:style w:type="paragraph" w:customStyle="1" w:styleId="WideTable">
    <w:name w:val="Wide Table"/>
    <w:basedOn w:val="Normal"/>
    <w:rsid w:val="00145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D87"/>
  </w:style>
  <w:style w:type="paragraph" w:styleId="Quote">
    <w:name w:val="Quote"/>
    <w:basedOn w:val="Heading1"/>
    <w:link w:val="QuoteChar"/>
    <w:qFormat/>
    <w:rsid w:val="00145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D87"/>
    <w:pPr>
      <w:pageBreakBefore/>
    </w:pPr>
  </w:style>
  <w:style w:type="paragraph" w:customStyle="1" w:styleId="Border">
    <w:name w:val="Border"/>
    <w:basedOn w:val="Normal"/>
    <w:qFormat/>
    <w:rsid w:val="00145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D87"/>
    <w:rPr>
      <w:u w:val="single"/>
    </w:rPr>
  </w:style>
  <w:style w:type="character" w:customStyle="1" w:styleId="BoldandItalics">
    <w:name w:val="Bold and Italics"/>
    <w:qFormat/>
    <w:rsid w:val="00145D87"/>
    <w:rPr>
      <w:b/>
      <w:i/>
      <w:u w:val="none"/>
    </w:rPr>
  </w:style>
  <w:style w:type="paragraph" w:styleId="BalloonText">
    <w:name w:val="Balloon Text"/>
    <w:basedOn w:val="Normal"/>
    <w:link w:val="BalloonTextChar"/>
    <w:rsid w:val="00145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D87"/>
    <w:pPr>
      <w:spacing w:before="0" w:after="0"/>
    </w:pPr>
  </w:style>
  <w:style w:type="paragraph" w:customStyle="1" w:styleId="BodyTextBold">
    <w:name w:val="Body Text Bold"/>
    <w:basedOn w:val="BodyText"/>
    <w:qFormat/>
    <w:rsid w:val="00145D87"/>
    <w:rPr>
      <w:b/>
    </w:rPr>
  </w:style>
  <w:style w:type="character" w:styleId="Hyperlink">
    <w:name w:val="Hyperlink"/>
    <w:basedOn w:val="DefaultParagraphFont"/>
    <w:uiPriority w:val="99"/>
    <w:unhideWhenUsed/>
    <w:rsid w:val="005A0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2896</Characters>
  <Application>Microsoft Office Word</Application>
  <DocSecurity>0</DocSecurity>
  <Lines>115</Lines>
  <Paragraphs>106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HLT47321 Certificate IV in Health Administration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2022-11-25T00:56:58Z</dcterms:created>
  <dcterms:modified xsi:type="dcterms:W3CDTF">2022-11-24T09:56:00Z</dcterms:modified>
</cp:coreProperties>
</file>